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A21" w14:textId="03540262" w:rsidR="001925C1" w:rsidRPr="00F27F12" w:rsidRDefault="001925C1" w:rsidP="00F27F12">
      <w:pPr>
        <w:pStyle w:val="Heading1"/>
        <w:spacing w:before="0"/>
        <w:jc w:val="center"/>
        <w:rPr>
          <w:rFonts w:ascii="Garamond" w:hAnsi="Garamond"/>
          <w:b/>
          <w:bCs/>
          <w:color w:val="000000" w:themeColor="text1"/>
          <w:lang w:val="it-IT"/>
        </w:rPr>
      </w:pPr>
      <w:r w:rsidRPr="00F27F12">
        <w:rPr>
          <w:rFonts w:ascii="Garamond" w:hAnsi="Garamond"/>
          <w:b/>
          <w:bCs/>
          <w:color w:val="000000" w:themeColor="text1"/>
          <w:lang w:val="it-IT"/>
        </w:rPr>
        <w:t>Scrittura creativa</w:t>
      </w:r>
    </w:p>
    <w:p w14:paraId="6512D39E" w14:textId="4D3D57B4" w:rsidR="00B33183" w:rsidRPr="00F27F12" w:rsidRDefault="001925C1" w:rsidP="00F27F12">
      <w:pPr>
        <w:pStyle w:val="Heading1"/>
        <w:spacing w:before="0"/>
        <w:jc w:val="center"/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“</w:t>
      </w:r>
      <w:r w:rsidR="00D67FE3" w:rsidRPr="00F27F12">
        <w:rPr>
          <w:rFonts w:ascii="Garamond" w:hAnsi="Garamond"/>
          <w:color w:val="000000" w:themeColor="text1"/>
          <w:lang w:val="it-IT"/>
        </w:rPr>
        <w:t>Prisencolinensinainciusol</w:t>
      </w:r>
      <w:r w:rsidRPr="00F27F12">
        <w:rPr>
          <w:rFonts w:ascii="Garamond" w:hAnsi="Garamond"/>
          <w:color w:val="000000" w:themeColor="text1"/>
          <w:lang w:val="it-IT"/>
        </w:rPr>
        <w:t>”</w:t>
      </w:r>
      <w:r w:rsidR="00D75B18" w:rsidRPr="00F27F12">
        <w:rPr>
          <w:rFonts w:ascii="Garamond" w:hAnsi="Garamond"/>
          <w:color w:val="000000" w:themeColor="text1"/>
          <w:lang w:val="it-IT"/>
        </w:rPr>
        <w:t xml:space="preserve"> (</w:t>
      </w:r>
      <w:r w:rsidRPr="00F27F12">
        <w:rPr>
          <w:rFonts w:ascii="Garamond" w:hAnsi="Garamond"/>
          <w:color w:val="000000" w:themeColor="text1"/>
          <w:lang w:val="it-IT"/>
        </w:rPr>
        <w:t xml:space="preserve">Adriano Celentano, </w:t>
      </w:r>
      <w:r w:rsidR="00D67FE3" w:rsidRPr="00F27F12">
        <w:rPr>
          <w:rFonts w:ascii="Garamond" w:hAnsi="Garamond"/>
          <w:color w:val="000000" w:themeColor="text1"/>
          <w:lang w:val="it-IT"/>
        </w:rPr>
        <w:t>1972)</w:t>
      </w:r>
    </w:p>
    <w:p w14:paraId="16DAE34B" w14:textId="1584BA2C" w:rsidR="00F12198" w:rsidRPr="00F27F12" w:rsidRDefault="00F12198" w:rsidP="00D75B18">
      <w:pPr>
        <w:spacing w:after="0" w:line="24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</w:pPr>
    </w:p>
    <w:p w14:paraId="29F7A916" w14:textId="2934F668" w:rsidR="00CC3D16" w:rsidRDefault="00EF3661" w:rsidP="00271233">
      <w:pPr>
        <w:spacing w:after="0" w:line="240" w:lineRule="auto"/>
        <w:rPr>
          <w:rStyle w:val="eop"/>
          <w:rFonts w:ascii="Garamond" w:hAnsi="Garamond"/>
          <w:color w:val="000000"/>
          <w:shd w:val="clear" w:color="auto" w:fill="FFFFFF"/>
        </w:rPr>
      </w:pPr>
      <w:r>
        <w:rPr>
          <w:rStyle w:val="normaltextrun"/>
          <w:rFonts w:ascii="Garamond" w:hAnsi="Garamond"/>
          <w:b/>
          <w:bCs/>
          <w:color w:val="000000"/>
          <w:shd w:val="clear" w:color="auto" w:fill="FFFFFF"/>
          <w:lang w:val="it-IT"/>
        </w:rPr>
        <w:t xml:space="preserve">Activity 1. 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Read the text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about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the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birth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of the song and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respond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to the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questions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>.</w:t>
      </w:r>
      <w:r>
        <w:rPr>
          <w:rStyle w:val="eop"/>
          <w:rFonts w:ascii="Garamond" w:hAnsi="Garamond"/>
          <w:color w:val="000000"/>
          <w:shd w:val="clear" w:color="auto" w:fill="FFFFFF"/>
        </w:rPr>
        <w:t> </w:t>
      </w:r>
    </w:p>
    <w:p w14:paraId="3BF8148E" w14:textId="77777777" w:rsidR="00EF3661" w:rsidRPr="00F27F12" w:rsidRDefault="00EF3661" w:rsidP="0027123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47594292" w14:textId="7A34EB3E" w:rsidR="00CC3D16" w:rsidRPr="00F27F12" w:rsidRDefault="00CC3D16" w:rsidP="00CC3D16">
      <w:pPr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</w:pPr>
      <w:r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Il significato di “Prisencolinensinainciusol” di Celentano, prima canzone rap al mondo</w:t>
      </w:r>
      <w:r w:rsidR="00391746"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>.</w:t>
      </w:r>
      <w:r w:rsidR="00F2586C" w:rsidRPr="00F27F12">
        <w:rPr>
          <w:rFonts w:ascii="Garamond" w:hAnsi="Garamond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2BAFE6" wp14:editId="7ACA1B7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050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2" name="Picture 2" descr="Adriano Celentano - Prisencolinensinainciusol (1974, Vinyl) | Disc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riano Celentano - Prisencolinensinainciusol (1974, Vinyl) | Disc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746" w:rsidRPr="00F27F12"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C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’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è una canzone italiana degli anni 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‘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70 che periodicamente salta fuori per un motivo o un altro e puntualmente incuriosisce per il suo significato e per il suo testo incomprensibile: 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“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Prisencolinensinainciusol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”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di Adriano Celentano, che proprio con questa canzone </w:t>
      </w:r>
      <w:r w:rsidR="00440351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ha trovato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una notorietà, forse inaspettata, all</w:t>
      </w:r>
      <w:r w:rsidR="00E3377A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’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estero. Sì, perché la storia della canzone è molto particolare e si nutre del successo estero, prima che di quello italiano, dove il pubblico non era proprio pronto a questa lingua inventata. È noto come spesso i cantanti, prima di scrivere il testo di una canzone, cantino su una base già scritta un testo in finto inglese prima di tramutarlo in italiano, e così </w:t>
      </w:r>
      <w:r w:rsidR="00E01A5B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è nata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anche questa canzone – cantata su una base in loop – che, però, era destinata a restare così, perché, </w:t>
      </w:r>
      <w:r w:rsidR="00E01A5B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ha spiegato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lo stesso Celentano, l’idea di fondo, dietro la creazione del pezzo, era quello di descrivere </w:t>
      </w:r>
      <w:r w:rsidR="00240AA6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“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l’impossibilità di comunicare</w:t>
      </w:r>
      <w:r w:rsidR="006B1BFF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.</w:t>
      </w:r>
      <w:r w:rsidR="00240AA6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”</w:t>
      </w:r>
    </w:p>
    <w:p w14:paraId="36D7BFD4" w14:textId="77777777" w:rsidR="00CC3D16" w:rsidRPr="00F27F12" w:rsidRDefault="00CC3D16" w:rsidP="00CC3D16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40971EEE" w14:textId="106204C5" w:rsidR="00CC3D16" w:rsidRPr="00F27F12" w:rsidRDefault="00CC3D16" w:rsidP="00CC3D16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Celentano: </w:t>
      </w:r>
      <w:r w:rsidR="00775E62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“Da</w:t>
      </w:r>
      <w:r w:rsidRPr="00F27F12">
        <w:rPr>
          <w:rFonts w:ascii="Garamond" w:hAnsi="Garamond"/>
          <w:color w:val="000000" w:themeColor="text1"/>
          <w:sz w:val="24"/>
          <w:szCs w:val="24"/>
          <w:lang w:val="it-IT"/>
        </w:rPr>
        <w:t xml:space="preserve"> quando ho cominciato a cantare, sono stato influenzato dalla musica americana e da tutto ciò che gli americani avevano fatto. A un certo punto, visto che amo lo slang americano – che per un cantante è più facile da cantare rispetto all’italiano – ho pensato di scrivere un brano che avrebbe avuto come tema solo quello dell’incapacità di comunicare. E per farlo ho dovuto scrivere una canzone in cui il testo non significava nulla</w:t>
      </w:r>
      <w:r w:rsidR="00E0460C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.</w:t>
      </w:r>
      <w:r w:rsidR="00775E62" w:rsidRPr="00F27F12">
        <w:rPr>
          <w:rFonts w:ascii="Garamond" w:hAnsi="Garamond"/>
          <w:color w:val="000000" w:themeColor="text1"/>
          <w:sz w:val="24"/>
          <w:szCs w:val="24"/>
          <w:lang w:val="it-IT"/>
        </w:rPr>
        <w:t>”</w:t>
      </w:r>
      <w:r w:rsidR="00391746" w:rsidRPr="00F27F12">
        <w:rPr>
          <w:rStyle w:val="FootnoteReference"/>
          <w:rFonts w:ascii="Garamond" w:hAnsi="Garamond"/>
          <w:color w:val="000000" w:themeColor="text1"/>
          <w:sz w:val="24"/>
          <w:szCs w:val="24"/>
          <w:lang w:val="it-IT"/>
        </w:rPr>
        <w:footnoteReference w:id="1"/>
      </w:r>
    </w:p>
    <w:p w14:paraId="1CAD90D7" w14:textId="41C4609D" w:rsidR="00CC3D16" w:rsidRPr="00F27F12" w:rsidRDefault="00CC3D16" w:rsidP="00F27F12">
      <w:pPr>
        <w:pStyle w:val="Heading3"/>
        <w:rPr>
          <w:rFonts w:ascii="Garamond" w:hAnsi="Garamond"/>
          <w:color w:val="000000" w:themeColor="text1"/>
          <w:lang w:val="it-IT"/>
        </w:rPr>
      </w:pPr>
    </w:p>
    <w:p w14:paraId="2798914B" w14:textId="10C5CC8A" w:rsidR="00B43C2D" w:rsidRPr="00F27F12" w:rsidRDefault="00B43C2D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Cosa dice Celentano sulla nascita della canzone?</w:t>
      </w:r>
    </w:p>
    <w:p w14:paraId="57108512" w14:textId="07D7D049" w:rsidR="00AB0F07" w:rsidRPr="00F27F12" w:rsidRDefault="00AB0F07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Perch</w:t>
      </w:r>
      <w:r w:rsidR="00E3377A" w:rsidRPr="00F27F12">
        <w:rPr>
          <w:rFonts w:ascii="Garamond" w:hAnsi="Garamond"/>
          <w:color w:val="000000" w:themeColor="text1"/>
          <w:lang w:val="it-IT"/>
        </w:rPr>
        <w:t>é ha avuto più successo all’estero che in Italia?</w:t>
      </w:r>
    </w:p>
    <w:p w14:paraId="0CA7E573" w14:textId="33F46EFE" w:rsidR="00E3377A" w:rsidRPr="00F27F12" w:rsidRDefault="00523743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Da dove viene l’ispirazione linguistica della canzone?</w:t>
      </w:r>
    </w:p>
    <w:p w14:paraId="11131FD6" w14:textId="008D1D3D" w:rsidR="00A17018" w:rsidRPr="00F27F12" w:rsidRDefault="006B2A4A" w:rsidP="00F27F12">
      <w:pPr>
        <w:pStyle w:val="Heading3"/>
        <w:numPr>
          <w:ilvl w:val="0"/>
          <w:numId w:val="3"/>
        </w:numPr>
        <w:rPr>
          <w:rFonts w:ascii="Garamond" w:hAnsi="Garamond"/>
          <w:color w:val="000000" w:themeColor="text1"/>
          <w:lang w:val="it-IT"/>
        </w:rPr>
      </w:pPr>
      <w:r w:rsidRPr="00F27F12">
        <w:rPr>
          <w:rFonts w:ascii="Garamond" w:hAnsi="Garamond"/>
          <w:color w:val="000000" w:themeColor="text1"/>
          <w:lang w:val="it-IT"/>
        </w:rPr>
        <w:t>Cosa vuol dire “l’incapacità di comunicare” in questo contesto</w:t>
      </w:r>
      <w:r w:rsidR="008C102B" w:rsidRPr="00F27F12">
        <w:rPr>
          <w:rFonts w:ascii="Garamond" w:hAnsi="Garamond"/>
          <w:color w:val="000000" w:themeColor="text1"/>
          <w:lang w:val="it-IT"/>
        </w:rPr>
        <w:t xml:space="preserve"> secondo te</w:t>
      </w:r>
      <w:r w:rsidRPr="00F27F12">
        <w:rPr>
          <w:rFonts w:ascii="Garamond" w:hAnsi="Garamond"/>
          <w:color w:val="000000" w:themeColor="text1"/>
          <w:lang w:val="it-IT"/>
        </w:rPr>
        <w:t>?</w:t>
      </w:r>
    </w:p>
    <w:p w14:paraId="480A5855" w14:textId="25B91C13" w:rsidR="00EF1A4B" w:rsidRPr="00F27F12" w:rsidRDefault="00EF1A4B" w:rsidP="00EF1A4B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784AC28F" w14:textId="77777777" w:rsidR="00E3377A" w:rsidRPr="00F27F12" w:rsidRDefault="00E3377A" w:rsidP="00EF1A4B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55C13D81" w14:textId="77777777" w:rsidR="00EF3661" w:rsidRDefault="00EF3661" w:rsidP="610EB5EC">
      <w:pPr>
        <w:shd w:val="clear" w:color="auto" w:fill="FFFFFF" w:themeFill="background1"/>
        <w:spacing w:line="240" w:lineRule="auto"/>
        <w:rPr>
          <w:rStyle w:val="eop"/>
          <w:rFonts w:ascii="Garamond" w:hAnsi="Garamond"/>
          <w:color w:val="000000"/>
          <w:shd w:val="clear" w:color="auto" w:fill="FFFFFF"/>
        </w:rPr>
      </w:pPr>
      <w:r>
        <w:rPr>
          <w:rStyle w:val="normaltextrun"/>
          <w:rFonts w:ascii="Garamond" w:hAnsi="Garamond"/>
          <w:b/>
          <w:bCs/>
          <w:color w:val="000000"/>
          <w:shd w:val="clear" w:color="auto" w:fill="FFFFFF"/>
          <w:lang w:val="it-IT"/>
        </w:rPr>
        <w:t>Activity 2.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Listen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to the song and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reflect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>:</w:t>
      </w:r>
      <w:r>
        <w:rPr>
          <w:rStyle w:val="normaltextrun"/>
          <w:rFonts w:ascii="Garamond" w:hAnsi="Garamond"/>
          <w:b/>
          <w:bCs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What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language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is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this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?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What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language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does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it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</w:t>
      </w:r>
      <w:r>
        <w:rPr>
          <w:rStyle w:val="spellingerror"/>
          <w:rFonts w:ascii="Garamond" w:hAnsi="Garamond"/>
          <w:color w:val="000000"/>
          <w:shd w:val="clear" w:color="auto" w:fill="FFFFFF"/>
          <w:lang w:val="it-IT"/>
        </w:rPr>
        <w:t>seem</w:t>
      </w:r>
      <w:r>
        <w:rPr>
          <w:rStyle w:val="normaltextrun"/>
          <w:rFonts w:ascii="Garamond" w:hAnsi="Garamond"/>
          <w:color w:val="000000"/>
          <w:shd w:val="clear" w:color="auto" w:fill="FFFFFF"/>
          <w:lang w:val="it-IT"/>
        </w:rPr>
        <w:t xml:space="preserve"> like?</w:t>
      </w:r>
      <w:r>
        <w:rPr>
          <w:rStyle w:val="eop"/>
          <w:rFonts w:ascii="Garamond" w:hAnsi="Garamond"/>
          <w:color w:val="000000"/>
          <w:shd w:val="clear" w:color="auto" w:fill="FFFFFF"/>
        </w:rPr>
        <w:t> </w:t>
      </w:r>
    </w:p>
    <w:p w14:paraId="3F5000AC" w14:textId="71615BAC" w:rsidR="00CC3D16" w:rsidRPr="00F27F12" w:rsidRDefault="610EB5EC" w:rsidP="610EB5EC">
      <w:pPr>
        <w:shd w:val="clear" w:color="auto" w:fill="FFFFFF" w:themeFill="background1"/>
        <w:spacing w:line="240" w:lineRule="auto"/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de col men seivuan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 xml:space="preserve">Prisencolinensinainciusol 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ol rait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Uis de seim cius men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Op de seim ol uat men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de colobos dai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Trr</w:t>
      </w:r>
      <w:r w:rsidR="00CC3D16">
        <w:br/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Ciak is e maind beghin de col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Bebi stei ye push yo oh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lastRenderedPageBreak/>
        <w:t>Uis de seim cius men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de colobos dai</w:t>
      </w:r>
      <w:r w:rsidR="00CC3D16"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Not is de seim laikiu</w:t>
      </w:r>
      <w:r w:rsidR="00CC3D16">
        <w:br/>
      </w:r>
    </w:p>
    <w:p w14:paraId="31D7F869" w14:textId="70CD7C46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De promisdin iu nau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trabol lovgiai ciu gen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In do camo not cius no bai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For lov so op op giast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Cam lau ue cam lov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Oping tu stei laik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Go mo men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Iu bicos tue men cold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Dobrei gorls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</w:rPr>
        <w:t>Oh sandei</w:t>
      </w:r>
    </w:p>
    <w:p w14:paraId="7BB9055C" w14:textId="77777777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Ai ai smai sesler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Eni els so co uil piso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In de col men seivuan</w:t>
      </w:r>
    </w:p>
    <w:p w14:paraId="2A73C192" w14:textId="04AF9199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Prisencolinensinainciusol 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ol rait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Uei ai sint no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Giv de sint laik de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Nobodi oh gud taim lev feis go</w:t>
      </w:r>
      <w:r>
        <w:br/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Uis de seim et seim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Go no ben let de cius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End kai for not de gai giast stei</w:t>
      </w:r>
      <w:r>
        <w:br/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Ai ai smai senflecs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Eni go for doing peso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In de col mein seivuan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Prisencolinensinainciusol 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ol rait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Lu nei si not sicidor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Ah es la bebi la dai big iour</w:t>
      </w:r>
    </w:p>
    <w:p w14:paraId="55E779A0" w14:textId="5E71491C" w:rsidR="610EB5EC" w:rsidRDefault="610EB5EC" w:rsidP="610EB5EC">
      <w:pPr>
        <w:shd w:val="clear" w:color="auto" w:fill="FFFFFF" w:themeFill="background1"/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Ai ai smai senflecs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Eni go for doin peso ai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In de col mein saivuan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 xml:space="preserve">Prisencolinensinainciusol 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ol rait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Lu nei si not sicodor</w:t>
      </w:r>
      <w:r>
        <w:br/>
      </w: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Ah es la bebi la dai big iour</w:t>
      </w:r>
    </w:p>
    <w:p w14:paraId="2532E119" w14:textId="64DBD584" w:rsidR="610EB5EC" w:rsidRDefault="610EB5EC" w:rsidP="610EB5EC">
      <w:pPr>
        <w:shd w:val="clear" w:color="auto" w:fill="FFFFFF" w:themeFill="background1"/>
        <w:spacing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p w14:paraId="3935B5D3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aramond" w:hAnsi="Garamond" w:cs="Segoe UI"/>
          <w:b/>
          <w:bCs/>
          <w:color w:val="000000"/>
          <w:lang w:val="it-IT"/>
        </w:rPr>
      </w:pPr>
    </w:p>
    <w:p w14:paraId="1E72C4F7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aramond" w:hAnsi="Garamond" w:cs="Segoe UI"/>
          <w:b/>
          <w:bCs/>
          <w:color w:val="000000"/>
          <w:lang w:val="it-IT"/>
        </w:rPr>
      </w:pPr>
    </w:p>
    <w:p w14:paraId="3C0CE2B4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aramond" w:hAnsi="Garamond" w:cs="Segoe UI"/>
          <w:b/>
          <w:bCs/>
          <w:color w:val="000000"/>
          <w:lang w:val="it-IT"/>
        </w:rPr>
      </w:pPr>
    </w:p>
    <w:p w14:paraId="19CD9A4A" w14:textId="33FAEAC2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lastRenderedPageBreak/>
        <w:t>Activity 3.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Choose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a </w:t>
      </w:r>
      <w:r>
        <w:rPr>
          <w:rStyle w:val="spellingerror"/>
          <w:rFonts w:ascii="Garamond" w:hAnsi="Garamond" w:cs="Segoe UI"/>
          <w:color w:val="000000"/>
          <w:lang w:val="it-IT"/>
        </w:rPr>
        <w:t>poetic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stanza from the song and </w:t>
      </w:r>
      <w:r>
        <w:rPr>
          <w:rStyle w:val="spellingerror"/>
          <w:rFonts w:ascii="Garamond" w:hAnsi="Garamond" w:cs="Segoe UI"/>
          <w:color w:val="000000"/>
          <w:lang w:val="it-IT"/>
        </w:rPr>
        <w:t>imagine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how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it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could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be in English.</w:t>
      </w:r>
      <w:r>
        <w:rPr>
          <w:rStyle w:val="eop"/>
          <w:rFonts w:ascii="Garamond" w:hAnsi="Garamond" w:cs="Segoe UI"/>
          <w:color w:val="000000"/>
        </w:rPr>
        <w:t> </w:t>
      </w:r>
    </w:p>
    <w:p w14:paraId="7FA4C6EB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Garamond" w:hAnsi="Garamond" w:cs="Segoe UI"/>
          <w:i/>
          <w:iCs/>
          <w:color w:val="000000"/>
        </w:rPr>
        <w:t xml:space="preserve">Example: </w:t>
      </w:r>
      <w:r>
        <w:rPr>
          <w:rStyle w:val="normaltextrun"/>
          <w:rFonts w:ascii="Garamond" w:hAnsi="Garamond" w:cs="Segoe UI"/>
          <w:color w:val="000000"/>
        </w:rPr>
        <w:t xml:space="preserve">“In de col men </w:t>
      </w:r>
      <w:r>
        <w:rPr>
          <w:rStyle w:val="spellingerror"/>
          <w:rFonts w:ascii="Garamond" w:hAnsi="Garamond" w:cs="Segoe UI"/>
          <w:color w:val="000000"/>
        </w:rPr>
        <w:t>seivuan</w:t>
      </w:r>
      <w:r>
        <w:rPr>
          <w:rStyle w:val="normaltextrun"/>
          <w:rFonts w:ascii="Garamond" w:hAnsi="Garamond" w:cs="Segoe UI"/>
          <w:color w:val="000000"/>
        </w:rPr>
        <w:t xml:space="preserve">” </w:t>
      </w:r>
      <w:r>
        <w:rPr>
          <w:rStyle w:val="normaltextrun"/>
          <w:rFonts w:ascii="Wingdings" w:hAnsi="Wingdings" w:cs="Segoe UI"/>
          <w:color w:val="000000"/>
          <w:lang w:val="it-IT"/>
        </w:rPr>
        <w:t>à</w:t>
      </w:r>
      <w:r>
        <w:rPr>
          <w:rStyle w:val="normaltextrun"/>
          <w:rFonts w:ascii="Garamond" w:hAnsi="Garamond" w:cs="Segoe UI"/>
          <w:color w:val="000000"/>
        </w:rPr>
        <w:t xml:space="preserve"> “In the cold, mean summer” / “In the coal mine, swimming”</w:t>
      </w:r>
      <w:r>
        <w:rPr>
          <w:rStyle w:val="eop"/>
          <w:rFonts w:ascii="Garamond" w:hAnsi="Garamond" w:cs="Segoe UI"/>
          <w:color w:val="000000"/>
        </w:rPr>
        <w:t> </w:t>
      </w:r>
    </w:p>
    <w:p w14:paraId="6F7034DB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hAnsi="Garamond" w:cs="Segoe UI"/>
          <w:color w:val="000000"/>
        </w:rPr>
        <w:t> </w:t>
      </w:r>
    </w:p>
    <w:p w14:paraId="3EA8AFC4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Don’t</w:t>
      </w: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worry</w:t>
      </w: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about</w:t>
      </w: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t xml:space="preserve"> the </w:t>
      </w: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meaning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; </w:t>
      </w:r>
      <w:r>
        <w:rPr>
          <w:rStyle w:val="spellingerror"/>
          <w:rFonts w:ascii="Garamond" w:hAnsi="Garamond" w:cs="Segoe UI"/>
          <w:color w:val="000000"/>
          <w:lang w:val="it-IT"/>
        </w:rPr>
        <w:t>this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is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just a creative activity! The </w:t>
      </w:r>
      <w:r>
        <w:rPr>
          <w:rStyle w:val="spellingerror"/>
          <w:rFonts w:ascii="Garamond" w:hAnsi="Garamond" w:cs="Segoe UI"/>
          <w:color w:val="000000"/>
          <w:lang w:val="it-IT"/>
        </w:rPr>
        <w:t>verses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don’t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have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to </w:t>
      </w:r>
      <w:r>
        <w:rPr>
          <w:rStyle w:val="spellingerror"/>
          <w:rFonts w:ascii="Garamond" w:hAnsi="Garamond" w:cs="Segoe UI"/>
          <w:color w:val="000000"/>
          <w:lang w:val="it-IT"/>
        </w:rPr>
        <w:t>rhyme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or to make </w:t>
      </w:r>
      <w:r>
        <w:rPr>
          <w:rStyle w:val="spellingerror"/>
          <w:rFonts w:ascii="Garamond" w:hAnsi="Garamond" w:cs="Segoe UI"/>
          <w:color w:val="000000"/>
          <w:lang w:val="it-IT"/>
        </w:rPr>
        <w:t>sense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together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. See </w:t>
      </w:r>
      <w:r>
        <w:rPr>
          <w:rStyle w:val="spellingerror"/>
          <w:rFonts w:ascii="Garamond" w:hAnsi="Garamond" w:cs="Segoe UI"/>
          <w:color w:val="000000"/>
          <w:lang w:val="it-IT"/>
        </w:rPr>
        <w:t>what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comes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out!</w:t>
      </w:r>
      <w:r>
        <w:rPr>
          <w:rStyle w:val="eop"/>
          <w:rFonts w:ascii="Garamond" w:hAnsi="Garamond" w:cs="Segoe UI"/>
          <w:color w:val="000000"/>
        </w:rPr>
        <w:t> </w:t>
      </w:r>
    </w:p>
    <w:p w14:paraId="5ED59059" w14:textId="65F2B886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p w14:paraId="7BE1A69F" w14:textId="2BF6158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6D9A031F" w14:textId="095CB561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587774E5" w14:textId="4AC6DA44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26FE2885" w14:textId="29C27F18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3FAF0019" w14:textId="6245126B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170844FF" w14:textId="0D40B19D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1CC0F5E7" w14:textId="21BB6A88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73B89976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03323B5E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b/>
          <w:bCs/>
          <w:color w:val="000000" w:themeColor="text1"/>
          <w:sz w:val="24"/>
          <w:szCs w:val="24"/>
          <w:lang w:val="it-IT"/>
        </w:rPr>
      </w:pPr>
    </w:p>
    <w:p w14:paraId="477DF8E3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t>Activity 4.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Now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try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with the </w:t>
      </w:r>
      <w:r>
        <w:rPr>
          <w:rStyle w:val="spellingerror"/>
          <w:rFonts w:ascii="Garamond" w:hAnsi="Garamond" w:cs="Segoe UI"/>
          <w:color w:val="000000"/>
          <w:lang w:val="it-IT"/>
        </w:rPr>
        <w:t>same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stanza, </w:t>
      </w:r>
      <w:r>
        <w:rPr>
          <w:rStyle w:val="spellingerror"/>
          <w:rFonts w:ascii="Garamond" w:hAnsi="Garamond" w:cs="Segoe UI"/>
          <w:color w:val="000000"/>
          <w:lang w:val="it-IT"/>
        </w:rPr>
        <w:t>transforming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it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into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Italian</w:t>
      </w:r>
      <w:r>
        <w:rPr>
          <w:rStyle w:val="normaltextrun"/>
          <w:rFonts w:ascii="Garamond" w:hAnsi="Garamond" w:cs="Segoe UI"/>
          <w:color w:val="000000"/>
          <w:lang w:val="it-IT"/>
        </w:rPr>
        <w:t>:</w:t>
      </w:r>
      <w:r>
        <w:rPr>
          <w:rStyle w:val="eop"/>
          <w:rFonts w:ascii="Garamond" w:hAnsi="Garamond" w:cs="Segoe UI"/>
          <w:color w:val="000000"/>
        </w:rPr>
        <w:t> </w:t>
      </w:r>
    </w:p>
    <w:p w14:paraId="46C2037E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Garamond" w:hAnsi="Garamond" w:cs="Segoe UI"/>
          <w:i/>
          <w:iCs/>
          <w:color w:val="000000"/>
          <w:lang w:val="it-IT"/>
        </w:rPr>
        <w:t>Example</w:t>
      </w:r>
      <w:r>
        <w:rPr>
          <w:rStyle w:val="normaltextrun"/>
          <w:rFonts w:ascii="Garamond" w:hAnsi="Garamond" w:cs="Segoe UI"/>
          <w:i/>
          <w:iCs/>
          <w:color w:val="000000"/>
          <w:lang w:val="it-IT"/>
        </w:rPr>
        <w:t xml:space="preserve">: 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“In de col men seivuan...” </w:t>
      </w:r>
      <w:r>
        <w:rPr>
          <w:rStyle w:val="normaltextrun"/>
          <w:rFonts w:ascii="Wingdings" w:hAnsi="Wingdings" w:cs="Segoe UI"/>
          <w:color w:val="000000"/>
          <w:lang w:val="it-IT"/>
        </w:rPr>
        <w:t>à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“la decorazione segue...” / “il diavolo meno simpatico”</w:t>
      </w:r>
      <w:r>
        <w:rPr>
          <w:rStyle w:val="eop"/>
          <w:rFonts w:ascii="Garamond" w:hAnsi="Garamond" w:cs="Segoe UI"/>
          <w:color w:val="000000"/>
        </w:rPr>
        <w:t> </w:t>
      </w:r>
    </w:p>
    <w:p w14:paraId="1C0CE040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hAnsi="Garamond" w:cs="Segoe UI"/>
          <w:color w:val="000000"/>
        </w:rPr>
        <w:t> </w:t>
      </w:r>
    </w:p>
    <w:p w14:paraId="3503CB2C" w14:textId="77777777" w:rsidR="00EF3661" w:rsidRDefault="00EF3661" w:rsidP="00EF366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Don’t</w:t>
      </w: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worry</w:t>
      </w: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about</w:t>
      </w:r>
      <w:r>
        <w:rPr>
          <w:rStyle w:val="normaltextrun"/>
          <w:rFonts w:ascii="Garamond" w:hAnsi="Garamond" w:cs="Segoe UI"/>
          <w:b/>
          <w:bCs/>
          <w:color w:val="000000"/>
          <w:lang w:val="it-IT"/>
        </w:rPr>
        <w:t xml:space="preserve"> the </w:t>
      </w:r>
      <w:r>
        <w:rPr>
          <w:rStyle w:val="spellingerror"/>
          <w:rFonts w:ascii="Garamond" w:hAnsi="Garamond" w:cs="Segoe UI"/>
          <w:b/>
          <w:bCs/>
          <w:color w:val="000000"/>
          <w:lang w:val="it-IT"/>
        </w:rPr>
        <w:t>meaning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; </w:t>
      </w:r>
      <w:r>
        <w:rPr>
          <w:rStyle w:val="spellingerror"/>
          <w:rFonts w:ascii="Garamond" w:hAnsi="Garamond" w:cs="Segoe UI"/>
          <w:color w:val="000000"/>
          <w:lang w:val="it-IT"/>
        </w:rPr>
        <w:t>this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is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just a creative activity! The </w:t>
      </w:r>
      <w:r>
        <w:rPr>
          <w:rStyle w:val="spellingerror"/>
          <w:rFonts w:ascii="Garamond" w:hAnsi="Garamond" w:cs="Segoe UI"/>
          <w:color w:val="000000"/>
          <w:lang w:val="it-IT"/>
        </w:rPr>
        <w:t>verses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don’t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have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to </w:t>
      </w:r>
      <w:r>
        <w:rPr>
          <w:rStyle w:val="spellingerror"/>
          <w:rFonts w:ascii="Garamond" w:hAnsi="Garamond" w:cs="Segoe UI"/>
          <w:color w:val="000000"/>
          <w:lang w:val="it-IT"/>
        </w:rPr>
        <w:t>rhyme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or to make </w:t>
      </w:r>
      <w:r>
        <w:rPr>
          <w:rStyle w:val="spellingerror"/>
          <w:rFonts w:ascii="Garamond" w:hAnsi="Garamond" w:cs="Segoe UI"/>
          <w:color w:val="000000"/>
          <w:lang w:val="it-IT"/>
        </w:rPr>
        <w:t>sense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together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. See </w:t>
      </w:r>
      <w:r>
        <w:rPr>
          <w:rStyle w:val="spellingerror"/>
          <w:rFonts w:ascii="Garamond" w:hAnsi="Garamond" w:cs="Segoe UI"/>
          <w:color w:val="000000"/>
          <w:lang w:val="it-IT"/>
        </w:rPr>
        <w:t>what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</w:t>
      </w:r>
      <w:r>
        <w:rPr>
          <w:rStyle w:val="spellingerror"/>
          <w:rFonts w:ascii="Garamond" w:hAnsi="Garamond" w:cs="Segoe UI"/>
          <w:color w:val="000000"/>
          <w:lang w:val="it-IT"/>
        </w:rPr>
        <w:t>comes</w:t>
      </w:r>
      <w:r>
        <w:rPr>
          <w:rStyle w:val="normaltextrun"/>
          <w:rFonts w:ascii="Garamond" w:hAnsi="Garamond" w:cs="Segoe UI"/>
          <w:color w:val="000000"/>
          <w:lang w:val="it-IT"/>
        </w:rPr>
        <w:t xml:space="preserve"> out!</w:t>
      </w:r>
      <w:r>
        <w:rPr>
          <w:rStyle w:val="eop"/>
          <w:rFonts w:ascii="Garamond" w:hAnsi="Garamond" w:cs="Segoe UI"/>
          <w:color w:val="000000"/>
        </w:rPr>
        <w:t> </w:t>
      </w:r>
    </w:p>
    <w:p w14:paraId="07F2B2A5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p w14:paraId="045EF89D" w14:textId="67F58A23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  <w:r w:rsidRPr="610EB5EC"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275316B1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335CCDB8" w14:textId="36520BD9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2625ECA3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3D6B4652" w14:textId="6D76D711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74E7DA10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0943F4B9" w14:textId="52AF3E70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718841AD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5A71E961" w14:textId="6D2B6839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  <w:r w:rsidRPr="610EB5EC">
        <w:rPr>
          <w:rFonts w:ascii="Garamond" w:hAnsi="Garamond"/>
          <w:color w:val="000000" w:themeColor="text1"/>
          <w:sz w:val="24"/>
          <w:szCs w:val="24"/>
          <w:lang w:val="it-IT"/>
        </w:rPr>
        <w:t>__________________________________________________________________________________</w:t>
      </w:r>
    </w:p>
    <w:p w14:paraId="7E73DAD1" w14:textId="77777777" w:rsidR="610EB5EC" w:rsidRDefault="610EB5EC" w:rsidP="610EB5EC">
      <w:pPr>
        <w:tabs>
          <w:tab w:val="right" w:pos="9360"/>
        </w:tabs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it-IT"/>
        </w:rPr>
      </w:pPr>
    </w:p>
    <w:p w14:paraId="4DE92347" w14:textId="406382F2" w:rsidR="610EB5EC" w:rsidRDefault="610EB5EC" w:rsidP="610EB5EC">
      <w:pPr>
        <w:shd w:val="clear" w:color="auto" w:fill="FFFFFF" w:themeFill="background1"/>
        <w:spacing w:line="240" w:lineRule="auto"/>
        <w:sectPr w:rsidR="610EB5EC" w:rsidSect="00880BB2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B1A7DF4" w14:textId="6024521F" w:rsidR="610EB5EC" w:rsidRDefault="610EB5EC" w:rsidP="610EB5EC">
      <w:pPr>
        <w:rPr>
          <w:rFonts w:ascii="Garamond" w:eastAsia="Times New Roman" w:hAnsi="Garamond" w:cs="Arial"/>
          <w:color w:val="000000" w:themeColor="text1"/>
          <w:sz w:val="24"/>
          <w:szCs w:val="24"/>
        </w:rPr>
        <w:sectPr w:rsidR="610EB5EC" w:rsidSect="00880BB2">
          <w:type w:val="continuous"/>
          <w:pgSz w:w="12240" w:h="15840"/>
          <w:pgMar w:top="1440" w:right="1080" w:bottom="1440" w:left="1080" w:header="720" w:footer="720" w:gutter="0"/>
          <w:cols w:num="3" w:space="720"/>
          <w:docGrid w:linePitch="360"/>
        </w:sectPr>
      </w:pPr>
    </w:p>
    <w:p w14:paraId="3495737B" w14:textId="4BB3FEA8" w:rsidR="00D67FE3" w:rsidRPr="00F27F12" w:rsidRDefault="00D67FE3" w:rsidP="610EB5EC">
      <w:pPr>
        <w:shd w:val="clear" w:color="auto" w:fill="FFFFFF" w:themeFill="background1"/>
        <w:spacing w:after="0" w:line="240" w:lineRule="auto"/>
        <w:rPr>
          <w:rFonts w:ascii="Garamond" w:eastAsia="Times New Roman" w:hAnsi="Garamond" w:cs="Arial"/>
          <w:color w:val="000000" w:themeColor="text1"/>
          <w:sz w:val="24"/>
          <w:szCs w:val="24"/>
          <w:lang w:val="it-IT"/>
        </w:rPr>
      </w:pPr>
    </w:p>
    <w:sectPr w:rsidR="00D67FE3" w:rsidRPr="00F27F12" w:rsidSect="00880BB2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882C" w14:textId="77777777" w:rsidR="00880BB2" w:rsidRDefault="00880BB2" w:rsidP="00927DDE">
      <w:pPr>
        <w:spacing w:after="0" w:line="240" w:lineRule="auto"/>
      </w:pPr>
      <w:r>
        <w:separator/>
      </w:r>
    </w:p>
  </w:endnote>
  <w:endnote w:type="continuationSeparator" w:id="0">
    <w:p w14:paraId="63F2DC7D" w14:textId="77777777" w:rsidR="00880BB2" w:rsidRDefault="00880BB2" w:rsidP="0092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0689126"/>
      <w:docPartObj>
        <w:docPartGallery w:val="Page Numbers (Bottom of Page)"/>
        <w:docPartUnique/>
      </w:docPartObj>
    </w:sdtPr>
    <w:sdtContent>
      <w:p w14:paraId="0974626C" w14:textId="36C48E95" w:rsidR="00FD6054" w:rsidRDefault="00FD6054" w:rsidP="001A78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A1778E" w14:textId="77777777" w:rsidR="00FD6054" w:rsidRDefault="00FD6054" w:rsidP="00FD60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9677512"/>
      <w:docPartObj>
        <w:docPartGallery w:val="Page Numbers (Bottom of Page)"/>
        <w:docPartUnique/>
      </w:docPartObj>
    </w:sdtPr>
    <w:sdtContent>
      <w:p w14:paraId="247C2F5A" w14:textId="1B701F95" w:rsidR="00FD6054" w:rsidRDefault="00FD6054" w:rsidP="001A78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CBEE27" w14:textId="77777777" w:rsidR="00FD6054" w:rsidRDefault="00FD6054" w:rsidP="00FD60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9E1D" w14:textId="77777777" w:rsidR="00880BB2" w:rsidRDefault="00880BB2" w:rsidP="00927DDE">
      <w:pPr>
        <w:spacing w:after="0" w:line="240" w:lineRule="auto"/>
      </w:pPr>
      <w:r>
        <w:separator/>
      </w:r>
    </w:p>
  </w:footnote>
  <w:footnote w:type="continuationSeparator" w:id="0">
    <w:p w14:paraId="3CD70C37" w14:textId="77777777" w:rsidR="00880BB2" w:rsidRDefault="00880BB2" w:rsidP="00927DDE">
      <w:pPr>
        <w:spacing w:after="0" w:line="240" w:lineRule="auto"/>
      </w:pPr>
      <w:r>
        <w:continuationSeparator/>
      </w:r>
    </w:p>
  </w:footnote>
  <w:footnote w:id="1">
    <w:p w14:paraId="1B5DA926" w14:textId="20240EF2" w:rsidR="00391746" w:rsidRPr="00391746" w:rsidRDefault="00391746" w:rsidP="00391746">
      <w:pPr>
        <w:spacing w:after="0" w:line="240" w:lineRule="auto"/>
        <w:rPr>
          <w:rFonts w:ascii="Garamond" w:hAnsi="Garamond"/>
          <w:sz w:val="20"/>
          <w:szCs w:val="20"/>
          <w:u w:val="single"/>
          <w:lang w:val="it-IT"/>
        </w:rPr>
      </w:pPr>
      <w:r w:rsidRPr="00391746">
        <w:rPr>
          <w:rStyle w:val="FootnoteReference"/>
          <w:sz w:val="20"/>
          <w:szCs w:val="20"/>
        </w:rPr>
        <w:footnoteRef/>
      </w:r>
      <w:r w:rsidRPr="00391746">
        <w:rPr>
          <w:sz w:val="20"/>
          <w:szCs w:val="20"/>
        </w:rPr>
        <w:t xml:space="preserve"> </w:t>
      </w:r>
      <w:r w:rsidRPr="00391746">
        <w:rPr>
          <w:rFonts w:ascii="Garamond" w:hAnsi="Garamond"/>
          <w:sz w:val="20"/>
          <w:szCs w:val="20"/>
          <w:u w:val="single"/>
          <w:lang w:val="it-IT"/>
        </w:rPr>
        <w:t>https://music.fanpage.it/il-significato-di-prisencolinensinainciusol-di-celentano-prima-canzone-rap-al-mondo/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54C"/>
    <w:multiLevelType w:val="hybridMultilevel"/>
    <w:tmpl w:val="A182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577"/>
    <w:multiLevelType w:val="hybridMultilevel"/>
    <w:tmpl w:val="04769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A1B09"/>
    <w:multiLevelType w:val="hybridMultilevel"/>
    <w:tmpl w:val="EF0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436345">
    <w:abstractNumId w:val="1"/>
  </w:num>
  <w:num w:numId="2" w16cid:durableId="1377463506">
    <w:abstractNumId w:val="2"/>
  </w:num>
  <w:num w:numId="3" w16cid:durableId="90514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38"/>
    <w:rsid w:val="00002278"/>
    <w:rsid w:val="0003076C"/>
    <w:rsid w:val="000401BE"/>
    <w:rsid w:val="000D2FC0"/>
    <w:rsid w:val="000D4DF2"/>
    <w:rsid w:val="000D7DCE"/>
    <w:rsid w:val="000E40F5"/>
    <w:rsid w:val="0011451B"/>
    <w:rsid w:val="00127540"/>
    <w:rsid w:val="001925C1"/>
    <w:rsid w:val="001A3FD3"/>
    <w:rsid w:val="00205B1A"/>
    <w:rsid w:val="00240AA6"/>
    <w:rsid w:val="00271233"/>
    <w:rsid w:val="00281FBC"/>
    <w:rsid w:val="002C06EF"/>
    <w:rsid w:val="002F6D08"/>
    <w:rsid w:val="0032677C"/>
    <w:rsid w:val="00391746"/>
    <w:rsid w:val="00436B8B"/>
    <w:rsid w:val="00440351"/>
    <w:rsid w:val="005231D0"/>
    <w:rsid w:val="00523743"/>
    <w:rsid w:val="00541797"/>
    <w:rsid w:val="005E317A"/>
    <w:rsid w:val="005F403A"/>
    <w:rsid w:val="00670A8E"/>
    <w:rsid w:val="006B1BFF"/>
    <w:rsid w:val="006B2A4A"/>
    <w:rsid w:val="007038A9"/>
    <w:rsid w:val="0071740C"/>
    <w:rsid w:val="007315C6"/>
    <w:rsid w:val="007404E4"/>
    <w:rsid w:val="0075103F"/>
    <w:rsid w:val="00751234"/>
    <w:rsid w:val="00775E62"/>
    <w:rsid w:val="007B5280"/>
    <w:rsid w:val="0082023C"/>
    <w:rsid w:val="00880BB2"/>
    <w:rsid w:val="008C102B"/>
    <w:rsid w:val="00923E80"/>
    <w:rsid w:val="00927DDE"/>
    <w:rsid w:val="0096509A"/>
    <w:rsid w:val="00971C29"/>
    <w:rsid w:val="00984DF4"/>
    <w:rsid w:val="00994E07"/>
    <w:rsid w:val="009D3332"/>
    <w:rsid w:val="00A0047A"/>
    <w:rsid w:val="00A1107C"/>
    <w:rsid w:val="00A17018"/>
    <w:rsid w:val="00A4059E"/>
    <w:rsid w:val="00A53238"/>
    <w:rsid w:val="00A96227"/>
    <w:rsid w:val="00AB0F07"/>
    <w:rsid w:val="00AB6EBA"/>
    <w:rsid w:val="00AE5C7D"/>
    <w:rsid w:val="00B02664"/>
    <w:rsid w:val="00B33183"/>
    <w:rsid w:val="00B43C2D"/>
    <w:rsid w:val="00B917A1"/>
    <w:rsid w:val="00BE3325"/>
    <w:rsid w:val="00CB45F8"/>
    <w:rsid w:val="00CC3D16"/>
    <w:rsid w:val="00CF00F7"/>
    <w:rsid w:val="00D67FE3"/>
    <w:rsid w:val="00D75B18"/>
    <w:rsid w:val="00DE0EF0"/>
    <w:rsid w:val="00E01A5B"/>
    <w:rsid w:val="00E0460C"/>
    <w:rsid w:val="00E3377A"/>
    <w:rsid w:val="00EF1A4B"/>
    <w:rsid w:val="00EF3661"/>
    <w:rsid w:val="00EF488B"/>
    <w:rsid w:val="00F12198"/>
    <w:rsid w:val="00F2586C"/>
    <w:rsid w:val="00F27F12"/>
    <w:rsid w:val="00F400CA"/>
    <w:rsid w:val="00F82F4E"/>
    <w:rsid w:val="00FD6054"/>
    <w:rsid w:val="4A3F6181"/>
    <w:rsid w:val="610EB5EC"/>
    <w:rsid w:val="777EB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C659"/>
  <w15:chartTrackingRefBased/>
  <w15:docId w15:val="{C2B7D5CD-63E7-4243-974C-5DAD01D4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DE"/>
  </w:style>
  <w:style w:type="paragraph" w:styleId="Footer">
    <w:name w:val="footer"/>
    <w:basedOn w:val="Normal"/>
    <w:link w:val="FooterChar"/>
    <w:uiPriority w:val="99"/>
    <w:unhideWhenUsed/>
    <w:rsid w:val="009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DE"/>
  </w:style>
  <w:style w:type="character" w:styleId="Hyperlink">
    <w:name w:val="Hyperlink"/>
    <w:basedOn w:val="DefaultParagraphFont"/>
    <w:uiPriority w:val="99"/>
    <w:unhideWhenUsed/>
    <w:rsid w:val="00CC3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7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7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174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27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D6054"/>
  </w:style>
  <w:style w:type="character" w:customStyle="1" w:styleId="normaltextrun">
    <w:name w:val="normaltextrun"/>
    <w:basedOn w:val="DefaultParagraphFont"/>
    <w:rsid w:val="00EF3661"/>
  </w:style>
  <w:style w:type="character" w:customStyle="1" w:styleId="spellingerror">
    <w:name w:val="spellingerror"/>
    <w:basedOn w:val="DefaultParagraphFont"/>
    <w:rsid w:val="00EF3661"/>
  </w:style>
  <w:style w:type="character" w:customStyle="1" w:styleId="eop">
    <w:name w:val="eop"/>
    <w:basedOn w:val="DefaultParagraphFont"/>
    <w:rsid w:val="00EF3661"/>
  </w:style>
  <w:style w:type="paragraph" w:customStyle="1" w:styleId="paragraph">
    <w:name w:val="paragraph"/>
    <w:basedOn w:val="Normal"/>
    <w:rsid w:val="00EF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2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604D-DB9B-4FD4-8779-632E3A66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Di Rosa, Rossella</cp:lastModifiedBy>
  <cp:revision>3</cp:revision>
  <cp:lastPrinted>2024-01-01T16:05:00Z</cp:lastPrinted>
  <dcterms:created xsi:type="dcterms:W3CDTF">2024-01-01T16:05:00Z</dcterms:created>
  <dcterms:modified xsi:type="dcterms:W3CDTF">2024-01-01T16:07:00Z</dcterms:modified>
</cp:coreProperties>
</file>