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C1AC" w14:textId="322A9CD4" w:rsidR="00B74A3C" w:rsidRPr="00C7392E" w:rsidRDefault="00B74A3C" w:rsidP="00B74A3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i/>
          <w:iCs/>
          <w:noProof/>
          <w:color w:val="222222"/>
          <w:sz w:val="32"/>
          <w:szCs w:val="32"/>
          <w:lang w:val="it-IT"/>
        </w:rPr>
        <w:t xml:space="preserve">La mia casa è dove sono </w:t>
      </w:r>
      <w:r w:rsidRPr="00C7392E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(</w:t>
      </w: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2010</w:t>
      </w:r>
      <w:r w:rsidRPr="00C7392E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)</w:t>
      </w:r>
    </w:p>
    <w:p w14:paraId="364FE4F6" w14:textId="5493702C" w:rsidR="00B74A3C" w:rsidRDefault="00C468E8" w:rsidP="00B74A3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noProof/>
          <w:color w:val="222222"/>
          <w:sz w:val="32"/>
          <w:szCs w:val="32"/>
          <w:lang w:val="it-IT"/>
        </w:rPr>
        <w:t>Ro</w:t>
      </w:r>
      <w:r w:rsidR="00220404">
        <w:rPr>
          <w:rFonts w:ascii="Garamond" w:hAnsi="Garamond"/>
          <w:noProof/>
          <w:color w:val="222222"/>
          <w:sz w:val="32"/>
          <w:szCs w:val="32"/>
          <w:lang w:val="it-IT"/>
        </w:rPr>
        <w:t>m</w:t>
      </w:r>
      <w:r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anzo di </w:t>
      </w:r>
      <w:r w:rsidR="00B74A3C">
        <w:rPr>
          <w:rFonts w:ascii="Garamond" w:hAnsi="Garamond"/>
          <w:noProof/>
          <w:color w:val="222222"/>
          <w:sz w:val="32"/>
          <w:szCs w:val="32"/>
          <w:lang w:val="it-IT"/>
        </w:rPr>
        <w:t>Igiaba Scego</w:t>
      </w:r>
    </w:p>
    <w:p w14:paraId="320F8669" w14:textId="0546E22C" w:rsidR="00B74A3C" w:rsidRDefault="007B3D60" w:rsidP="00B74A3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32"/>
          <w:szCs w:val="32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DC13E7" wp14:editId="772D5C91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1360805" cy="1689100"/>
            <wp:effectExtent l="0" t="0" r="0" b="6350"/>
            <wp:wrapTight wrapText="bothSides">
              <wp:wrapPolygon edited="0">
                <wp:start x="0" y="0"/>
                <wp:lineTo x="0" y="21438"/>
                <wp:lineTo x="21167" y="21438"/>
                <wp:lineTo x="21167" y="0"/>
                <wp:lineTo x="0" y="0"/>
              </wp:wrapPolygon>
            </wp:wrapTight>
            <wp:docPr id="1" name="Picture 1" descr="Image result for la mia casa e dove sono lib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 mia casa e dove sono libr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4" b="9090"/>
                    <a:stretch/>
                  </pic:blipFill>
                  <pic:spPr bwMode="auto">
                    <a:xfrm>
                      <a:off x="0" y="0"/>
                      <a:ext cx="136080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702F3D" w14:textId="77777777" w:rsidR="00252161" w:rsidRDefault="00B74A3C" w:rsidP="00B74A3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 w:rsidRPr="00D401F9">
        <w:rPr>
          <w:rFonts w:ascii="Garamond" w:hAnsi="Garamond"/>
          <w:b/>
          <w:bCs/>
          <w:noProof/>
          <w:color w:val="222222"/>
          <w:lang w:val="it-IT"/>
        </w:rPr>
        <w:t>Attività 1.</w:t>
      </w:r>
      <w:r w:rsidRPr="00D401F9">
        <w:rPr>
          <w:rFonts w:ascii="Garamond" w:hAnsi="Garamond"/>
          <w:noProof/>
          <w:color w:val="222222"/>
          <w:lang w:val="it-IT"/>
        </w:rPr>
        <w:t xml:space="preserve"> </w:t>
      </w:r>
      <w:r w:rsidR="00252161" w:rsidRPr="00252161">
        <w:rPr>
          <w:rFonts w:ascii="Garamond" w:hAnsi="Garamond"/>
          <w:i/>
          <w:iCs/>
          <w:noProof/>
          <w:color w:val="222222"/>
          <w:lang w:val="it-IT"/>
        </w:rPr>
        <w:t>La mia casa è dove sono</w:t>
      </w:r>
      <w:r w:rsidR="00252161">
        <w:rPr>
          <w:rFonts w:ascii="Garamond" w:hAnsi="Garamond"/>
          <w:noProof/>
          <w:color w:val="222222"/>
          <w:lang w:val="it-IT"/>
        </w:rPr>
        <w:t>.</w:t>
      </w:r>
    </w:p>
    <w:p w14:paraId="01138AE6" w14:textId="3E65D06B" w:rsidR="00CC0860" w:rsidRPr="00D401F9" w:rsidRDefault="00B07FA2" w:rsidP="00B74A3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 w:rsidRPr="00D401F9">
        <w:rPr>
          <w:rFonts w:ascii="Garamond" w:hAnsi="Garamond"/>
          <w:noProof/>
          <w:color w:val="222222"/>
          <w:lang w:val="it-IT"/>
        </w:rPr>
        <w:t>Igiaba Scego è una scrittrice e attivista</w:t>
      </w:r>
      <w:r w:rsidR="00094C02">
        <w:rPr>
          <w:rFonts w:ascii="Garamond" w:hAnsi="Garamond"/>
          <w:noProof/>
          <w:color w:val="222222"/>
          <w:lang w:val="it-IT"/>
        </w:rPr>
        <w:t xml:space="preserve"> italo-somala</w:t>
      </w:r>
      <w:r w:rsidRPr="00D401F9">
        <w:rPr>
          <w:rFonts w:ascii="Garamond" w:hAnsi="Garamond"/>
          <w:noProof/>
          <w:color w:val="222222"/>
          <w:lang w:val="it-IT"/>
        </w:rPr>
        <w:t xml:space="preserve">. Guarda il suo videoclip per </w:t>
      </w:r>
      <w:r w:rsidR="00094C02">
        <w:rPr>
          <w:rFonts w:ascii="Garamond" w:hAnsi="Garamond"/>
          <w:noProof/>
          <w:color w:val="222222"/>
          <w:lang w:val="it-IT"/>
        </w:rPr>
        <w:t>conoscere più aspetti della sua vita e della carriera</w:t>
      </w:r>
      <w:r w:rsidR="00CC0860" w:rsidRPr="00D401F9">
        <w:rPr>
          <w:rFonts w:ascii="Garamond" w:hAnsi="Garamond"/>
          <w:noProof/>
          <w:color w:val="222222"/>
          <w:lang w:val="it-IT"/>
        </w:rPr>
        <w:t xml:space="preserve"> e riflett</w:t>
      </w:r>
      <w:r w:rsidR="00094C02">
        <w:rPr>
          <w:rFonts w:ascii="Garamond" w:hAnsi="Garamond"/>
          <w:noProof/>
          <w:color w:val="222222"/>
          <w:lang w:val="it-IT"/>
        </w:rPr>
        <w:t>i</w:t>
      </w:r>
      <w:r w:rsidR="00CC0860" w:rsidRPr="00D401F9">
        <w:rPr>
          <w:rFonts w:ascii="Garamond" w:hAnsi="Garamond"/>
          <w:noProof/>
          <w:color w:val="222222"/>
          <w:lang w:val="it-IT"/>
        </w:rPr>
        <w:t xml:space="preserve"> </w:t>
      </w:r>
      <w:r w:rsidR="00D401F9" w:rsidRPr="00D401F9">
        <w:rPr>
          <w:rFonts w:ascii="Garamond" w:hAnsi="Garamond"/>
          <w:noProof/>
          <w:color w:val="222222"/>
          <w:lang w:val="it-IT"/>
        </w:rPr>
        <w:t>su</w:t>
      </w:r>
      <w:r w:rsidR="00CC0860" w:rsidRPr="00D401F9">
        <w:rPr>
          <w:rFonts w:ascii="Garamond" w:hAnsi="Garamond"/>
          <w:noProof/>
          <w:color w:val="222222"/>
          <w:lang w:val="it-IT"/>
        </w:rPr>
        <w:t>lle domande</w:t>
      </w:r>
      <w:r w:rsidR="00094C02">
        <w:rPr>
          <w:rFonts w:ascii="Garamond" w:hAnsi="Garamond"/>
          <w:noProof/>
          <w:color w:val="222222"/>
          <w:lang w:val="it-IT"/>
        </w:rPr>
        <w:t xml:space="preserve"> seguenti</w:t>
      </w:r>
    </w:p>
    <w:p w14:paraId="4F12D4BD" w14:textId="4C9BF324" w:rsidR="00CC0860" w:rsidRPr="00D401F9" w:rsidRDefault="00CC0860" w:rsidP="00B74A3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38A77D3C" w14:textId="22452C5A" w:rsidR="007B3D60" w:rsidRDefault="007B3D60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1) Cosa vuol dire per te la parola “casa”?</w:t>
      </w:r>
    </w:p>
    <w:p w14:paraId="61DAFA4E" w14:textId="52C32DF8" w:rsidR="007B3D60" w:rsidRPr="00D401F9" w:rsidRDefault="001157D3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2</w:t>
      </w:r>
      <w:r w:rsidR="00CC0860" w:rsidRPr="00D401F9">
        <w:rPr>
          <w:rFonts w:ascii="Garamond" w:hAnsi="Garamond"/>
          <w:noProof/>
          <w:color w:val="222222"/>
          <w:lang w:val="it-IT"/>
        </w:rPr>
        <w:t xml:space="preserve">) Questo è il primo libro autobiografico che Scego ha scritto. Cosa vuol dire il titolo, </w:t>
      </w:r>
      <w:r w:rsidR="00CC0860" w:rsidRPr="00D401F9">
        <w:rPr>
          <w:rFonts w:ascii="Garamond" w:hAnsi="Garamond"/>
          <w:i/>
          <w:iCs/>
          <w:noProof/>
          <w:color w:val="222222"/>
          <w:lang w:val="it-IT"/>
        </w:rPr>
        <w:t>La mia casa è dove sono</w:t>
      </w:r>
      <w:r w:rsidR="00CC0860" w:rsidRPr="00D401F9">
        <w:rPr>
          <w:rFonts w:ascii="Garamond" w:hAnsi="Garamond"/>
          <w:noProof/>
          <w:color w:val="222222"/>
          <w:lang w:val="it-IT"/>
        </w:rPr>
        <w:t>, secondo te?</w:t>
      </w:r>
    </w:p>
    <w:p w14:paraId="030CDD17" w14:textId="79800D83" w:rsidR="00BF2CC6" w:rsidRDefault="001157D3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3</w:t>
      </w:r>
      <w:r w:rsidR="00CC0860" w:rsidRPr="00D401F9">
        <w:rPr>
          <w:rFonts w:ascii="Garamond" w:hAnsi="Garamond"/>
          <w:noProof/>
          <w:color w:val="222222"/>
          <w:lang w:val="it-IT"/>
        </w:rPr>
        <w:t xml:space="preserve">) Quali sono i temi principali del libro? Cosa vuole comunicare </w:t>
      </w:r>
      <w:r w:rsidR="007B3D60">
        <w:rPr>
          <w:rFonts w:ascii="Garamond" w:hAnsi="Garamond"/>
          <w:noProof/>
          <w:color w:val="222222"/>
          <w:lang w:val="it-IT"/>
        </w:rPr>
        <w:t>l’autrice</w:t>
      </w:r>
      <w:r w:rsidR="00CC0860" w:rsidRPr="00D401F9">
        <w:rPr>
          <w:rFonts w:ascii="Garamond" w:hAnsi="Garamond"/>
          <w:noProof/>
          <w:color w:val="222222"/>
          <w:lang w:val="it-IT"/>
        </w:rPr>
        <w:t>?</w:t>
      </w:r>
    </w:p>
    <w:p w14:paraId="5FC24FCC" w14:textId="3C7C3E1E" w:rsidR="00E978D0" w:rsidRPr="00F24631" w:rsidRDefault="00E978D0">
      <w:pPr>
        <w:rPr>
          <w:rFonts w:ascii="Garamond" w:hAnsi="Garamond" w:cs="Calibri"/>
          <w:sz w:val="24"/>
          <w:szCs w:val="24"/>
          <w:lang w:val="it-IT"/>
        </w:rPr>
      </w:pPr>
    </w:p>
    <w:p w14:paraId="06252755" w14:textId="7CE9D1D6" w:rsidR="00252161" w:rsidRDefault="00E978D0" w:rsidP="00E978D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 w:rsidRPr="00D401F9">
        <w:rPr>
          <w:rFonts w:ascii="Garamond" w:hAnsi="Garamond"/>
          <w:b/>
          <w:bCs/>
          <w:noProof/>
          <w:color w:val="222222"/>
          <w:lang w:val="it-IT"/>
        </w:rPr>
        <w:t xml:space="preserve">Attività </w:t>
      </w:r>
      <w:r w:rsidR="00B81D09">
        <w:rPr>
          <w:rFonts w:ascii="Garamond" w:hAnsi="Garamond"/>
          <w:b/>
          <w:bCs/>
          <w:noProof/>
          <w:color w:val="222222"/>
          <w:lang w:val="it-IT"/>
        </w:rPr>
        <w:t>2</w:t>
      </w:r>
      <w:r w:rsidRPr="00D401F9">
        <w:rPr>
          <w:rFonts w:ascii="Garamond" w:hAnsi="Garamond"/>
          <w:b/>
          <w:bCs/>
          <w:noProof/>
          <w:color w:val="222222"/>
          <w:lang w:val="it-IT"/>
        </w:rPr>
        <w:t>.</w:t>
      </w:r>
      <w:r w:rsidRPr="00D401F9">
        <w:rPr>
          <w:rFonts w:ascii="Garamond" w:hAnsi="Garamond"/>
          <w:noProof/>
          <w:color w:val="222222"/>
          <w:lang w:val="it-IT"/>
        </w:rPr>
        <w:t xml:space="preserve"> </w:t>
      </w:r>
      <w:r w:rsidR="009C1E90" w:rsidRPr="00252161">
        <w:rPr>
          <w:rFonts w:ascii="Garamond" w:hAnsi="Garamond"/>
          <w:i/>
          <w:iCs/>
          <w:noProof/>
          <w:color w:val="222222"/>
          <w:lang w:val="it-IT"/>
        </w:rPr>
        <w:t>Ripasso grammatica</w:t>
      </w:r>
      <w:r w:rsidR="006A31F7">
        <w:rPr>
          <w:rFonts w:ascii="Garamond" w:hAnsi="Garamond"/>
          <w:noProof/>
          <w:color w:val="222222"/>
          <w:lang w:val="it-IT"/>
        </w:rPr>
        <w:t>.</w:t>
      </w:r>
      <w:r w:rsidR="009C1E90">
        <w:rPr>
          <w:rFonts w:ascii="Garamond" w:hAnsi="Garamond"/>
          <w:noProof/>
          <w:color w:val="222222"/>
          <w:lang w:val="it-IT"/>
        </w:rPr>
        <w:t xml:space="preserve"> </w:t>
      </w:r>
    </w:p>
    <w:p w14:paraId="7EDB532E" w14:textId="5D7C827D" w:rsidR="00E978D0" w:rsidRDefault="00F24631" w:rsidP="00E978D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Ci sono molti avverbi nel discorso di Scego. Ecco delle frasi con esempi di diversi tipi di avverbi. Li conosci tutti? Legge</w:t>
      </w:r>
      <w:r w:rsidR="00094C02">
        <w:rPr>
          <w:rFonts w:ascii="Garamond" w:hAnsi="Garamond"/>
          <w:noProof/>
          <w:color w:val="222222"/>
          <w:lang w:val="it-IT"/>
        </w:rPr>
        <w:t xml:space="preserve">i </w:t>
      </w:r>
      <w:r>
        <w:rPr>
          <w:rFonts w:ascii="Garamond" w:hAnsi="Garamond"/>
          <w:noProof/>
          <w:color w:val="222222"/>
          <w:lang w:val="it-IT"/>
        </w:rPr>
        <w:t>gli esempi e scriv</w:t>
      </w:r>
      <w:r w:rsidR="00094C02">
        <w:rPr>
          <w:rFonts w:ascii="Garamond" w:hAnsi="Garamond"/>
          <w:noProof/>
          <w:color w:val="222222"/>
          <w:lang w:val="it-IT"/>
        </w:rPr>
        <w:t>i</w:t>
      </w:r>
      <w:r>
        <w:rPr>
          <w:rFonts w:ascii="Garamond" w:hAnsi="Garamond"/>
          <w:noProof/>
          <w:color w:val="222222"/>
          <w:lang w:val="it-IT"/>
        </w:rPr>
        <w:t xml:space="preserve"> una frase per praticarli. </w:t>
      </w:r>
    </w:p>
    <w:p w14:paraId="3F1302B3" w14:textId="77777777" w:rsidR="00E978D0" w:rsidRPr="00833798" w:rsidRDefault="00E978D0" w:rsidP="00E978D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575B5196" w14:textId="77777777" w:rsidR="00E978D0" w:rsidRPr="00D401F9" w:rsidRDefault="00E978D0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A. </w:t>
      </w:r>
      <w:r w:rsidRPr="00D401F9">
        <w:rPr>
          <w:rFonts w:ascii="Garamond" w:hAnsi="Garamond"/>
          <w:sz w:val="24"/>
          <w:szCs w:val="24"/>
          <w:lang w:val="it-IT"/>
        </w:rPr>
        <w:t xml:space="preserve">“La scrittura nasce 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>sempre</w:t>
      </w:r>
      <w:r w:rsidRPr="00D401F9">
        <w:rPr>
          <w:rFonts w:ascii="Garamond" w:hAnsi="Garamond"/>
          <w:sz w:val="24"/>
          <w:szCs w:val="24"/>
          <w:lang w:val="it-IT"/>
        </w:rPr>
        <w:t xml:space="preserve"> da un’urgenza.”</w:t>
      </w:r>
    </w:p>
    <w:p w14:paraId="6555C90C" w14:textId="7777777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D401F9">
        <w:rPr>
          <w:rFonts w:ascii="Garamond" w:hAnsi="Garamond"/>
          <w:i/>
          <w:iCs/>
          <w:sz w:val="24"/>
          <w:szCs w:val="24"/>
          <w:lang w:val="it-IT"/>
        </w:rPr>
        <w:t>sempre</w:t>
      </w:r>
      <w:r>
        <w:rPr>
          <w:rFonts w:ascii="Garamond" w:hAnsi="Garamond"/>
          <w:sz w:val="24"/>
          <w:szCs w:val="24"/>
          <w:lang w:val="it-IT"/>
        </w:rPr>
        <w:t xml:space="preserve"> = con continuità, senza fine</w:t>
      </w:r>
      <w:r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ab/>
        <w:t>sempre ≠ mai</w:t>
      </w:r>
    </w:p>
    <w:p w14:paraId="270EBE3B" w14:textId="7777777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D17E72">
        <w:rPr>
          <w:rFonts w:ascii="Garamond" w:hAnsi="Garamond"/>
          <w:sz w:val="24"/>
          <w:szCs w:val="24"/>
          <w:u w:val="single"/>
          <w:lang w:val="it-IT"/>
        </w:rPr>
        <w:t>Un altro esempio</w:t>
      </w:r>
      <w:r>
        <w:rPr>
          <w:rFonts w:ascii="Garamond" w:hAnsi="Garamond"/>
          <w:sz w:val="24"/>
          <w:szCs w:val="24"/>
          <w:lang w:val="it-IT"/>
        </w:rPr>
        <w:t xml:space="preserve">: </w:t>
      </w:r>
      <w:r>
        <w:rPr>
          <w:rFonts w:ascii="Garamond" w:hAnsi="Garamond"/>
          <w:sz w:val="24"/>
          <w:szCs w:val="24"/>
          <w:lang w:val="it-IT"/>
        </w:rPr>
        <w:tab/>
        <w:t xml:space="preserve">Quando vado a Firenze, vado </w:t>
      </w:r>
      <w:r w:rsidRPr="009042D5">
        <w:rPr>
          <w:rFonts w:ascii="Garamond" w:hAnsi="Garamond"/>
          <w:b/>
          <w:bCs/>
          <w:sz w:val="24"/>
          <w:szCs w:val="24"/>
          <w:lang w:val="it-IT"/>
        </w:rPr>
        <w:t>sempre</w:t>
      </w:r>
      <w:r>
        <w:rPr>
          <w:rFonts w:ascii="Garamond" w:hAnsi="Garamond"/>
          <w:sz w:val="24"/>
          <w:szCs w:val="24"/>
          <w:lang w:val="it-IT"/>
        </w:rPr>
        <w:t xml:space="preserve"> alla gelateria “Perché no.” È buona!</w:t>
      </w:r>
    </w:p>
    <w:p w14:paraId="7BA4B459" w14:textId="77777777" w:rsidR="00E978D0" w:rsidRPr="00D401F9" w:rsidRDefault="00E978D0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Prova con una frase tua: __________________________________________________________</w:t>
      </w:r>
    </w:p>
    <w:p w14:paraId="78A7AF24" w14:textId="7777777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</w:p>
    <w:p w14:paraId="53F6FF2C" w14:textId="77976E5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B</w:t>
      </w:r>
      <w:r w:rsidRPr="00D401F9">
        <w:rPr>
          <w:rFonts w:ascii="Garamond" w:hAnsi="Garamond"/>
          <w:sz w:val="24"/>
          <w:szCs w:val="24"/>
          <w:lang w:val="it-IT"/>
        </w:rPr>
        <w:t>.</w:t>
      </w:r>
      <w:r>
        <w:rPr>
          <w:rFonts w:ascii="Garamond" w:hAnsi="Garamond"/>
          <w:b/>
          <w:bCs/>
          <w:sz w:val="24"/>
          <w:szCs w:val="24"/>
          <w:lang w:val="it-IT"/>
        </w:rPr>
        <w:t xml:space="preserve"> 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 xml:space="preserve">“Anche se </w:t>
      </w:r>
      <w:r w:rsidRPr="00D401F9">
        <w:rPr>
          <w:rFonts w:ascii="Garamond" w:hAnsi="Garamond"/>
          <w:sz w:val="24"/>
          <w:szCs w:val="24"/>
          <w:lang w:val="it-IT"/>
        </w:rPr>
        <w:t>si è nat</w:t>
      </w:r>
      <w:r w:rsidR="00094C02">
        <w:rPr>
          <w:rFonts w:ascii="Garamond" w:hAnsi="Garamond"/>
          <w:sz w:val="24"/>
          <w:szCs w:val="24"/>
          <w:lang w:val="it-IT"/>
        </w:rPr>
        <w:t>i</w:t>
      </w:r>
      <w:r w:rsidRPr="00D401F9">
        <w:rPr>
          <w:rFonts w:ascii="Garamond" w:hAnsi="Garamond"/>
          <w:sz w:val="24"/>
          <w:szCs w:val="24"/>
          <w:lang w:val="it-IT"/>
        </w:rPr>
        <w:t xml:space="preserve"> in Italia, devi 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>comunque</w:t>
      </w:r>
      <w:r w:rsidRPr="00D401F9">
        <w:rPr>
          <w:rFonts w:ascii="Garamond" w:hAnsi="Garamond"/>
          <w:sz w:val="24"/>
          <w:szCs w:val="24"/>
          <w:lang w:val="it-IT"/>
        </w:rPr>
        <w:t xml:space="preserve"> combattere per i tuoi diritti e 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>soprattutto</w:t>
      </w:r>
      <w:r w:rsidRPr="00D401F9">
        <w:rPr>
          <w:rFonts w:ascii="Garamond" w:hAnsi="Garamond"/>
          <w:sz w:val="24"/>
          <w:szCs w:val="24"/>
          <w:lang w:val="it-IT"/>
        </w:rPr>
        <w:t xml:space="preserve"> devi combattere con degli stereotipi.” </w:t>
      </w:r>
    </w:p>
    <w:p w14:paraId="0D03918E" w14:textId="603CA26A" w:rsidR="00E978D0" w:rsidRPr="00AB66A9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3F7309">
        <w:rPr>
          <w:rFonts w:ascii="Garamond" w:hAnsi="Garamond"/>
          <w:i/>
          <w:iCs/>
          <w:sz w:val="24"/>
          <w:szCs w:val="24"/>
          <w:lang w:val="it-IT"/>
        </w:rPr>
        <w:t>comunque</w:t>
      </w:r>
      <w:r w:rsidRPr="003F7309">
        <w:rPr>
          <w:rFonts w:ascii="Garamond" w:hAnsi="Garamond"/>
          <w:sz w:val="24"/>
          <w:szCs w:val="24"/>
          <w:lang w:val="it-IT"/>
        </w:rPr>
        <w:t xml:space="preserve"> = </w:t>
      </w:r>
      <w:r w:rsidRPr="00AB66A9">
        <w:rPr>
          <w:rFonts w:ascii="Garamond" w:hAnsi="Garamond"/>
          <w:sz w:val="24"/>
          <w:szCs w:val="24"/>
          <w:lang w:val="it-IT"/>
        </w:rPr>
        <w:t>ancora, in ogni caso, però</w:t>
      </w:r>
      <w:r w:rsidR="005765EC">
        <w:rPr>
          <w:rFonts w:ascii="Garamond" w:hAnsi="Garamond"/>
          <w:sz w:val="24"/>
          <w:szCs w:val="24"/>
          <w:lang w:val="it-IT"/>
        </w:rPr>
        <w:tab/>
      </w:r>
      <w:r w:rsidR="005765EC">
        <w:rPr>
          <w:rFonts w:ascii="Garamond" w:hAnsi="Garamond"/>
          <w:sz w:val="24"/>
          <w:szCs w:val="24"/>
          <w:lang w:val="it-IT"/>
        </w:rPr>
        <w:tab/>
      </w:r>
      <w:r w:rsidRPr="00AB66A9">
        <w:rPr>
          <w:rFonts w:ascii="Garamond" w:hAnsi="Garamond"/>
          <w:i/>
          <w:iCs/>
          <w:sz w:val="24"/>
          <w:szCs w:val="24"/>
          <w:lang w:val="it-IT"/>
        </w:rPr>
        <w:t>soprattutto</w:t>
      </w:r>
      <w:r w:rsidRPr="00AB66A9">
        <w:rPr>
          <w:rFonts w:ascii="Garamond" w:hAnsi="Garamond"/>
          <w:sz w:val="24"/>
          <w:szCs w:val="24"/>
          <w:lang w:val="it-IT"/>
        </w:rPr>
        <w:t xml:space="preserve"> = sopra o</w:t>
      </w:r>
      <w:r>
        <w:rPr>
          <w:rFonts w:ascii="Garamond" w:hAnsi="Garamond"/>
          <w:sz w:val="24"/>
          <w:szCs w:val="24"/>
          <w:lang w:val="it-IT"/>
        </w:rPr>
        <w:t xml:space="preserve">gni cosa </w:t>
      </w:r>
      <w:r w:rsidR="00014364">
        <w:rPr>
          <w:rFonts w:ascii="Garamond" w:hAnsi="Garamond"/>
          <w:sz w:val="24"/>
          <w:szCs w:val="24"/>
          <w:lang w:val="it-IT"/>
        </w:rPr>
        <w:t>(</w:t>
      </w:r>
      <w:r>
        <w:rPr>
          <w:rFonts w:ascii="Garamond" w:hAnsi="Garamond"/>
          <w:sz w:val="24"/>
          <w:szCs w:val="24"/>
          <w:lang w:val="it-IT"/>
        </w:rPr>
        <w:t>la cosa più importante</w:t>
      </w:r>
      <w:r w:rsidR="00014364">
        <w:rPr>
          <w:rFonts w:ascii="Garamond" w:hAnsi="Garamond"/>
          <w:sz w:val="24"/>
          <w:szCs w:val="24"/>
          <w:lang w:val="it-IT"/>
        </w:rPr>
        <w:t>)</w:t>
      </w:r>
    </w:p>
    <w:p w14:paraId="694F1E3E" w14:textId="188B4638" w:rsidR="005765EC" w:rsidRDefault="00E978D0" w:rsidP="005765EC">
      <w:pPr>
        <w:rPr>
          <w:rFonts w:ascii="Garamond" w:hAnsi="Garamond"/>
          <w:sz w:val="24"/>
          <w:szCs w:val="24"/>
          <w:lang w:val="it-IT"/>
        </w:rPr>
      </w:pPr>
      <w:r w:rsidRPr="00D17E72">
        <w:rPr>
          <w:rFonts w:ascii="Garamond" w:hAnsi="Garamond"/>
          <w:sz w:val="24"/>
          <w:szCs w:val="24"/>
          <w:u w:val="single"/>
          <w:lang w:val="it-IT"/>
        </w:rPr>
        <w:t>Altri esempi</w:t>
      </w:r>
      <w:r>
        <w:rPr>
          <w:rFonts w:ascii="Garamond" w:hAnsi="Garamond"/>
          <w:sz w:val="24"/>
          <w:szCs w:val="24"/>
          <w:lang w:val="it-IT"/>
        </w:rPr>
        <w:t xml:space="preserve">: </w:t>
      </w:r>
      <w:r>
        <w:rPr>
          <w:rFonts w:ascii="Garamond" w:hAnsi="Garamond"/>
          <w:sz w:val="24"/>
          <w:szCs w:val="24"/>
          <w:lang w:val="it-IT"/>
        </w:rPr>
        <w:tab/>
      </w:r>
      <w:r w:rsidR="005765EC">
        <w:rPr>
          <w:rFonts w:ascii="Garamond" w:hAnsi="Garamond"/>
          <w:sz w:val="24"/>
          <w:szCs w:val="24"/>
          <w:lang w:val="it-IT"/>
        </w:rPr>
        <w:t xml:space="preserve">Non devo andare in biblioteca oggi, ma ci vado </w:t>
      </w:r>
      <w:r w:rsidR="005765EC" w:rsidRPr="00CB3543">
        <w:rPr>
          <w:rFonts w:ascii="Garamond" w:hAnsi="Garamond"/>
          <w:b/>
          <w:bCs/>
          <w:sz w:val="24"/>
          <w:szCs w:val="24"/>
          <w:lang w:val="it-IT"/>
        </w:rPr>
        <w:t>comunque</w:t>
      </w:r>
      <w:r w:rsidR="005765EC">
        <w:rPr>
          <w:rFonts w:ascii="Garamond" w:hAnsi="Garamond"/>
          <w:sz w:val="24"/>
          <w:szCs w:val="24"/>
          <w:lang w:val="it-IT"/>
        </w:rPr>
        <w:t xml:space="preserve"> per vedere gli amici.</w:t>
      </w:r>
    </w:p>
    <w:p w14:paraId="5CF3AFA1" w14:textId="321188E5" w:rsidR="00E978D0" w:rsidRDefault="005765EC" w:rsidP="005765EC">
      <w:pPr>
        <w:ind w:left="720" w:firstLine="720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Voglio aiutare le persone nella mia città, </w:t>
      </w:r>
      <w:r w:rsidRPr="00014364">
        <w:rPr>
          <w:rFonts w:ascii="Garamond" w:hAnsi="Garamond"/>
          <w:b/>
          <w:bCs/>
          <w:sz w:val="24"/>
          <w:szCs w:val="24"/>
          <w:lang w:val="it-IT"/>
        </w:rPr>
        <w:t>soprattutto</w:t>
      </w:r>
      <w:r>
        <w:rPr>
          <w:rFonts w:ascii="Garamond" w:hAnsi="Garamond"/>
          <w:sz w:val="24"/>
          <w:szCs w:val="24"/>
          <w:lang w:val="it-IT"/>
        </w:rPr>
        <w:t xml:space="preserve"> quelle che vivono in povertà.</w:t>
      </w:r>
    </w:p>
    <w:p w14:paraId="69EF1864" w14:textId="7777777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Prova con delle frasi tue: __________________________________________________________</w:t>
      </w:r>
    </w:p>
    <w:p w14:paraId="3353EC08" w14:textId="689E4DA4" w:rsidR="00E978D0" w:rsidRPr="009B4373" w:rsidRDefault="00E978D0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______________________________________________________________________________</w:t>
      </w:r>
      <w:r>
        <w:rPr>
          <w:rFonts w:ascii="Garamond" w:hAnsi="Garamond"/>
          <w:sz w:val="24"/>
          <w:szCs w:val="24"/>
          <w:lang w:val="it-IT"/>
        </w:rPr>
        <w:br/>
      </w:r>
    </w:p>
    <w:p w14:paraId="3592B15E" w14:textId="77777777" w:rsidR="00E978D0" w:rsidRPr="009B4373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9B4373">
        <w:rPr>
          <w:rFonts w:ascii="Garamond" w:hAnsi="Garamond"/>
          <w:sz w:val="24"/>
          <w:szCs w:val="24"/>
          <w:lang w:val="it-IT"/>
        </w:rPr>
        <w:t xml:space="preserve">C.. “La cosa che mi ha fatto </w:t>
      </w:r>
      <w:r w:rsidRPr="009B4373">
        <w:rPr>
          <w:rFonts w:ascii="Garamond" w:hAnsi="Garamond"/>
          <w:b/>
          <w:bCs/>
          <w:sz w:val="24"/>
          <w:szCs w:val="24"/>
          <w:lang w:val="it-IT"/>
        </w:rPr>
        <w:t>proprio</w:t>
      </w:r>
      <w:r w:rsidRPr="009B4373">
        <w:rPr>
          <w:rFonts w:ascii="Garamond" w:hAnsi="Garamond"/>
          <w:sz w:val="24"/>
          <w:szCs w:val="24"/>
          <w:lang w:val="it-IT"/>
        </w:rPr>
        <w:t xml:space="preserve"> piacere è che... questo premio è stato vinto per la letteratura italiana.”</w:t>
      </w:r>
    </w:p>
    <w:p w14:paraId="57AB4168" w14:textId="7777777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9B4373">
        <w:rPr>
          <w:rFonts w:ascii="Garamond" w:hAnsi="Garamond"/>
          <w:i/>
          <w:iCs/>
          <w:sz w:val="24"/>
          <w:szCs w:val="24"/>
          <w:lang w:val="it-IT"/>
        </w:rPr>
        <w:t>proprio</w:t>
      </w:r>
      <w:r>
        <w:rPr>
          <w:rFonts w:ascii="Garamond" w:hAnsi="Garamond"/>
          <w:sz w:val="24"/>
          <w:szCs w:val="24"/>
          <w:lang w:val="it-IT"/>
        </w:rPr>
        <w:t xml:space="preserve"> = davvero, molto (dà più enfasi).</w:t>
      </w:r>
    </w:p>
    <w:p w14:paraId="5FF91FF3" w14:textId="7777777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D17E72">
        <w:rPr>
          <w:rFonts w:ascii="Garamond" w:hAnsi="Garamond"/>
          <w:sz w:val="24"/>
          <w:szCs w:val="24"/>
          <w:u w:val="single"/>
          <w:lang w:val="it-IT"/>
        </w:rPr>
        <w:t>Altri esempi</w:t>
      </w:r>
      <w:r>
        <w:rPr>
          <w:rFonts w:ascii="Garamond" w:hAnsi="Garamond"/>
          <w:sz w:val="24"/>
          <w:szCs w:val="24"/>
          <w:lang w:val="it-IT"/>
        </w:rPr>
        <w:t xml:space="preserve">: </w:t>
      </w:r>
      <w:r>
        <w:rPr>
          <w:rFonts w:ascii="Garamond" w:hAnsi="Garamond"/>
          <w:sz w:val="24"/>
          <w:szCs w:val="24"/>
          <w:lang w:val="it-IT"/>
        </w:rPr>
        <w:tab/>
        <w:t xml:space="preserve">Sono </w:t>
      </w:r>
      <w:r w:rsidRPr="009B4373">
        <w:rPr>
          <w:rFonts w:ascii="Garamond" w:hAnsi="Garamond"/>
          <w:b/>
          <w:bCs/>
          <w:sz w:val="24"/>
          <w:szCs w:val="24"/>
          <w:lang w:val="it-IT"/>
        </w:rPr>
        <w:t>proprio</w:t>
      </w:r>
      <w:r>
        <w:rPr>
          <w:rFonts w:ascii="Garamond" w:hAnsi="Garamond"/>
          <w:sz w:val="24"/>
          <w:szCs w:val="24"/>
          <w:lang w:val="it-IT"/>
        </w:rPr>
        <w:t xml:space="preserve"> felice!</w:t>
      </w:r>
      <w:r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ab/>
        <w:t xml:space="preserve">Sbrigatevi, il film comincia </w:t>
      </w:r>
      <w:r w:rsidRPr="009B4373">
        <w:rPr>
          <w:rFonts w:ascii="Garamond" w:hAnsi="Garamond"/>
          <w:b/>
          <w:bCs/>
          <w:sz w:val="24"/>
          <w:szCs w:val="24"/>
          <w:lang w:val="it-IT"/>
        </w:rPr>
        <w:t>proprio</w:t>
      </w:r>
      <w:r>
        <w:rPr>
          <w:rFonts w:ascii="Garamond" w:hAnsi="Garamond"/>
          <w:sz w:val="24"/>
          <w:szCs w:val="24"/>
          <w:lang w:val="it-IT"/>
        </w:rPr>
        <w:t xml:space="preserve"> adesso!</w:t>
      </w:r>
    </w:p>
    <w:p w14:paraId="734BA011" w14:textId="7777777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lastRenderedPageBreak/>
        <w:t>Prova con una frase tua: __________________________________________________________</w:t>
      </w:r>
    </w:p>
    <w:p w14:paraId="37489081" w14:textId="77777777" w:rsidR="00E978D0" w:rsidRPr="009B4373" w:rsidRDefault="00E978D0" w:rsidP="00E978D0">
      <w:pPr>
        <w:rPr>
          <w:rFonts w:ascii="Garamond" w:hAnsi="Garamond"/>
          <w:sz w:val="24"/>
          <w:szCs w:val="24"/>
          <w:lang w:val="it-IT"/>
        </w:rPr>
      </w:pPr>
    </w:p>
    <w:p w14:paraId="75DC8717" w14:textId="73484F1C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D. </w:t>
      </w:r>
      <w:r w:rsidRPr="00CB3543">
        <w:rPr>
          <w:rFonts w:ascii="Garamond" w:hAnsi="Garamond"/>
          <w:sz w:val="24"/>
          <w:szCs w:val="24"/>
          <w:lang w:val="it-IT"/>
        </w:rPr>
        <w:t>“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>Già</w:t>
      </w:r>
      <w:r w:rsidRPr="00D401F9">
        <w:rPr>
          <w:rFonts w:ascii="Garamond" w:hAnsi="Garamond"/>
          <w:sz w:val="24"/>
          <w:szCs w:val="24"/>
          <w:lang w:val="it-IT"/>
        </w:rPr>
        <w:t xml:space="preserve"> i lettori sanno, che le storie d’altrove sono 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>anche</w:t>
      </w:r>
      <w:r w:rsidRPr="00D401F9">
        <w:rPr>
          <w:rFonts w:ascii="Garamond" w:hAnsi="Garamond"/>
          <w:sz w:val="24"/>
          <w:szCs w:val="24"/>
          <w:lang w:val="it-IT"/>
        </w:rPr>
        <w:t xml:space="preserve"> storie italiane, europee, africane.”</w:t>
      </w:r>
    </w:p>
    <w:p w14:paraId="28378294" w14:textId="7777777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1157D3">
        <w:rPr>
          <w:rFonts w:ascii="Garamond" w:hAnsi="Garamond"/>
          <w:i/>
          <w:iCs/>
          <w:sz w:val="24"/>
          <w:szCs w:val="24"/>
          <w:lang w:val="it-IT"/>
        </w:rPr>
        <w:t>già</w:t>
      </w:r>
      <w:r>
        <w:rPr>
          <w:rFonts w:ascii="Garamond" w:hAnsi="Garamond"/>
          <w:sz w:val="24"/>
          <w:szCs w:val="24"/>
          <w:lang w:val="it-IT"/>
        </w:rPr>
        <w:t xml:space="preserve"> ≠ non ancora</w:t>
      </w:r>
    </w:p>
    <w:p w14:paraId="7499401A" w14:textId="3DEC16FC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u w:val="single"/>
          <w:lang w:val="it-IT"/>
        </w:rPr>
        <w:t>Un a</w:t>
      </w:r>
      <w:r w:rsidRPr="00D17E72">
        <w:rPr>
          <w:rFonts w:ascii="Garamond" w:hAnsi="Garamond"/>
          <w:sz w:val="24"/>
          <w:szCs w:val="24"/>
          <w:u w:val="single"/>
          <w:lang w:val="it-IT"/>
        </w:rPr>
        <w:t>ltr</w:t>
      </w:r>
      <w:r w:rsidR="00307B5F">
        <w:rPr>
          <w:rFonts w:ascii="Garamond" w:hAnsi="Garamond"/>
          <w:sz w:val="24"/>
          <w:szCs w:val="24"/>
          <w:u w:val="single"/>
          <w:lang w:val="it-IT"/>
        </w:rPr>
        <w:t>o</w:t>
      </w:r>
      <w:r w:rsidRPr="00D17E72">
        <w:rPr>
          <w:rFonts w:ascii="Garamond" w:hAnsi="Garamond"/>
          <w:sz w:val="24"/>
          <w:szCs w:val="24"/>
          <w:u w:val="single"/>
          <w:lang w:val="it-IT"/>
        </w:rPr>
        <w:t xml:space="preserve"> esempi</w:t>
      </w:r>
      <w:r>
        <w:rPr>
          <w:rFonts w:ascii="Garamond" w:hAnsi="Garamond"/>
          <w:sz w:val="24"/>
          <w:szCs w:val="24"/>
          <w:u w:val="single"/>
          <w:lang w:val="it-IT"/>
        </w:rPr>
        <w:t>o</w:t>
      </w:r>
      <w:r>
        <w:rPr>
          <w:rFonts w:ascii="Garamond" w:hAnsi="Garamond"/>
          <w:sz w:val="24"/>
          <w:szCs w:val="24"/>
          <w:lang w:val="it-IT"/>
        </w:rPr>
        <w:t xml:space="preserve">: </w:t>
      </w:r>
      <w:r>
        <w:rPr>
          <w:rFonts w:ascii="Garamond" w:hAnsi="Garamond"/>
          <w:sz w:val="24"/>
          <w:szCs w:val="24"/>
          <w:lang w:val="it-IT"/>
        </w:rPr>
        <w:tab/>
        <w:t xml:space="preserve">Mamma è </w:t>
      </w:r>
      <w:r w:rsidRPr="00CB3543">
        <w:rPr>
          <w:rFonts w:ascii="Garamond" w:hAnsi="Garamond"/>
          <w:b/>
          <w:bCs/>
          <w:sz w:val="24"/>
          <w:szCs w:val="24"/>
          <w:lang w:val="it-IT"/>
        </w:rPr>
        <w:t>gi</w:t>
      </w:r>
      <w:r w:rsidR="00307B5F">
        <w:rPr>
          <w:rFonts w:ascii="Garamond" w:hAnsi="Garamond"/>
          <w:b/>
          <w:bCs/>
          <w:sz w:val="24"/>
          <w:szCs w:val="24"/>
          <w:lang w:val="it-IT"/>
        </w:rPr>
        <w:t>à</w:t>
      </w:r>
      <w:r>
        <w:rPr>
          <w:rFonts w:ascii="Garamond" w:hAnsi="Garamond"/>
          <w:sz w:val="24"/>
          <w:szCs w:val="24"/>
          <w:lang w:val="it-IT"/>
        </w:rPr>
        <w:t xml:space="preserve"> partita, non è ancora in casa.</w:t>
      </w:r>
    </w:p>
    <w:p w14:paraId="278BF274" w14:textId="11C69CBE" w:rsidR="00D401F9" w:rsidRDefault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Prova con </w:t>
      </w:r>
      <w:r w:rsidR="00AC6B20">
        <w:rPr>
          <w:rFonts w:ascii="Garamond" w:hAnsi="Garamond"/>
          <w:sz w:val="24"/>
          <w:szCs w:val="24"/>
          <w:lang w:val="it-IT"/>
        </w:rPr>
        <w:t>una</w:t>
      </w:r>
      <w:r>
        <w:rPr>
          <w:rFonts w:ascii="Garamond" w:hAnsi="Garamond"/>
          <w:sz w:val="24"/>
          <w:szCs w:val="24"/>
          <w:lang w:val="it-IT"/>
        </w:rPr>
        <w:t xml:space="preserve"> fras</w:t>
      </w:r>
      <w:r w:rsidR="00AC6B20">
        <w:rPr>
          <w:rFonts w:ascii="Garamond" w:hAnsi="Garamond"/>
          <w:sz w:val="24"/>
          <w:szCs w:val="24"/>
          <w:lang w:val="it-IT"/>
        </w:rPr>
        <w:t>e tua</w:t>
      </w:r>
      <w:r>
        <w:rPr>
          <w:rFonts w:ascii="Garamond" w:hAnsi="Garamond"/>
          <w:sz w:val="24"/>
          <w:szCs w:val="24"/>
          <w:lang w:val="it-IT"/>
        </w:rPr>
        <w:t>: __________________________________________________________</w:t>
      </w:r>
    </w:p>
    <w:p w14:paraId="30579E46" w14:textId="77777777" w:rsidR="005765EC" w:rsidRDefault="005765EC" w:rsidP="00B8303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noProof/>
          <w:color w:val="222222"/>
          <w:lang w:val="it-IT"/>
        </w:rPr>
      </w:pPr>
    </w:p>
    <w:p w14:paraId="2F7CF8B1" w14:textId="6DD0E8AA" w:rsidR="00B83034" w:rsidRDefault="00B83034" w:rsidP="00B8303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 w:rsidRPr="00D401F9">
        <w:rPr>
          <w:rFonts w:ascii="Garamond" w:hAnsi="Garamond"/>
          <w:b/>
          <w:bCs/>
          <w:noProof/>
          <w:color w:val="222222"/>
          <w:lang w:val="it-IT"/>
        </w:rPr>
        <w:t xml:space="preserve">Attività </w:t>
      </w:r>
      <w:r w:rsidR="00B81D09">
        <w:rPr>
          <w:rFonts w:ascii="Garamond" w:hAnsi="Garamond"/>
          <w:b/>
          <w:bCs/>
          <w:noProof/>
          <w:color w:val="222222"/>
          <w:lang w:val="it-IT"/>
        </w:rPr>
        <w:t>3</w:t>
      </w:r>
      <w:r w:rsidRPr="00D401F9">
        <w:rPr>
          <w:rFonts w:ascii="Garamond" w:hAnsi="Garamond"/>
          <w:b/>
          <w:bCs/>
          <w:noProof/>
          <w:color w:val="222222"/>
          <w:lang w:val="it-IT"/>
        </w:rPr>
        <w:t>.</w:t>
      </w:r>
      <w:r w:rsidRPr="00D401F9">
        <w:rPr>
          <w:rFonts w:ascii="Garamond" w:hAnsi="Garamond"/>
          <w:noProof/>
          <w:color w:val="222222"/>
          <w:lang w:val="it-IT"/>
        </w:rPr>
        <w:t xml:space="preserve"> </w:t>
      </w:r>
      <w:r w:rsidR="006A31F7">
        <w:rPr>
          <w:rFonts w:ascii="Garamond" w:hAnsi="Garamond"/>
          <w:noProof/>
          <w:color w:val="222222"/>
          <w:lang w:val="it-IT"/>
        </w:rPr>
        <w:t xml:space="preserve">Brano </w:t>
      </w:r>
      <w:r w:rsidR="00094C02">
        <w:rPr>
          <w:rFonts w:ascii="Garamond" w:hAnsi="Garamond"/>
          <w:noProof/>
          <w:color w:val="222222"/>
          <w:lang w:val="it-IT"/>
        </w:rPr>
        <w:t>tratto da</w:t>
      </w:r>
      <w:r w:rsidR="006A31F7">
        <w:rPr>
          <w:rFonts w:ascii="Garamond" w:hAnsi="Garamond"/>
          <w:noProof/>
          <w:color w:val="222222"/>
          <w:lang w:val="it-IT"/>
        </w:rPr>
        <w:t xml:space="preserve"> </w:t>
      </w:r>
      <w:r>
        <w:rPr>
          <w:rFonts w:ascii="Garamond" w:hAnsi="Garamond"/>
          <w:i/>
          <w:iCs/>
          <w:noProof/>
          <w:color w:val="222222"/>
          <w:lang w:val="it-IT"/>
        </w:rPr>
        <w:t>La mia casa è dove sono</w:t>
      </w:r>
      <w:r>
        <w:rPr>
          <w:rFonts w:ascii="Garamond" w:hAnsi="Garamond"/>
          <w:noProof/>
          <w:color w:val="222222"/>
          <w:lang w:val="it-IT"/>
        </w:rPr>
        <w:t xml:space="preserve"> </w:t>
      </w:r>
    </w:p>
    <w:p w14:paraId="672F3260" w14:textId="0F62565C" w:rsidR="000E590A" w:rsidRDefault="00D03C45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 w:rsidRPr="00D03C45">
        <w:rPr>
          <w:rFonts w:ascii="Garamond" w:hAnsi="Garamond"/>
          <w:noProof/>
          <w:color w:val="222222"/>
          <w:lang w:val="it-IT"/>
        </w:rPr>
        <w:t>Per aprire il suo romanzo, Scego comincia con le fiabe e le differenze culturali. Legg</w:t>
      </w:r>
      <w:r>
        <w:rPr>
          <w:rFonts w:ascii="Garamond" w:hAnsi="Garamond"/>
          <w:noProof/>
          <w:color w:val="222222"/>
          <w:lang w:val="it-IT"/>
        </w:rPr>
        <w:t>e</w:t>
      </w:r>
      <w:r w:rsidR="004E45E5">
        <w:rPr>
          <w:rFonts w:ascii="Garamond" w:hAnsi="Garamond"/>
          <w:noProof/>
          <w:color w:val="222222"/>
          <w:lang w:val="it-IT"/>
        </w:rPr>
        <w:t>te il testo</w:t>
      </w:r>
      <w:r w:rsidRPr="00D03C45">
        <w:rPr>
          <w:rFonts w:ascii="Garamond" w:hAnsi="Garamond"/>
          <w:noProof/>
          <w:color w:val="222222"/>
          <w:lang w:val="it-IT"/>
        </w:rPr>
        <w:t xml:space="preserve"> per scorprire quali sono</w:t>
      </w:r>
      <w:r>
        <w:rPr>
          <w:rFonts w:ascii="Garamond" w:hAnsi="Garamond"/>
          <w:noProof/>
          <w:color w:val="222222"/>
          <w:lang w:val="it-IT"/>
        </w:rPr>
        <w:t>, rispondendo alle domande.</w:t>
      </w:r>
    </w:p>
    <w:p w14:paraId="0E5F35A2" w14:textId="2FA67389" w:rsidR="00D03C45" w:rsidRDefault="003728F8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3AA02D0" wp14:editId="7FF7ABB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96290" cy="1028700"/>
            <wp:effectExtent l="0" t="0" r="3810" b="0"/>
            <wp:wrapTight wrapText="bothSides">
              <wp:wrapPolygon edited="0">
                <wp:start x="0" y="0"/>
                <wp:lineTo x="0" y="21200"/>
                <wp:lineTo x="21187" y="21200"/>
                <wp:lineTo x="21187" y="0"/>
                <wp:lineTo x="0" y="0"/>
              </wp:wrapPolygon>
            </wp:wrapTight>
            <wp:docPr id="12" name="Picture 12" descr="Image result for diagonal arrowthe princess and the fr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diagonal arrowthe princess and the fro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5270C" w14:textId="5F721898" w:rsidR="000C28A0" w:rsidRDefault="004D2C26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 w:rsidRPr="00BC3854">
        <w:rPr>
          <w:i/>
          <w:iCs/>
          <w:noProof/>
        </w:rPr>
        <w:drawing>
          <wp:anchor distT="0" distB="0" distL="114300" distR="114300" simplePos="0" relativeHeight="251662336" behindDoc="1" locked="0" layoutInCell="1" allowOverlap="1" wp14:anchorId="6EAF27B3" wp14:editId="30C2D794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1142365" cy="1432560"/>
            <wp:effectExtent l="0" t="0" r="635" b="0"/>
            <wp:wrapTight wrapText="bothSides">
              <wp:wrapPolygon edited="0">
                <wp:start x="0" y="0"/>
                <wp:lineTo x="0" y="21255"/>
                <wp:lineTo x="21252" y="21255"/>
                <wp:lineTo x="21252" y="0"/>
                <wp:lineTo x="0" y="0"/>
              </wp:wrapPolygon>
            </wp:wrapTight>
            <wp:docPr id="9" name="Picture 9" descr="Image result for hy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hye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8A0" w:rsidRPr="00BC3854">
        <w:rPr>
          <w:rFonts w:ascii="Garamond" w:hAnsi="Garamond"/>
          <w:i/>
          <w:iCs/>
          <w:noProof/>
          <w:color w:val="222222"/>
          <w:lang w:val="it-IT"/>
        </w:rPr>
        <w:t>Sheeko sheeko sheeko xariir</w:t>
      </w:r>
      <w:r w:rsidR="000C28A0" w:rsidRPr="009B3C31">
        <w:rPr>
          <w:rFonts w:ascii="Garamond" w:hAnsi="Garamond"/>
          <w:noProof/>
          <w:color w:val="222222"/>
          <w:lang w:val="it-IT"/>
        </w:rPr>
        <w:t>...</w:t>
      </w:r>
      <w:r w:rsidR="00F5442D">
        <w:rPr>
          <w:rFonts w:ascii="Garamond" w:hAnsi="Garamond"/>
          <w:noProof/>
          <w:color w:val="222222"/>
          <w:lang w:val="it-IT"/>
        </w:rPr>
        <w:t xml:space="preserve"> </w:t>
      </w:r>
      <w:r w:rsidR="000C28A0" w:rsidRPr="00BC3854">
        <w:rPr>
          <w:rFonts w:ascii="Garamond" w:hAnsi="Garamond"/>
          <w:i/>
          <w:iCs/>
          <w:noProof/>
          <w:color w:val="222222"/>
          <w:lang w:val="it-IT"/>
        </w:rPr>
        <w:t>Storia storia o storia di seta</w:t>
      </w:r>
      <w:r w:rsidR="000C28A0">
        <w:rPr>
          <w:rFonts w:ascii="Garamond" w:hAnsi="Garamond"/>
          <w:noProof/>
          <w:color w:val="222222"/>
          <w:lang w:val="it-IT"/>
        </w:rPr>
        <w:t>...</w:t>
      </w:r>
    </w:p>
    <w:p w14:paraId="4951DD15" w14:textId="19996B6C" w:rsidR="00BC3854" w:rsidRDefault="004D2C26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C0C03ED" wp14:editId="24DCCABB">
            <wp:simplePos x="0" y="0"/>
            <wp:positionH relativeFrom="column">
              <wp:posOffset>853440</wp:posOffset>
            </wp:positionH>
            <wp:positionV relativeFrom="paragraph">
              <wp:posOffset>470535</wp:posOffset>
            </wp:positionV>
            <wp:extent cx="373380" cy="373380"/>
            <wp:effectExtent l="0" t="0" r="7620" b="7620"/>
            <wp:wrapNone/>
            <wp:docPr id="11" name="Picture 11" descr="Image result for diagonal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diagonal arro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28A0">
        <w:rPr>
          <w:rFonts w:ascii="Garamond" w:hAnsi="Garamond"/>
          <w:noProof/>
          <w:color w:val="222222"/>
          <w:lang w:val="it-IT"/>
        </w:rPr>
        <w:t xml:space="preserve">Così cominciano tutte le fiabe somale. Tutte </w:t>
      </w:r>
      <w:r w:rsidR="00903804">
        <w:rPr>
          <w:rFonts w:ascii="Garamond" w:hAnsi="Garamond"/>
          <w:noProof/>
          <w:color w:val="222222"/>
          <w:lang w:val="it-IT"/>
        </w:rPr>
        <w:t>q</w:t>
      </w:r>
      <w:r w:rsidR="000C28A0">
        <w:rPr>
          <w:rFonts w:ascii="Garamond" w:hAnsi="Garamond"/>
          <w:noProof/>
          <w:color w:val="222222"/>
          <w:lang w:val="it-IT"/>
        </w:rPr>
        <w:t>uelle che mia madre mi raccontava da piccola.</w:t>
      </w:r>
      <w:r w:rsidR="00351B7F">
        <w:rPr>
          <w:rFonts w:ascii="Garamond" w:hAnsi="Garamond"/>
          <w:noProof/>
          <w:color w:val="222222"/>
          <w:lang w:val="it-IT"/>
        </w:rPr>
        <w:t xml:space="preserve"> Fiabe splatter</w:t>
      </w:r>
      <w:r w:rsidR="00351B7F">
        <w:rPr>
          <w:rStyle w:val="FootnoteReference"/>
          <w:rFonts w:ascii="Garamond" w:hAnsi="Garamond"/>
          <w:noProof/>
          <w:color w:val="222222"/>
          <w:lang w:val="it-IT"/>
        </w:rPr>
        <w:footnoteReference w:id="1"/>
      </w:r>
      <w:r w:rsidR="00351B7F">
        <w:rPr>
          <w:rFonts w:ascii="Garamond" w:hAnsi="Garamond"/>
          <w:noProof/>
          <w:color w:val="222222"/>
          <w:lang w:val="it-IT"/>
        </w:rPr>
        <w:t xml:space="preserve"> </w:t>
      </w:r>
      <w:r w:rsidR="00855F00">
        <w:rPr>
          <w:rFonts w:ascii="Garamond" w:hAnsi="Garamond"/>
          <w:noProof/>
          <w:color w:val="222222"/>
          <w:lang w:val="it-IT"/>
        </w:rPr>
        <w:t>per lo più. Fiabe tarantinate</w:t>
      </w:r>
      <w:r w:rsidR="00855F00">
        <w:rPr>
          <w:rStyle w:val="FootnoteReference"/>
          <w:rFonts w:ascii="Garamond" w:hAnsi="Garamond"/>
          <w:noProof/>
          <w:color w:val="222222"/>
          <w:lang w:val="it-IT"/>
        </w:rPr>
        <w:footnoteReference w:id="2"/>
      </w:r>
      <w:r w:rsidR="00855F00">
        <w:rPr>
          <w:rFonts w:ascii="Garamond" w:hAnsi="Garamond"/>
          <w:noProof/>
          <w:color w:val="222222"/>
          <w:lang w:val="it-IT"/>
        </w:rPr>
        <w:t xml:space="preserve"> </w:t>
      </w:r>
      <w:r w:rsidR="00351B7F">
        <w:rPr>
          <w:rFonts w:ascii="Garamond" w:hAnsi="Garamond"/>
          <w:noProof/>
          <w:color w:val="222222"/>
          <w:lang w:val="it-IT"/>
        </w:rPr>
        <w:t>di un mondo nomade che non badava a merletti e crinoline.</w:t>
      </w:r>
      <w:r w:rsidR="00903804">
        <w:rPr>
          <w:rFonts w:ascii="Garamond" w:hAnsi="Garamond"/>
          <w:noProof/>
          <w:color w:val="222222"/>
          <w:lang w:val="it-IT"/>
        </w:rPr>
        <w:t xml:space="preserve"> Fiabe più dure di una </w:t>
      </w:r>
      <w:r w:rsidR="005765EC">
        <w:rPr>
          <w:rFonts w:ascii="Garamond" w:hAnsi="Garamond"/>
          <w:noProof/>
          <w:color w:val="222222"/>
          <w:lang w:val="it-IT"/>
        </w:rPr>
        <w:t>c</w:t>
      </w:r>
      <w:r w:rsidR="00903804">
        <w:rPr>
          <w:rFonts w:ascii="Garamond" w:hAnsi="Garamond"/>
          <w:noProof/>
          <w:color w:val="222222"/>
          <w:lang w:val="it-IT"/>
        </w:rPr>
        <w:t xml:space="preserve">assapanca di cedro. </w:t>
      </w:r>
      <w:r w:rsidR="00903804" w:rsidRPr="004D2C26">
        <w:rPr>
          <w:rFonts w:ascii="Garamond" w:hAnsi="Garamond"/>
          <w:noProof/>
          <w:color w:val="222222"/>
          <w:u w:val="single"/>
          <w:lang w:val="it-IT"/>
        </w:rPr>
        <w:t>Iene con la bava appiccicosa</w:t>
      </w:r>
      <w:r w:rsidR="00903804">
        <w:rPr>
          <w:rFonts w:ascii="Garamond" w:hAnsi="Garamond"/>
          <w:noProof/>
          <w:color w:val="222222"/>
          <w:lang w:val="it-IT"/>
        </w:rPr>
        <w:t>, bambini sventrati e ricomposti, astuzie di sopravvivenza. Nelle fiabe di mamma non esistevano principesse, palazzi, balli e scarpine.</w:t>
      </w:r>
      <w:r w:rsidR="009B3C31">
        <w:rPr>
          <w:rFonts w:ascii="Garamond" w:hAnsi="Garamond"/>
          <w:noProof/>
          <w:color w:val="222222"/>
          <w:lang w:val="it-IT"/>
        </w:rPr>
        <w:t xml:space="preserve"> Le sue storie riflettevano il mondo in cui era nata lei, la boscaglia della Somalia orientale dove uomini e donne si spostavano di continuo in cer</w:t>
      </w:r>
      <w:r w:rsidR="00A33D64">
        <w:rPr>
          <w:rFonts w:ascii="Garamond" w:hAnsi="Garamond"/>
          <w:noProof/>
          <w:color w:val="222222"/>
          <w:lang w:val="it-IT"/>
        </w:rPr>
        <w:t>c</w:t>
      </w:r>
      <w:r w:rsidR="009B3C31">
        <w:rPr>
          <w:rFonts w:ascii="Garamond" w:hAnsi="Garamond"/>
          <w:noProof/>
          <w:color w:val="222222"/>
          <w:lang w:val="it-IT"/>
        </w:rPr>
        <w:t xml:space="preserve">a di pozzi d’acqua. “La casa ce la portavamo sulle spalle” mi diceva sempre. E se non era proprio </w:t>
      </w:r>
      <w:r w:rsidR="00BC3854">
        <w:rPr>
          <w:rFonts w:ascii="Garamond" w:hAnsi="Garamond"/>
          <w:noProof/>
          <w:color w:val="222222"/>
          <w:lang w:val="it-IT"/>
        </w:rPr>
        <w:t>sulle spalle, poco ci mancava. Il miglior amico dell’uomo il nobile dromedario, spesso la portava al posto loro.</w:t>
      </w:r>
    </w:p>
    <w:p w14:paraId="7293C275" w14:textId="2DBABCEB" w:rsidR="00BC3854" w:rsidRDefault="00637410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E5AB330" wp14:editId="6FEE3D10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1359535" cy="1195705"/>
            <wp:effectExtent l="0" t="0" r="0" b="4445"/>
            <wp:wrapTight wrapText="bothSides">
              <wp:wrapPolygon edited="0">
                <wp:start x="0" y="0"/>
                <wp:lineTo x="0" y="21336"/>
                <wp:lineTo x="21186" y="21336"/>
                <wp:lineTo x="21186" y="0"/>
                <wp:lineTo x="0" y="0"/>
              </wp:wrapPolygon>
            </wp:wrapTight>
            <wp:docPr id="14" name="Picture 14" descr="Image result for som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somali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20"/>
                    <a:stretch/>
                  </pic:blipFill>
                  <pic:spPr bwMode="auto">
                    <a:xfrm>
                      <a:off x="0" y="0"/>
                      <a:ext cx="135953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C3854">
        <w:rPr>
          <w:rFonts w:ascii="Garamond" w:hAnsi="Garamond"/>
          <w:noProof/>
          <w:color w:val="222222"/>
          <w:lang w:val="it-IT"/>
        </w:rPr>
        <w:t xml:space="preserve">Era una vita </w:t>
      </w:r>
      <w:r w:rsidR="003728F8">
        <w:rPr>
          <w:rFonts w:ascii="Garamond" w:hAnsi="Garamond"/>
          <w:noProof/>
          <w:color w:val="222222"/>
          <w:lang w:val="it-IT"/>
        </w:rPr>
        <w:t>dura quella che mamma Kadija trascorse fino ai nove anni. Già da piccola era un buon pastore. Mungeva</w:t>
      </w:r>
      <w:r w:rsidR="00411FB5">
        <w:rPr>
          <w:rFonts w:ascii="Garamond" w:hAnsi="Garamond"/>
          <w:noProof/>
          <w:color w:val="222222"/>
          <w:lang w:val="it-IT"/>
        </w:rPr>
        <w:t xml:space="preserve"> capre e mucche, badava ai cammellini, cucinava</w:t>
      </w:r>
      <w:r w:rsidR="00185015">
        <w:rPr>
          <w:rFonts w:ascii="Garamond" w:hAnsi="Garamond"/>
          <w:noProof/>
          <w:color w:val="222222"/>
          <w:lang w:val="it-IT"/>
        </w:rPr>
        <w:t xml:space="preserve"> il riso con la carne e non si lamentava mai per i calli ai piedi che le spuntavano a ogni migrazione della sua famiglia allargata. Le storie erano il miglior modo per non pensare alle fatiche della vita reale. Quei </w:t>
      </w:r>
      <w:r w:rsidR="00185015" w:rsidRPr="005A0367">
        <w:rPr>
          <w:rFonts w:ascii="Garamond" w:hAnsi="Garamond"/>
          <w:i/>
          <w:iCs/>
          <w:noProof/>
          <w:color w:val="222222"/>
          <w:lang w:val="it-IT"/>
        </w:rPr>
        <w:t>ginni</w:t>
      </w:r>
      <w:r w:rsidR="005A0367">
        <w:rPr>
          <w:rFonts w:ascii="Garamond" w:hAnsi="Garamond"/>
          <w:i/>
          <w:iCs/>
          <w:noProof/>
          <w:color w:val="222222"/>
          <w:lang w:val="it-IT"/>
        </w:rPr>
        <w:t xml:space="preserve"> </w:t>
      </w:r>
      <w:r w:rsidR="005A0367" w:rsidRPr="005A0367">
        <w:rPr>
          <w:rStyle w:val="FootnoteReference"/>
          <w:rFonts w:ascii="Garamond" w:hAnsi="Garamond"/>
          <w:noProof/>
          <w:color w:val="222222"/>
          <w:lang w:val="it-IT"/>
        </w:rPr>
        <w:footnoteReference w:id="3"/>
      </w:r>
      <w:r w:rsidR="00185015" w:rsidRPr="005A0367">
        <w:rPr>
          <w:rFonts w:ascii="Garamond" w:hAnsi="Garamond"/>
          <w:noProof/>
          <w:color w:val="222222"/>
          <w:lang w:val="it-IT"/>
        </w:rPr>
        <w:t xml:space="preserve"> </w:t>
      </w:r>
      <w:r w:rsidR="00185015">
        <w:rPr>
          <w:rFonts w:ascii="Garamond" w:hAnsi="Garamond"/>
          <w:noProof/>
          <w:color w:val="222222"/>
          <w:lang w:val="it-IT"/>
        </w:rPr>
        <w:t>pericolosi e assatanati, quelle belve feroci assetate di sangue, quegli eroi dalle magnifiche</w:t>
      </w:r>
      <w:r w:rsidR="002B2F13">
        <w:rPr>
          <w:rFonts w:ascii="Garamond" w:hAnsi="Garamond"/>
          <w:noProof/>
          <w:color w:val="222222"/>
          <w:lang w:val="it-IT"/>
        </w:rPr>
        <w:t xml:space="preserve"> doti servivano a dimenticare che la vita non era un regalo e che la si doveva conservare ogni giorno a suon di volontà. “Perché l’unica cosa che ci rende davvero liberi è la volontà,” diceva il nonno, il signor Jama Hussein, il padre di mia madre che non ho mai conosciuto.</w:t>
      </w:r>
    </w:p>
    <w:p w14:paraId="6D369D6A" w14:textId="02870AB7" w:rsidR="00F5442D" w:rsidRDefault="00F5442D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 xml:space="preserve">La vita della mia famiglia è un lungo atto di volontà. </w:t>
      </w:r>
    </w:p>
    <w:p w14:paraId="3AEA9FCD" w14:textId="11B2B06D" w:rsidR="00EC31B7" w:rsidRDefault="00857F1E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B839F46" wp14:editId="0F2703F2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1142365" cy="1130935"/>
            <wp:effectExtent l="0" t="0" r="635" b="0"/>
            <wp:wrapTight wrapText="bothSides">
              <wp:wrapPolygon edited="0">
                <wp:start x="0" y="0"/>
                <wp:lineTo x="0" y="21103"/>
                <wp:lineTo x="21252" y="21103"/>
                <wp:lineTo x="21252" y="0"/>
                <wp:lineTo x="0" y="0"/>
              </wp:wrapPolygon>
            </wp:wrapTight>
            <wp:docPr id="15" name="Picture 15" descr="Image result for storytelling ances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storytelling ancestor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5" r="16877"/>
                    <a:stretch/>
                  </pic:blipFill>
                  <pic:spPr bwMode="auto">
                    <a:xfrm>
                      <a:off x="0" y="0"/>
                      <a:ext cx="114236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1B7">
        <w:rPr>
          <w:rFonts w:ascii="Garamond" w:hAnsi="Garamond"/>
          <w:noProof/>
          <w:color w:val="222222"/>
          <w:lang w:val="it-IT"/>
        </w:rPr>
        <w:t>Quando mamma mi raccontava le sue storie io, nata e cresciuta a Roma, tremavo più come e più di una foglia. Ma non scappavo, perché volevo sempre arrivare alla fine. Vedere il cattivo punito e il buono in trono. Un mondo manicheo che mi rassicurava. Un mondo crudele, ma chiaro. E poi come ogni bambino che si rispetti ero un po’ sadica.</w:t>
      </w:r>
    </w:p>
    <w:p w14:paraId="13828435" w14:textId="39DE5BBF" w:rsidR="00F5442D" w:rsidRDefault="00F5442D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No, non pensat</w:t>
      </w:r>
      <w:r w:rsidR="004E45E5">
        <w:rPr>
          <w:rFonts w:ascii="Garamond" w:hAnsi="Garamond"/>
          <w:noProof/>
          <w:color w:val="222222"/>
          <w:lang w:val="it-IT"/>
        </w:rPr>
        <w:t>e</w:t>
      </w:r>
      <w:r>
        <w:rPr>
          <w:rFonts w:ascii="Garamond" w:hAnsi="Garamond"/>
          <w:noProof/>
          <w:color w:val="222222"/>
          <w:lang w:val="it-IT"/>
        </w:rPr>
        <w:t xml:space="preserve"> male di me</w:t>
      </w:r>
      <w:r w:rsidR="00857F1E">
        <w:rPr>
          <w:rFonts w:ascii="Garamond" w:hAnsi="Garamond"/>
          <w:noProof/>
          <w:color w:val="222222"/>
          <w:lang w:val="it-IT"/>
        </w:rPr>
        <w:t xml:space="preserve"> </w:t>
      </w:r>
      <w:r>
        <w:rPr>
          <w:rFonts w:ascii="Garamond" w:hAnsi="Garamond"/>
          <w:noProof/>
          <w:color w:val="222222"/>
          <w:lang w:val="it-IT"/>
        </w:rPr>
        <w:t xml:space="preserve">ora. Sono una donna dolce e sensibile, sono miele e zenzero, sono cannella e cardamomo. Sono zucchero di canna. Lo so che le parole appena pronunciate mi dipingono come una </w:t>
      </w:r>
      <w:r w:rsidRPr="00F5442D">
        <w:rPr>
          <w:rFonts w:ascii="Garamond" w:hAnsi="Garamond"/>
          <w:i/>
          <w:iCs/>
          <w:noProof/>
          <w:color w:val="222222"/>
          <w:lang w:val="it-IT"/>
        </w:rPr>
        <w:t>dhiigmiirad</w:t>
      </w:r>
      <w:r>
        <w:rPr>
          <w:rFonts w:ascii="Garamond" w:hAnsi="Garamond"/>
          <w:noProof/>
          <w:color w:val="222222"/>
          <w:lang w:val="it-IT"/>
        </w:rPr>
        <w:t xml:space="preserve">, una bevitrice di sangue umano. Ma nelle fiabe si sceglie un sistema di vita e di morte. Ci si lega al </w:t>
      </w:r>
      <w:r w:rsidR="00857F1E">
        <w:rPr>
          <w:rFonts w:ascii="Garamond" w:hAnsi="Garamond"/>
          <w:noProof/>
          <w:color w:val="222222"/>
          <w:lang w:val="it-IT"/>
        </w:rPr>
        <w:t>m</w:t>
      </w:r>
      <w:r>
        <w:rPr>
          <w:rFonts w:ascii="Garamond" w:hAnsi="Garamond"/>
          <w:noProof/>
          <w:color w:val="222222"/>
          <w:lang w:val="it-IT"/>
        </w:rPr>
        <w:t>ondo ancestrale dei nostri antennati.</w:t>
      </w:r>
    </w:p>
    <w:p w14:paraId="6333998D" w14:textId="4D96AEEE" w:rsidR="00857F1E" w:rsidRDefault="00857F1E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</w:p>
    <w:p w14:paraId="1E5FFC96" w14:textId="256E7A49" w:rsidR="004D2C26" w:rsidRDefault="004D2C26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133C02D1" w14:textId="0AF8E214" w:rsidR="002F2A7E" w:rsidRDefault="005765EC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A. Domande di comprensione:</w:t>
      </w:r>
    </w:p>
    <w:p w14:paraId="0A692604" w14:textId="7EE42C9C" w:rsidR="005765EC" w:rsidRDefault="005765EC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12904F9D" w14:textId="4E0D7294" w:rsidR="005765EC" w:rsidRDefault="00EF4129" w:rsidP="005765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Cosa intende l’autrice quando afferma “la casa ce la portav</w:t>
      </w:r>
      <w:r w:rsidR="00C248E5">
        <w:rPr>
          <w:rFonts w:ascii="Garamond" w:hAnsi="Garamond"/>
          <w:noProof/>
          <w:color w:val="222222"/>
          <w:lang w:val="it-IT"/>
        </w:rPr>
        <w:t>a</w:t>
      </w:r>
      <w:r>
        <w:rPr>
          <w:rFonts w:ascii="Garamond" w:hAnsi="Garamond"/>
          <w:noProof/>
          <w:color w:val="222222"/>
          <w:lang w:val="it-IT"/>
        </w:rPr>
        <w:t>mo sulle spalle”?</w:t>
      </w:r>
    </w:p>
    <w:p w14:paraId="7154344A" w14:textId="15E913EC" w:rsidR="00C36BFC" w:rsidRDefault="00C248E5" w:rsidP="005765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Cosa faceva la mamma della narratrice quando era piccola?</w:t>
      </w:r>
    </w:p>
    <w:p w14:paraId="701A82BF" w14:textId="09D1891D" w:rsidR="00C36BFC" w:rsidRDefault="00C36BFC" w:rsidP="005765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 xml:space="preserve">Come si </w:t>
      </w:r>
      <w:r w:rsidR="00685709">
        <w:rPr>
          <w:rFonts w:ascii="Garamond" w:hAnsi="Garamond"/>
          <w:noProof/>
          <w:color w:val="222222"/>
          <w:lang w:val="it-IT"/>
        </w:rPr>
        <w:t>possono</w:t>
      </w:r>
      <w:r>
        <w:rPr>
          <w:rFonts w:ascii="Garamond" w:hAnsi="Garamond"/>
          <w:noProof/>
          <w:color w:val="222222"/>
          <w:lang w:val="it-IT"/>
        </w:rPr>
        <w:t xml:space="preserve"> descrivere le fiabe europee e le fiabe somale?</w:t>
      </w:r>
      <w:r w:rsidR="00E53C35">
        <w:rPr>
          <w:rFonts w:ascii="Garamond" w:hAnsi="Garamond"/>
          <w:noProof/>
          <w:color w:val="222222"/>
          <w:lang w:val="it-IT"/>
        </w:rPr>
        <w:t xml:space="preserve"> Conosci alcune fiabe come quelle d</w:t>
      </w:r>
      <w:r w:rsidR="00685709">
        <w:rPr>
          <w:rFonts w:ascii="Garamond" w:hAnsi="Garamond"/>
          <w:noProof/>
          <w:color w:val="222222"/>
          <w:lang w:val="it-IT"/>
        </w:rPr>
        <w:t>ella</w:t>
      </w:r>
      <w:r w:rsidR="00E53C35">
        <w:rPr>
          <w:rFonts w:ascii="Garamond" w:hAnsi="Garamond"/>
          <w:noProof/>
          <w:color w:val="222222"/>
          <w:lang w:val="it-IT"/>
        </w:rPr>
        <w:t xml:space="preserve"> Somalia?</w:t>
      </w:r>
    </w:p>
    <w:p w14:paraId="707C8B45" w14:textId="77777777" w:rsidR="005765EC" w:rsidRDefault="005765EC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6E5CD970" w14:textId="440545A6" w:rsidR="00763DBB" w:rsidRDefault="005765EC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 xml:space="preserve">B. </w:t>
      </w:r>
      <w:r w:rsidR="00763DBB">
        <w:rPr>
          <w:rFonts w:ascii="Garamond" w:hAnsi="Garamond"/>
          <w:noProof/>
          <w:color w:val="222222"/>
          <w:lang w:val="it-IT"/>
        </w:rPr>
        <w:t xml:space="preserve">Quali sono </w:t>
      </w:r>
      <w:r w:rsidR="00DC477F">
        <w:rPr>
          <w:rFonts w:ascii="Garamond" w:hAnsi="Garamond"/>
          <w:noProof/>
          <w:color w:val="222222"/>
          <w:lang w:val="it-IT"/>
        </w:rPr>
        <w:t>le</w:t>
      </w:r>
      <w:r w:rsidR="00763DBB">
        <w:rPr>
          <w:rFonts w:ascii="Garamond" w:hAnsi="Garamond"/>
          <w:noProof/>
          <w:color w:val="222222"/>
          <w:lang w:val="it-IT"/>
        </w:rPr>
        <w:t xml:space="preserve"> caratteristic</w:t>
      </w:r>
      <w:r w:rsidR="00DC477F">
        <w:rPr>
          <w:rFonts w:ascii="Garamond" w:hAnsi="Garamond"/>
          <w:noProof/>
          <w:color w:val="222222"/>
          <w:lang w:val="it-IT"/>
        </w:rPr>
        <w:t>he</w:t>
      </w:r>
      <w:r w:rsidR="00763DBB">
        <w:rPr>
          <w:rFonts w:ascii="Garamond" w:hAnsi="Garamond"/>
          <w:noProof/>
          <w:color w:val="222222"/>
          <w:lang w:val="it-IT"/>
        </w:rPr>
        <w:t xml:space="preserve"> delle fiabe somale e</w:t>
      </w:r>
      <w:r w:rsidR="00685709">
        <w:rPr>
          <w:rFonts w:ascii="Garamond" w:hAnsi="Garamond"/>
          <w:noProof/>
          <w:color w:val="222222"/>
          <w:lang w:val="it-IT"/>
        </w:rPr>
        <w:t>d</w:t>
      </w:r>
      <w:r w:rsidR="00763DBB">
        <w:rPr>
          <w:rFonts w:ascii="Garamond" w:hAnsi="Garamond"/>
          <w:noProof/>
          <w:color w:val="222222"/>
          <w:lang w:val="it-IT"/>
        </w:rPr>
        <w:t xml:space="preserve"> </w:t>
      </w:r>
      <w:r w:rsidR="00C36BFC">
        <w:rPr>
          <w:rFonts w:ascii="Garamond" w:hAnsi="Garamond"/>
          <w:noProof/>
          <w:color w:val="222222"/>
          <w:lang w:val="it-IT"/>
        </w:rPr>
        <w:t>europee</w:t>
      </w:r>
      <w:r w:rsidR="00A42055">
        <w:rPr>
          <w:rFonts w:ascii="Garamond" w:hAnsi="Garamond"/>
          <w:noProof/>
          <w:color w:val="222222"/>
          <w:lang w:val="it-IT"/>
        </w:rPr>
        <w:t xml:space="preserve"> che descrive Scego</w:t>
      </w:r>
      <w:r w:rsidR="00763DBB">
        <w:rPr>
          <w:rFonts w:ascii="Garamond" w:hAnsi="Garamond"/>
          <w:noProof/>
          <w:color w:val="222222"/>
          <w:lang w:val="it-IT"/>
        </w:rPr>
        <w:t>?</w:t>
      </w:r>
      <w:r w:rsidR="0088208D">
        <w:rPr>
          <w:rFonts w:ascii="Garamond" w:hAnsi="Garamond"/>
          <w:noProof/>
          <w:color w:val="222222"/>
          <w:lang w:val="it-IT"/>
        </w:rPr>
        <w:t xml:space="preserve"> Scriv</w:t>
      </w:r>
      <w:r w:rsidR="00685709">
        <w:rPr>
          <w:rFonts w:ascii="Garamond" w:hAnsi="Garamond"/>
          <w:noProof/>
          <w:color w:val="222222"/>
          <w:lang w:val="it-IT"/>
        </w:rPr>
        <w:t>ile</w:t>
      </w:r>
      <w:r w:rsidR="0088208D">
        <w:rPr>
          <w:rFonts w:ascii="Garamond" w:hAnsi="Garamond"/>
          <w:noProof/>
          <w:color w:val="222222"/>
          <w:lang w:val="it-IT"/>
        </w:rPr>
        <w:t xml:space="preserve"> nella tabella sotto ma </w:t>
      </w:r>
      <w:r w:rsidR="0088208D" w:rsidRPr="0088208D">
        <w:rPr>
          <w:rFonts w:ascii="Garamond" w:hAnsi="Garamond"/>
          <w:b/>
          <w:bCs/>
          <w:noProof/>
          <w:color w:val="222222"/>
          <w:lang w:val="it-IT"/>
        </w:rPr>
        <w:t>non copiare dal testo</w:t>
      </w:r>
      <w:r w:rsidR="0088208D">
        <w:rPr>
          <w:rFonts w:ascii="Garamond" w:hAnsi="Garamond"/>
          <w:noProof/>
          <w:color w:val="222222"/>
          <w:lang w:val="it-IT"/>
        </w:rPr>
        <w:t xml:space="preserve"> – usa le tue parole.</w:t>
      </w:r>
    </w:p>
    <w:p w14:paraId="7621ECEF" w14:textId="0E8B7461" w:rsidR="00763DBB" w:rsidRDefault="00763DBB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3DBB" w14:paraId="13192E93" w14:textId="77777777" w:rsidTr="00763DBB">
        <w:tc>
          <w:tcPr>
            <w:tcW w:w="4675" w:type="dxa"/>
          </w:tcPr>
          <w:p w14:paraId="0DF6D7CF" w14:textId="24F526DA" w:rsidR="00763DBB" w:rsidRDefault="00763DBB" w:rsidP="009B3C31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noProof/>
                <w:color w:val="222222"/>
                <w:lang w:val="it-IT"/>
              </w:rPr>
            </w:pPr>
            <w:r w:rsidRPr="00763DBB">
              <w:rPr>
                <w:rFonts w:ascii="Garamond" w:hAnsi="Garamond"/>
                <w:noProof/>
                <w:color w:val="222222"/>
                <w:sz w:val="32"/>
                <w:szCs w:val="32"/>
                <w:lang w:val="it-IT"/>
              </w:rPr>
              <w:t>Fiabe somale</w:t>
            </w:r>
            <w:r>
              <w:rPr>
                <w:rFonts w:ascii="Garamond" w:hAnsi="Garamond"/>
                <w:noProof/>
                <w:color w:val="222222"/>
                <w:sz w:val="32"/>
                <w:szCs w:val="32"/>
                <w:lang w:val="it-IT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93D6624" wp14:editId="35CA8666">
                  <wp:extent cx="320040" cy="213360"/>
                  <wp:effectExtent l="0" t="0" r="3810" b="0"/>
                  <wp:docPr id="7" name="Picture 7" descr="Image result for somalia 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somalia 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1C1CE6E" w14:textId="2CC200A6" w:rsidR="00763DBB" w:rsidRDefault="00763DBB" w:rsidP="009B3C31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noProof/>
                <w:color w:val="222222"/>
                <w:lang w:val="it-IT"/>
              </w:rPr>
            </w:pPr>
            <w:r w:rsidRPr="00763DBB">
              <w:rPr>
                <w:rFonts w:ascii="Garamond" w:hAnsi="Garamond"/>
                <w:noProof/>
                <w:color w:val="222222"/>
                <w:sz w:val="32"/>
                <w:szCs w:val="32"/>
                <w:lang w:val="it-IT"/>
              </w:rPr>
              <w:t xml:space="preserve">Fiabe </w:t>
            </w:r>
            <w:r w:rsidR="00FA0908">
              <w:rPr>
                <w:rFonts w:ascii="Garamond" w:hAnsi="Garamond"/>
                <w:noProof/>
                <w:color w:val="222222"/>
                <w:sz w:val="32"/>
                <w:szCs w:val="32"/>
                <w:lang w:val="it-IT"/>
              </w:rPr>
              <w:t>europee</w:t>
            </w:r>
            <w:r w:rsidRPr="00763DBB">
              <w:rPr>
                <w:rFonts w:ascii="Garamond" w:hAnsi="Garamond"/>
                <w:noProof/>
                <w:color w:val="222222"/>
                <w:sz w:val="32"/>
                <w:szCs w:val="32"/>
                <w:lang w:val="it-IT"/>
              </w:rPr>
              <w:t xml:space="preserve"> </w:t>
            </w:r>
            <w:r w:rsidR="00FA0908">
              <w:rPr>
                <w:noProof/>
              </w:rPr>
              <w:drawing>
                <wp:inline distT="0" distB="0" distL="0" distR="0" wp14:anchorId="12B04A34" wp14:editId="2FA840AD">
                  <wp:extent cx="335280" cy="223377"/>
                  <wp:effectExtent l="0" t="0" r="7620" b="5715"/>
                  <wp:docPr id="13" name="Picture 13" descr="Image result for european 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 result for european 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50759" cy="23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DBB" w14:paraId="0FE1D61C" w14:textId="77777777" w:rsidTr="00E32A19">
        <w:trPr>
          <w:trHeight w:val="3860"/>
        </w:trPr>
        <w:tc>
          <w:tcPr>
            <w:tcW w:w="4675" w:type="dxa"/>
          </w:tcPr>
          <w:p w14:paraId="3D57EEF3" w14:textId="7777777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  <w:p w14:paraId="7405549A" w14:textId="7777777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  <w:p w14:paraId="01D7E3E8" w14:textId="7777777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  <w:p w14:paraId="375B8EF9" w14:textId="0D79B2FE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  <w:p w14:paraId="6E997D0A" w14:textId="7777777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  <w:p w14:paraId="7DD590FD" w14:textId="7777777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  <w:p w14:paraId="752486DE" w14:textId="7777777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  <w:p w14:paraId="481C845C" w14:textId="2E5D06F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</w:tc>
        <w:tc>
          <w:tcPr>
            <w:tcW w:w="4675" w:type="dxa"/>
          </w:tcPr>
          <w:p w14:paraId="090E97CA" w14:textId="7777777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</w:tc>
      </w:tr>
    </w:tbl>
    <w:p w14:paraId="16FC61EA" w14:textId="77777777" w:rsidR="00763DBB" w:rsidRPr="000C28A0" w:rsidRDefault="00763DBB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2A23BE30" w14:textId="77777777" w:rsidR="000E590A" w:rsidRPr="000C28A0" w:rsidRDefault="000E590A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noProof/>
          <w:color w:val="222222"/>
          <w:lang w:val="it-IT"/>
        </w:rPr>
      </w:pPr>
    </w:p>
    <w:sectPr w:rsidR="000E590A" w:rsidRPr="000C28A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2C9CD" w14:textId="77777777" w:rsidR="00D023E4" w:rsidRDefault="00D023E4" w:rsidP="00AB4372">
      <w:pPr>
        <w:spacing w:after="0" w:line="240" w:lineRule="auto"/>
      </w:pPr>
      <w:r>
        <w:separator/>
      </w:r>
    </w:p>
  </w:endnote>
  <w:endnote w:type="continuationSeparator" w:id="0">
    <w:p w14:paraId="5E6D37C2" w14:textId="77777777" w:rsidR="00D023E4" w:rsidRDefault="00D023E4" w:rsidP="00AB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33101" w14:textId="630B9D2C" w:rsidR="00D06829" w:rsidRDefault="00D06829" w:rsidP="001A1253">
    <w:pPr>
      <w:pStyle w:val="Footer"/>
      <w:jc w:val="center"/>
      <w:rPr>
        <w:rFonts w:ascii="Times New Roman" w:hAnsi="Times New Roman" w:cs="Times New Roman"/>
      </w:rPr>
    </w:pPr>
  </w:p>
  <w:p w14:paraId="4F998876" w14:textId="5014EAC9" w:rsidR="00D06829" w:rsidRPr="00D06829" w:rsidRDefault="00D06829" w:rsidP="001A1253">
    <w:pPr>
      <w:pStyle w:val="Footer"/>
      <w:jc w:val="center"/>
      <w:rPr>
        <w:rFonts w:ascii="Times New Roman" w:hAnsi="Times New Roman" w:cs="Times New Roman"/>
        <w:i/>
        <w:iCs/>
      </w:rPr>
    </w:pPr>
    <w:proofErr w:type="spellStart"/>
    <w:r w:rsidRPr="00D06829">
      <w:rPr>
        <w:rFonts w:ascii="Times New Roman" w:hAnsi="Times New Roman" w:cs="Times New Roman"/>
        <w:i/>
        <w:iCs/>
      </w:rPr>
      <w:t>Italiano</w:t>
    </w:r>
    <w:proofErr w:type="spellEnd"/>
    <w:r w:rsidRPr="00D06829">
      <w:rPr>
        <w:rFonts w:ascii="Times New Roman" w:hAnsi="Times New Roman" w:cs="Times New Roman"/>
        <w:i/>
        <w:iCs/>
      </w:rPr>
      <w:t xml:space="preserve"> </w:t>
    </w:r>
    <w:proofErr w:type="spellStart"/>
    <w:r w:rsidRPr="00D06829">
      <w:rPr>
        <w:rFonts w:ascii="Times New Roman" w:hAnsi="Times New Roman" w:cs="Times New Roman"/>
        <w:i/>
        <w:iCs/>
      </w:rPr>
      <w:t>intermedio</w:t>
    </w:r>
    <w:proofErr w:type="spellEnd"/>
  </w:p>
  <w:p w14:paraId="066E7452" w14:textId="4D800BA4" w:rsidR="003559AA" w:rsidRPr="00D06829" w:rsidRDefault="001A1253" w:rsidP="00D06829">
    <w:pPr>
      <w:pStyle w:val="Footer"/>
      <w:jc w:val="center"/>
      <w:rPr>
        <w:rFonts w:ascii="Times New Roman" w:hAnsi="Times New Roman" w:cs="Times New Roman"/>
      </w:rPr>
    </w:pPr>
    <w:proofErr w:type="spellStart"/>
    <w:r w:rsidRPr="001A1253">
      <w:rPr>
        <w:rFonts w:ascii="Times New Roman" w:hAnsi="Times New Roman" w:cs="Times New Roman"/>
      </w:rPr>
      <w:t>Università</w:t>
    </w:r>
    <w:proofErr w:type="spellEnd"/>
    <w:r w:rsidRPr="001A1253">
      <w:rPr>
        <w:rFonts w:ascii="Times New Roman" w:hAnsi="Times New Roman" w:cs="Times New Roman"/>
      </w:rPr>
      <w:t xml:space="preserve"> di Pennsy</w:t>
    </w:r>
    <w:r w:rsidR="001E1060">
      <w:rPr>
        <w:rFonts w:ascii="Times New Roman" w:hAnsi="Times New Roman" w:cs="Times New Roman"/>
      </w:rPr>
      <w:t>l</w:t>
    </w:r>
    <w:r w:rsidRPr="001A1253">
      <w:rPr>
        <w:rFonts w:ascii="Times New Roman" w:hAnsi="Times New Roman" w:cs="Times New Roman"/>
      </w:rPr>
      <w:t>vania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EA197" w14:textId="77777777" w:rsidR="00D023E4" w:rsidRDefault="00D023E4" w:rsidP="00AB4372">
      <w:pPr>
        <w:spacing w:after="0" w:line="240" w:lineRule="auto"/>
      </w:pPr>
      <w:r>
        <w:separator/>
      </w:r>
    </w:p>
  </w:footnote>
  <w:footnote w:type="continuationSeparator" w:id="0">
    <w:p w14:paraId="7BC7DBEF" w14:textId="77777777" w:rsidR="00D023E4" w:rsidRDefault="00D023E4" w:rsidP="00AB4372">
      <w:pPr>
        <w:spacing w:after="0" w:line="240" w:lineRule="auto"/>
      </w:pPr>
      <w:r>
        <w:continuationSeparator/>
      </w:r>
    </w:p>
  </w:footnote>
  <w:footnote w:id="1">
    <w:p w14:paraId="7B6C85B9" w14:textId="0F8B7C62" w:rsidR="00351B7F" w:rsidRPr="00F94AFB" w:rsidRDefault="00351B7F">
      <w:pPr>
        <w:pStyle w:val="FootnoteText"/>
        <w:rPr>
          <w:rFonts w:ascii="Garamond" w:hAnsi="Garamond" w:cs="Times New Roman"/>
          <w:lang w:val="it-IT"/>
        </w:rPr>
      </w:pPr>
      <w:r w:rsidRPr="00F94AFB">
        <w:rPr>
          <w:rStyle w:val="FootnoteReference"/>
          <w:rFonts w:ascii="Garamond" w:hAnsi="Garamond" w:cs="Times New Roman"/>
        </w:rPr>
        <w:footnoteRef/>
      </w:r>
      <w:r w:rsidRPr="00F94AFB">
        <w:rPr>
          <w:rFonts w:ascii="Garamond" w:hAnsi="Garamond" w:cs="Times New Roman"/>
          <w:lang w:val="it-IT"/>
        </w:rPr>
        <w:t xml:space="preserve">  </w:t>
      </w:r>
      <w:r w:rsidR="004014DD" w:rsidRPr="00F94AFB">
        <w:rPr>
          <w:rFonts w:ascii="Garamond" w:hAnsi="Garamond" w:cs="Times New Roman"/>
          <w:i/>
          <w:iCs/>
          <w:lang w:val="it-IT"/>
        </w:rPr>
        <w:t>Fiabe splatter</w:t>
      </w:r>
      <w:r w:rsidR="004014DD" w:rsidRPr="00F94AFB">
        <w:rPr>
          <w:rFonts w:ascii="Garamond" w:hAnsi="Garamond" w:cs="Times New Roman"/>
          <w:lang w:val="it-IT"/>
        </w:rPr>
        <w:t>: le fiabe somale sono piene di scene orride e violente, sia realistiche sia soprannaturali, tipiche del genere splatter. Il termine deriva dall’inglese to splatter (“schizzare,” “spruzzare”) e viene usato soprattutto in ambito cinematografico e fumettistico.</w:t>
      </w:r>
    </w:p>
  </w:footnote>
  <w:footnote w:id="2">
    <w:p w14:paraId="5485EB3B" w14:textId="6BE6E567" w:rsidR="00855F00" w:rsidRPr="00F94AFB" w:rsidRDefault="00855F00">
      <w:pPr>
        <w:pStyle w:val="FootnoteText"/>
        <w:rPr>
          <w:rFonts w:ascii="Garamond" w:hAnsi="Garamond" w:cs="Times New Roman"/>
          <w:lang w:val="it-IT"/>
        </w:rPr>
      </w:pPr>
      <w:r w:rsidRPr="00F94AFB">
        <w:rPr>
          <w:rStyle w:val="FootnoteReference"/>
          <w:rFonts w:ascii="Garamond" w:hAnsi="Garamond" w:cs="Times New Roman"/>
        </w:rPr>
        <w:footnoteRef/>
      </w:r>
      <w:r w:rsidRPr="00F94AFB">
        <w:rPr>
          <w:rFonts w:ascii="Garamond" w:hAnsi="Garamond" w:cs="Times New Roman"/>
          <w:lang w:val="it-IT"/>
        </w:rPr>
        <w:t xml:space="preserve"> </w:t>
      </w:r>
      <w:r w:rsidR="00720281" w:rsidRPr="00F94AFB">
        <w:rPr>
          <w:rFonts w:ascii="Garamond" w:hAnsi="Garamond" w:cs="Times New Roman"/>
          <w:i/>
          <w:iCs/>
          <w:lang w:val="it-IT"/>
        </w:rPr>
        <w:t>Fiabe tarantina</w:t>
      </w:r>
      <w:r w:rsidR="00720281" w:rsidRPr="00F94AFB">
        <w:rPr>
          <w:rFonts w:ascii="Garamond" w:hAnsi="Garamond" w:cs="Times New Roman"/>
          <w:lang w:val="it-IT"/>
        </w:rPr>
        <w:t>te: fiabe in cui l’elemento irrazionale è portato all’esaperazione</w:t>
      </w:r>
      <w:r w:rsidRPr="00F94AFB">
        <w:rPr>
          <w:rFonts w:ascii="Garamond" w:hAnsi="Garamond" w:cs="Times New Roman"/>
          <w:lang w:val="it-IT"/>
        </w:rPr>
        <w:t>.</w:t>
      </w:r>
      <w:r w:rsidR="00720281" w:rsidRPr="00F94AFB">
        <w:rPr>
          <w:rFonts w:ascii="Garamond" w:hAnsi="Garamond" w:cs="Times New Roman"/>
          <w:lang w:val="it-IT"/>
        </w:rPr>
        <w:t xml:space="preserve"> L’aggettivo deriva da tarantismo, fenomeno diffuso in Puglia din dal Medioevo e caratterizzato da manifestazioni di malessere che colpivano soprattutto le donne.</w:t>
      </w:r>
    </w:p>
  </w:footnote>
  <w:footnote w:id="3">
    <w:p w14:paraId="2F2E3B18" w14:textId="7983CCD2" w:rsidR="005A0367" w:rsidRPr="00F94AFB" w:rsidRDefault="005A0367">
      <w:pPr>
        <w:pStyle w:val="FootnoteText"/>
        <w:rPr>
          <w:rFonts w:ascii="Garamond" w:hAnsi="Garamond" w:cs="Times New Roman"/>
          <w:lang w:val="it-IT"/>
        </w:rPr>
      </w:pPr>
      <w:r w:rsidRPr="00F94AFB">
        <w:rPr>
          <w:rStyle w:val="FootnoteReference"/>
          <w:rFonts w:ascii="Garamond" w:hAnsi="Garamond" w:cs="Times New Roman"/>
        </w:rPr>
        <w:footnoteRef/>
      </w:r>
      <w:r w:rsidRPr="00F94AFB">
        <w:rPr>
          <w:rFonts w:ascii="Garamond" w:hAnsi="Garamond" w:cs="Times New Roman"/>
          <w:lang w:val="it-IT"/>
        </w:rPr>
        <w:t xml:space="preserve"> </w:t>
      </w:r>
      <w:r w:rsidRPr="00F94AFB">
        <w:rPr>
          <w:rFonts w:ascii="Garamond" w:hAnsi="Garamond" w:cs="Times New Roman"/>
          <w:i/>
          <w:iCs/>
          <w:lang w:val="it-IT"/>
        </w:rPr>
        <w:t>Ginni</w:t>
      </w:r>
      <w:r w:rsidRPr="00F94AFB">
        <w:rPr>
          <w:rFonts w:ascii="Garamond" w:hAnsi="Garamond" w:cs="Times New Roman"/>
          <w:lang w:val="it-IT"/>
        </w:rPr>
        <w:t>: entità soprannaturali di natura inferiore agli angeli, per lo più maligne, tipiche della cultura preislamica e islamica.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90268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C2CA4B" w14:textId="2C81D566" w:rsidR="001A1253" w:rsidRDefault="001A125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6092F" w14:textId="77777777" w:rsidR="001A1253" w:rsidRDefault="001A1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7F34"/>
    <w:multiLevelType w:val="hybridMultilevel"/>
    <w:tmpl w:val="C248C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07C07"/>
    <w:multiLevelType w:val="hybridMultilevel"/>
    <w:tmpl w:val="678A7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0711"/>
    <w:multiLevelType w:val="hybridMultilevel"/>
    <w:tmpl w:val="ABE6014E"/>
    <w:lvl w:ilvl="0" w:tplc="8C30B5B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C6120"/>
    <w:multiLevelType w:val="hybridMultilevel"/>
    <w:tmpl w:val="4B3CB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D4694"/>
    <w:multiLevelType w:val="hybridMultilevel"/>
    <w:tmpl w:val="55924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C4778"/>
    <w:multiLevelType w:val="hybridMultilevel"/>
    <w:tmpl w:val="3A681A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733299">
    <w:abstractNumId w:val="2"/>
  </w:num>
  <w:num w:numId="2" w16cid:durableId="342321898">
    <w:abstractNumId w:val="5"/>
  </w:num>
  <w:num w:numId="3" w16cid:durableId="678511356">
    <w:abstractNumId w:val="1"/>
  </w:num>
  <w:num w:numId="4" w16cid:durableId="1188134446">
    <w:abstractNumId w:val="3"/>
  </w:num>
  <w:num w:numId="5" w16cid:durableId="937981282">
    <w:abstractNumId w:val="0"/>
  </w:num>
  <w:num w:numId="6" w16cid:durableId="69056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5A"/>
    <w:rsid w:val="00014364"/>
    <w:rsid w:val="00094C02"/>
    <w:rsid w:val="000A0FB1"/>
    <w:rsid w:val="000A57B2"/>
    <w:rsid w:val="000B23D8"/>
    <w:rsid w:val="000C28A0"/>
    <w:rsid w:val="000D4DF2"/>
    <w:rsid w:val="000E590A"/>
    <w:rsid w:val="001157D3"/>
    <w:rsid w:val="00132BC3"/>
    <w:rsid w:val="0016776A"/>
    <w:rsid w:val="00185015"/>
    <w:rsid w:val="001A1253"/>
    <w:rsid w:val="001C536B"/>
    <w:rsid w:val="001E1060"/>
    <w:rsid w:val="001E17A3"/>
    <w:rsid w:val="00220404"/>
    <w:rsid w:val="00252161"/>
    <w:rsid w:val="00270ADA"/>
    <w:rsid w:val="002B2F13"/>
    <w:rsid w:val="002C1FF9"/>
    <w:rsid w:val="002D0372"/>
    <w:rsid w:val="002D27E5"/>
    <w:rsid w:val="002F2A7E"/>
    <w:rsid w:val="00307B5F"/>
    <w:rsid w:val="00316DBB"/>
    <w:rsid w:val="0032210D"/>
    <w:rsid w:val="00325E63"/>
    <w:rsid w:val="00347FAE"/>
    <w:rsid w:val="00351B7F"/>
    <w:rsid w:val="003559AA"/>
    <w:rsid w:val="003728F8"/>
    <w:rsid w:val="0039303A"/>
    <w:rsid w:val="00393676"/>
    <w:rsid w:val="003A1AA6"/>
    <w:rsid w:val="003F7309"/>
    <w:rsid w:val="004014DD"/>
    <w:rsid w:val="004041FA"/>
    <w:rsid w:val="00411FB5"/>
    <w:rsid w:val="00426BF6"/>
    <w:rsid w:val="00430A21"/>
    <w:rsid w:val="004D2C26"/>
    <w:rsid w:val="004E45E5"/>
    <w:rsid w:val="00521F95"/>
    <w:rsid w:val="00541797"/>
    <w:rsid w:val="0055185B"/>
    <w:rsid w:val="00574C47"/>
    <w:rsid w:val="005765EC"/>
    <w:rsid w:val="005A0367"/>
    <w:rsid w:val="005E317A"/>
    <w:rsid w:val="005F0F93"/>
    <w:rsid w:val="0061126E"/>
    <w:rsid w:val="006142EB"/>
    <w:rsid w:val="00637410"/>
    <w:rsid w:val="00670A8E"/>
    <w:rsid w:val="00685709"/>
    <w:rsid w:val="006A31F7"/>
    <w:rsid w:val="006B4BC8"/>
    <w:rsid w:val="006E2CDA"/>
    <w:rsid w:val="006E6899"/>
    <w:rsid w:val="00720281"/>
    <w:rsid w:val="00763DBB"/>
    <w:rsid w:val="007B3D60"/>
    <w:rsid w:val="007C4D22"/>
    <w:rsid w:val="00833798"/>
    <w:rsid w:val="00855F00"/>
    <w:rsid w:val="00857F1E"/>
    <w:rsid w:val="00862C71"/>
    <w:rsid w:val="008778EE"/>
    <w:rsid w:val="0088208D"/>
    <w:rsid w:val="00895D0A"/>
    <w:rsid w:val="008B317C"/>
    <w:rsid w:val="008B332E"/>
    <w:rsid w:val="008D085A"/>
    <w:rsid w:val="008F04EF"/>
    <w:rsid w:val="00903804"/>
    <w:rsid w:val="009042D5"/>
    <w:rsid w:val="00911B3B"/>
    <w:rsid w:val="00923E80"/>
    <w:rsid w:val="00940D75"/>
    <w:rsid w:val="0096509A"/>
    <w:rsid w:val="00971C29"/>
    <w:rsid w:val="009943B6"/>
    <w:rsid w:val="009B3C31"/>
    <w:rsid w:val="009B4373"/>
    <w:rsid w:val="009C1E90"/>
    <w:rsid w:val="009E1233"/>
    <w:rsid w:val="00A13834"/>
    <w:rsid w:val="00A33D64"/>
    <w:rsid w:val="00A4059E"/>
    <w:rsid w:val="00A42055"/>
    <w:rsid w:val="00A82555"/>
    <w:rsid w:val="00AB4372"/>
    <w:rsid w:val="00AB66A9"/>
    <w:rsid w:val="00AC6B20"/>
    <w:rsid w:val="00AE5C7D"/>
    <w:rsid w:val="00B07FA2"/>
    <w:rsid w:val="00B74A3C"/>
    <w:rsid w:val="00B755AB"/>
    <w:rsid w:val="00B80390"/>
    <w:rsid w:val="00B81D09"/>
    <w:rsid w:val="00B83034"/>
    <w:rsid w:val="00BC3854"/>
    <w:rsid w:val="00BF147F"/>
    <w:rsid w:val="00BF2CC6"/>
    <w:rsid w:val="00C248E5"/>
    <w:rsid w:val="00C312BD"/>
    <w:rsid w:val="00C36BFC"/>
    <w:rsid w:val="00C468E8"/>
    <w:rsid w:val="00CB094F"/>
    <w:rsid w:val="00CB3543"/>
    <w:rsid w:val="00CC0860"/>
    <w:rsid w:val="00CD1D1C"/>
    <w:rsid w:val="00CE39A4"/>
    <w:rsid w:val="00D01FD5"/>
    <w:rsid w:val="00D023E4"/>
    <w:rsid w:val="00D03C45"/>
    <w:rsid w:val="00D06829"/>
    <w:rsid w:val="00D17E72"/>
    <w:rsid w:val="00D401F9"/>
    <w:rsid w:val="00D43003"/>
    <w:rsid w:val="00D6077D"/>
    <w:rsid w:val="00D92801"/>
    <w:rsid w:val="00DB4B86"/>
    <w:rsid w:val="00DC477F"/>
    <w:rsid w:val="00DC5C35"/>
    <w:rsid w:val="00DC67BD"/>
    <w:rsid w:val="00DE292B"/>
    <w:rsid w:val="00E32A19"/>
    <w:rsid w:val="00E53C35"/>
    <w:rsid w:val="00E978D0"/>
    <w:rsid w:val="00EC31B7"/>
    <w:rsid w:val="00EC3453"/>
    <w:rsid w:val="00EF4129"/>
    <w:rsid w:val="00F01F58"/>
    <w:rsid w:val="00F0510B"/>
    <w:rsid w:val="00F22357"/>
    <w:rsid w:val="00F24631"/>
    <w:rsid w:val="00F5442D"/>
    <w:rsid w:val="00F82DCC"/>
    <w:rsid w:val="00F90AAC"/>
    <w:rsid w:val="00F94AFB"/>
    <w:rsid w:val="00FA0908"/>
    <w:rsid w:val="00FB1141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F817B"/>
  <w15:chartTrackingRefBased/>
  <w15:docId w15:val="{C27041E7-B72A-44D0-966A-864A9681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01F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B43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43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43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B4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3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AA"/>
  </w:style>
  <w:style w:type="paragraph" w:styleId="Footer">
    <w:name w:val="footer"/>
    <w:basedOn w:val="Normal"/>
    <w:link w:val="FooterChar"/>
    <w:uiPriority w:val="99"/>
    <w:unhideWhenUsed/>
    <w:rsid w:val="0035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AA"/>
  </w:style>
  <w:style w:type="table" w:styleId="TableGrid">
    <w:name w:val="Table Grid"/>
    <w:basedOn w:val="TableNormal"/>
    <w:uiPriority w:val="39"/>
    <w:rsid w:val="00763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FA3CA-A2F1-4391-B29B-C1F788971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Di Rosa, Rossella</cp:lastModifiedBy>
  <cp:revision>147</cp:revision>
  <dcterms:created xsi:type="dcterms:W3CDTF">2021-02-05T21:10:00Z</dcterms:created>
  <dcterms:modified xsi:type="dcterms:W3CDTF">2022-12-31T16:09:00Z</dcterms:modified>
</cp:coreProperties>
</file>