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5.jpg" ContentType="image/jpeg"/>
  <Override PartName="/word/media/rId33.jpg" ContentType="image/jpeg"/>
  <Override PartName="/word/media/rId37.jpg" ContentType="image/jpeg"/>
  <Override PartName="/word/media/rId43.jpg" ContentType="image/jpe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****Addressing modes**** are the techniques used by the CPU to identify where the data needed for an operation is stored. They provide rules for interpreting or modifying the address field in an instruction before accessing the operand.</w:t>
      </w:r>
    </w:p>
    <w:p>
      <w:pPr>
        <w:pStyle w:val="BodyText"/>
      </w:pPr>
      <w:r>
        <w:t xml:space="preserve">****Addressing modes for 8086 instructions are divided into two categories:****</w:t>
      </w:r>
    </w:p>
    <w:p>
      <w:pPr>
        <w:numPr>
          <w:ilvl w:val="0"/>
          <w:numId w:val="1001"/>
        </w:numPr>
      </w:pPr>
      <w:r>
        <w:t xml:space="preserve">Addressing modes for data</w:t>
      </w:r>
    </w:p>
    <w:p>
      <w:pPr>
        <w:numPr>
          <w:ilvl w:val="0"/>
          <w:numId w:val="1001"/>
        </w:numPr>
      </w:pPr>
      <w:r>
        <w:t xml:space="preserve">Addressing modes for branch</w:t>
      </w:r>
    </w:p>
    <w:p>
      <w:pPr>
        <w:pStyle w:val="FirstParagraph"/>
      </w:pPr>
      <w:r>
        <w:t xml:space="preserve">The 8086 memory addressing modes provide flexible access to memory, allowing us to easily access variables, arrays, records, pointers, and other complex data types. The key to good assembly language programming is the proper use of memory addressing modes.</w:t>
      </w:r>
    </w:p>
    <w:p>
      <w:pPr>
        <w:pStyle w:val="BodyText"/>
      </w:pPr>
      <w:r>
        <w:t xml:space="preserve">An assembly language program instruction consists of two parts</w:t>
      </w:r>
    </w:p>
    <w:p>
      <w:pPr>
        <w:pStyle w:val="CaptionedFigure"/>
      </w:pPr>
      <w:r>
        <w:drawing>
          <wp:inline>
            <wp:extent cx="5334000" cy="223149"/>
            <wp:effectExtent b="0" l="0" r="0" t="0"/>
            <wp:docPr descr="am1" title="" id="21" name="Picture"/>
            <a:graphic>
              <a:graphicData uri="http://schemas.openxmlformats.org/drawingml/2006/picture">
                <pic:pic>
                  <pic:nvPicPr>
                    <pic:cNvPr descr=".Addressing%20Modes/Addressing_Modes_1.jpg" id="22" name="Picture"/>
                    <pic:cNvPicPr>
                      <a:picLocks noChangeArrowheads="1" noChangeAspect="1"/>
                    </pic:cNvPicPr>
                  </pic:nvPicPr>
                  <pic:blipFill>
                    <a:blip r:embed="rId20"/>
                    <a:stretch>
                      <a:fillRect/>
                    </a:stretch>
                  </pic:blipFill>
                  <pic:spPr bwMode="auto">
                    <a:xfrm>
                      <a:off x="0" y="0"/>
                      <a:ext cx="5334000" cy="223149"/>
                    </a:xfrm>
                    <a:prstGeom prst="rect">
                      <a:avLst/>
                    </a:prstGeom>
                    <a:noFill/>
                    <a:ln w="9525">
                      <a:noFill/>
                      <a:headEnd/>
                      <a:tailEnd/>
                    </a:ln>
                  </pic:spPr>
                </pic:pic>
              </a:graphicData>
            </a:graphic>
          </wp:inline>
        </w:drawing>
      </w:r>
    </w:p>
    <w:p>
      <w:pPr>
        <w:pStyle w:val="ImageCaption"/>
      </w:pPr>
      <w:r>
        <w:t xml:space="preserve">am1</w:t>
      </w:r>
    </w:p>
    <w:p>
      <w:pPr>
        <w:pStyle w:val="BodyText"/>
      </w:pPr>
      <w:r>
        <w:t xml:space="preserve">The memory address of an operand consists of two components:</w:t>
      </w:r>
    </w:p>
    <w:bookmarkStart w:id="23" w:name="important-terms"/>
    <w:p>
      <w:pPr>
        <w:pStyle w:val="Heading3"/>
      </w:pPr>
      <w:r>
        <w:t xml:space="preserve">****IMPORTANT TERMS****</w:t>
      </w:r>
    </w:p>
    <w:p>
      <w:pPr>
        <w:numPr>
          <w:ilvl w:val="0"/>
          <w:numId w:val="1002"/>
        </w:numPr>
        <w:pStyle w:val="Compact"/>
      </w:pPr>
      <w:r>
        <w:t xml:space="preserve">****Starting address**** of memory segment.</w:t>
      </w:r>
    </w:p>
    <w:p>
      <w:pPr>
        <w:numPr>
          <w:ilvl w:val="0"/>
          <w:numId w:val="1002"/>
        </w:numPr>
        <w:pStyle w:val="Compact"/>
      </w:pPr>
      <w:r>
        <w:t xml:space="preserve">****Effective address or Offset****: An offset is determined by adding any combination of three address elements: ****displacement, base and index.****</w:t>
      </w:r>
    </w:p>
    <w:p>
      <w:pPr>
        <w:numPr>
          <w:ilvl w:val="0"/>
          <w:numId w:val="1002"/>
        </w:numPr>
        <w:pStyle w:val="Compact"/>
      </w:pPr>
      <w:r>
        <w:t xml:space="preserve">****Displacement:**** It is an 8 bit or 16 bit immediate value given in the instruction.</w:t>
      </w:r>
    </w:p>
    <w:p>
      <w:pPr>
        <w:numPr>
          <w:ilvl w:val="0"/>
          <w:numId w:val="1002"/>
        </w:numPr>
        <w:pStyle w:val="Compact"/>
      </w:pPr>
      <w:r>
        <w:t xml:space="preserve">****Base****: Contents of base register, BX (Base Register)or BP (Base Pointer Register).</w:t>
      </w:r>
    </w:p>
    <w:p>
      <w:pPr>
        <w:numPr>
          <w:ilvl w:val="0"/>
          <w:numId w:val="1002"/>
        </w:numPr>
        <w:pStyle w:val="Compact"/>
      </w:pPr>
      <w:r>
        <w:t xml:space="preserve">****Index****: Content of index register SI (Source Index Register) or DI (Destination Index Register).</w:t>
      </w:r>
    </w:p>
    <w:p>
      <w:pPr>
        <w:pStyle w:val="FirstParagraph"/>
      </w:pPr>
      <w:r>
        <w:t xml:space="preserve">According to different ways of specifying an operand by 8086 microprocessor, different addressing modes are used by 8086.</w:t>
      </w:r>
    </w:p>
    <w:bookmarkEnd w:id="23"/>
    <w:bookmarkStart w:id="24" w:name="importance-of-addressing-modes"/>
    <w:p>
      <w:pPr>
        <w:pStyle w:val="Heading2"/>
      </w:pPr>
      <w:r>
        <w:t xml:space="preserve">****Importance of Addressing Modes****</w:t>
      </w:r>
    </w:p>
    <w:p>
      <w:pPr>
        <w:numPr>
          <w:ilvl w:val="0"/>
          <w:numId w:val="1003"/>
        </w:numPr>
        <w:pStyle w:val="Compact"/>
      </w:pPr>
      <w:r>
        <w:t xml:space="preserve">They allow flexibility in data handling, such as accessing arrays, records, or pointers.</w:t>
      </w:r>
    </w:p>
    <w:p>
      <w:pPr>
        <w:numPr>
          <w:ilvl w:val="0"/>
          <w:numId w:val="1003"/>
        </w:numPr>
        <w:pStyle w:val="Compact"/>
      </w:pPr>
      <w:r>
        <w:t xml:space="preserve">They support program control with techniques like loops, branches, and jumps.</w:t>
      </w:r>
    </w:p>
    <w:p>
      <w:pPr>
        <w:numPr>
          <w:ilvl w:val="0"/>
          <w:numId w:val="1003"/>
        </w:numPr>
        <w:pStyle w:val="Compact"/>
      </w:pPr>
      <w:r>
        <w:t xml:space="preserve">They enable efficient memory usage and program relocation during runtime.</w:t>
      </w:r>
    </w:p>
    <w:p>
      <w:pPr>
        <w:numPr>
          <w:ilvl w:val="0"/>
          <w:numId w:val="1003"/>
        </w:numPr>
        <w:pStyle w:val="Compact"/>
      </w:pPr>
      <w:r>
        <w:t xml:space="preserve">They reduce the complexity of programming by offering multiple ways to access data.</w:t>
      </w:r>
    </w:p>
    <w:bookmarkEnd w:id="24"/>
    <w:bookmarkStart w:id="53" w:name="X4e239eef787b50be314224dd8bfe884e753e4e8"/>
    <w:p>
      <w:pPr>
        <w:pStyle w:val="Heading2"/>
      </w:pPr>
      <w:r>
        <w:t xml:space="preserve">Types of Addressing Modes in Computer Architecture</w:t>
      </w:r>
    </w:p>
    <w:p>
      <w:pPr>
        <w:pStyle w:val="FirstParagraph"/>
      </w:pPr>
      <w:r>
        <w:t xml:space="preserve">Addressing Modes used by 8086 microprocessor are discussed below:</w:t>
      </w:r>
    </w:p>
    <w:bookmarkStart w:id="28" w:name="implied-mode"/>
    <w:p>
      <w:pPr>
        <w:pStyle w:val="Heading3"/>
      </w:pPr>
      <w:r>
        <w:t xml:space="preserve">****Implied mode****</w:t>
      </w:r>
    </w:p>
    <w:p>
      <w:pPr>
        <w:pStyle w:val="FirstParagraph"/>
      </w:pPr>
      <w:r>
        <w:t xml:space="preserve">In implied addressing the operand is specified in the instruction itself. In this mode the data is 8 bits or 16 bits long and data is the part of instruction. Zero address instruction are designed with implied addressing mode.</w:t>
      </w:r>
      <w:r>
        <w:t xml:space="preserve"> </w:t>
      </w:r>
      <w:r>
        <w:drawing>
          <wp:inline>
            <wp:extent cx="2362200" cy="1028700"/>
            <wp:effectExtent b="0" l="0" r="0" t="0"/>
            <wp:docPr descr="am2" title="" id="26" name="Picture"/>
            <a:graphic>
              <a:graphicData uri="http://schemas.openxmlformats.org/drawingml/2006/picture">
                <pic:pic>
                  <pic:nvPicPr>
                    <pic:cNvPr descr=".Addressing%20Modes/Addressing_Modes_2.jpg" id="27" name="Picture"/>
                    <pic:cNvPicPr>
                      <a:picLocks noChangeArrowheads="1" noChangeAspect="1"/>
                    </pic:cNvPicPr>
                  </pic:nvPicPr>
                  <pic:blipFill>
                    <a:blip r:embed="rId25"/>
                    <a:stretch>
                      <a:fillRect/>
                    </a:stretch>
                  </pic:blipFill>
                  <pic:spPr bwMode="auto">
                    <a:xfrm>
                      <a:off x="0" y="0"/>
                      <a:ext cx="2362200" cy="1028700"/>
                    </a:xfrm>
                    <a:prstGeom prst="rect">
                      <a:avLst/>
                    </a:prstGeom>
                    <a:noFill/>
                    <a:ln w="9525">
                      <a:noFill/>
                      <a:headEnd/>
                      <a:tailEnd/>
                    </a:ln>
                  </pic:spPr>
                </pic:pic>
              </a:graphicData>
            </a:graphic>
          </wp:inline>
        </w:drawing>
      </w:r>
    </w:p>
    <w:p>
      <w:pPr>
        <w:pStyle w:val="BodyText"/>
      </w:pPr>
      <w:r>
        <w:rPr>
          <w:rStyle w:val="VerbatimChar"/>
        </w:rPr>
        <w:t xml:space="preserve">Example:  CLC</w:t>
      </w:r>
      <w:r>
        <w:t xml:space="preserve"> </w:t>
      </w:r>
      <w:r>
        <w:rPr>
          <w:rStyle w:val="VerbatimChar"/>
        </w:rPr>
        <w:t xml:space="preserve">(used to reset Carry flag to 0)</w:t>
      </w:r>
    </w:p>
    <w:bookmarkEnd w:id="28"/>
    <w:bookmarkStart w:id="32" w:name="immediate-addressing-mode-symbol"/>
    <w:p>
      <w:pPr>
        <w:pStyle w:val="Heading3"/>
      </w:pPr>
      <w:r>
        <w:t xml:space="preserve">****Immediate addressing mode (symbol #)****</w:t>
      </w:r>
    </w:p>
    <w:p>
      <w:pPr>
        <w:pStyle w:val="FirstParagraph"/>
      </w:pPr>
      <w:r>
        <w:t xml:space="preserve">In this mode data is present in address field of instruction .Designed like one address instruction format. ****Note:**** Limitation in the immediate mode is that the range of constants are restricted by size of address field.</w:t>
      </w:r>
      <w:r>
        <w:t xml:space="preserve"> </w:t>
      </w:r>
      <w:r>
        <w:drawing>
          <wp:inline>
            <wp:extent cx="2857500" cy="1514475"/>
            <wp:effectExtent b="0" l="0" r="0" t="0"/>
            <wp:docPr descr="" title="" id="30" name="Picture"/>
            <a:graphic>
              <a:graphicData uri="http://schemas.openxmlformats.org/drawingml/2006/picture">
                <pic:pic>
                  <pic:nvPicPr>
                    <pic:cNvPr descr=".Addressing%20Modes/co-300x159.png" id="31" name="Picture"/>
                    <pic:cNvPicPr>
                      <a:picLocks noChangeArrowheads="1" noChangeAspect="1"/>
                    </pic:cNvPicPr>
                  </pic:nvPicPr>
                  <pic:blipFill>
                    <a:blip r:embed="rId29"/>
                    <a:stretch>
                      <a:fillRect/>
                    </a:stretch>
                  </pic:blipFill>
                  <pic:spPr bwMode="auto">
                    <a:xfrm>
                      <a:off x="0" y="0"/>
                      <a:ext cx="2857500" cy="1514475"/>
                    </a:xfrm>
                    <a:prstGeom prst="rect">
                      <a:avLst/>
                    </a:prstGeom>
                    <a:noFill/>
                    <a:ln w="9525">
                      <a:noFill/>
                      <a:headEnd/>
                      <a:tailEnd/>
                    </a:ln>
                  </pic:spPr>
                </pic:pic>
              </a:graphicData>
            </a:graphic>
          </wp:inline>
        </w:drawing>
      </w:r>
    </w:p>
    <w:p>
      <w:pPr>
        <w:pStyle w:val="BodyText"/>
      </w:pPr>
      <w:r>
        <w:rPr>
          <w:rStyle w:val="VerbatimChar"/>
        </w:rPr>
        <w:t xml:space="preserve">Example:  MOV AL, 35H</w:t>
      </w:r>
      <w:r>
        <w:t xml:space="preserve"> </w:t>
      </w:r>
      <w:r>
        <w:rPr>
          <w:rStyle w:val="VerbatimChar"/>
        </w:rPr>
        <w:t xml:space="preserve">(move the data 35H into AL register)</w:t>
      </w:r>
    </w:p>
    <w:bookmarkEnd w:id="32"/>
    <w:bookmarkStart w:id="36" w:name="register-mode"/>
    <w:p>
      <w:pPr>
        <w:pStyle w:val="Heading3"/>
      </w:pPr>
      <w:r>
        <w:t xml:space="preserve">****Register mode****</w:t>
      </w:r>
    </w:p>
    <w:p>
      <w:pPr>
        <w:pStyle w:val="FirstParagraph"/>
      </w:pPr>
      <w:r>
        <w:t xml:space="preserve">In register addressing the operand is placed in one of 8 bit or 16 bit general purpose registers. The data is in the register that is specified by the instruction. Here one register reference is required to access the data.</w:t>
      </w:r>
      <w:r>
        <w:drawing>
          <wp:inline>
            <wp:extent cx="5334000" cy="624518"/>
            <wp:effectExtent b="0" l="0" r="0" t="0"/>
            <wp:docPr descr="am3" title="" id="34" name="Picture"/>
            <a:graphic>
              <a:graphicData uri="http://schemas.openxmlformats.org/drawingml/2006/picture">
                <pic:pic>
                  <pic:nvPicPr>
                    <pic:cNvPr descr=".Addressing%20Modes/Addressing_Modes_3.jpg" id="35" name="Picture"/>
                    <pic:cNvPicPr>
                      <a:picLocks noChangeArrowheads="1" noChangeAspect="1"/>
                    </pic:cNvPicPr>
                  </pic:nvPicPr>
                  <pic:blipFill>
                    <a:blip r:embed="rId33"/>
                    <a:stretch>
                      <a:fillRect/>
                    </a:stretch>
                  </pic:blipFill>
                  <pic:spPr bwMode="auto">
                    <a:xfrm>
                      <a:off x="0" y="0"/>
                      <a:ext cx="5334000" cy="624518"/>
                    </a:xfrm>
                    <a:prstGeom prst="rect">
                      <a:avLst/>
                    </a:prstGeom>
                    <a:noFill/>
                    <a:ln w="9525">
                      <a:noFill/>
                      <a:headEnd/>
                      <a:tailEnd/>
                    </a:ln>
                  </pic:spPr>
                </pic:pic>
              </a:graphicData>
            </a:graphic>
          </wp:inline>
        </w:drawing>
      </w:r>
    </w:p>
    <w:p>
      <w:pPr>
        <w:pStyle w:val="BodyText"/>
      </w:pPr>
      <w:r>
        <w:rPr>
          <w:rStyle w:val="VerbatimChar"/>
        </w:rPr>
        <w:t xml:space="preserve">Example: MOV AX,CX</w:t>
      </w:r>
      <w:r>
        <w:t xml:space="preserve"> </w:t>
      </w:r>
      <w:r>
        <w:rPr>
          <w:rStyle w:val="VerbatimChar"/>
        </w:rPr>
        <w:t xml:space="preserve">(move the contents of CX register to AX register)</w:t>
      </w:r>
    </w:p>
    <w:bookmarkEnd w:id="36"/>
    <w:bookmarkStart w:id="40" w:name="register-indirect-mode"/>
    <w:p>
      <w:pPr>
        <w:pStyle w:val="Heading3"/>
      </w:pPr>
      <w:r>
        <w:t xml:space="preserve">****Register Indirect mode****</w:t>
      </w:r>
    </w:p>
    <w:p>
      <w:pPr>
        <w:pStyle w:val="FirstParagraph"/>
      </w:pPr>
      <w:r>
        <w:t xml:space="preserve">In this addressing the operand’s offset is placed in any one of the registers BX,BP,SI,DI as specified in the instruction. The effective address of the data is in the base register or an index register that is specified by the instruction. Here two register reference is required to access the data.</w:t>
      </w:r>
      <w:r>
        <w:drawing>
          <wp:inline>
            <wp:extent cx="5334000" cy="591045"/>
            <wp:effectExtent b="0" l="0" r="0" t="0"/>
            <wp:docPr descr="am5" title="" id="38" name="Picture"/>
            <a:graphic>
              <a:graphicData uri="http://schemas.openxmlformats.org/drawingml/2006/picture">
                <pic:pic>
                  <pic:nvPicPr>
                    <pic:cNvPr descr=".Addressing%20Modes/Addressing_Modes_4.jpg" id="39" name="Picture"/>
                    <pic:cNvPicPr>
                      <a:picLocks noChangeArrowheads="1" noChangeAspect="1"/>
                    </pic:cNvPicPr>
                  </pic:nvPicPr>
                  <pic:blipFill>
                    <a:blip r:embed="rId37"/>
                    <a:stretch>
                      <a:fillRect/>
                    </a:stretch>
                  </pic:blipFill>
                  <pic:spPr bwMode="auto">
                    <a:xfrm>
                      <a:off x="0" y="0"/>
                      <a:ext cx="5334000" cy="591045"/>
                    </a:xfrm>
                    <a:prstGeom prst="rect">
                      <a:avLst/>
                    </a:prstGeom>
                    <a:noFill/>
                    <a:ln w="9525">
                      <a:noFill/>
                      <a:headEnd/>
                      <a:tailEnd/>
                    </a:ln>
                  </pic:spPr>
                </pic:pic>
              </a:graphicData>
            </a:graphic>
          </wp:inline>
        </w:drawing>
      </w:r>
      <w:r>
        <w:t xml:space="preserve"> </w:t>
      </w:r>
      <w:r>
        <w:t xml:space="preserve">The 8086 CPUs let you access memory indirectly through a register using the register indirect addressing modes.</w:t>
      </w:r>
    </w:p>
    <w:p>
      <w:pPr>
        <w:pStyle w:val="BodyText"/>
      </w:pPr>
      <w:r>
        <w:rPr>
          <w:rStyle w:val="VerbatimChar"/>
        </w:rPr>
        <w:t xml:space="preserve">MOV AX, \[BX\]</w:t>
      </w:r>
      <w:r>
        <w:t xml:space="preserve"> </w:t>
      </w:r>
      <w:r>
        <w:rPr>
          <w:rStyle w:val="VerbatimChar"/>
        </w:rPr>
        <w:t xml:space="preserve">(move the contents of memory location addressed by the register BX to the register AX)</w:t>
      </w:r>
    </w:p>
    <w:bookmarkEnd w:id="40"/>
    <w:bookmarkStart w:id="41" w:name="auto-indexed-increment-mode"/>
    <w:p>
      <w:pPr>
        <w:pStyle w:val="Heading3"/>
      </w:pPr>
      <w:r>
        <w:t xml:space="preserve">****Auto Indexed (increment mode)****</w:t>
      </w:r>
    </w:p>
    <w:p>
      <w:pPr>
        <w:pStyle w:val="FirstParagraph"/>
      </w:pPr>
      <w:r>
        <w:t xml:space="preserve">Effective address of the operand is the contents of a register specified in the instruction. After accessing the operand, the contents of this register are automatically incremented to point to the next consecutive memory location.****(R1)+****. Here one register reference, one memory reference and one ALU operation is required to access the data. Example:</w:t>
      </w:r>
    </w:p>
    <w:p>
      <w:pPr>
        <w:pStyle w:val="BodyText"/>
      </w:pPr>
      <w:r>
        <w:rPr>
          <w:rStyle w:val="VerbatimChar"/>
        </w:rPr>
        <w:t xml:space="preserve">Add R1, (R2)+  // OR</w:t>
      </w:r>
      <w:r>
        <w:t xml:space="preserve"> </w:t>
      </w:r>
      <w:r>
        <w:rPr>
          <w:rStyle w:val="VerbatimChar"/>
        </w:rPr>
        <w:t xml:space="preserve">R1 = R1 +M\[R2\]</w:t>
      </w:r>
      <w:r>
        <w:t xml:space="preserve"> </w:t>
      </w:r>
      <w:r>
        <w:rPr>
          <w:rStyle w:val="VerbatimChar"/>
        </w:rPr>
        <w:t xml:space="preserve">R2 = R2 + d</w:t>
      </w:r>
    </w:p>
    <w:p>
      <w:pPr>
        <w:pStyle w:val="BodyText"/>
      </w:pPr>
      <w:r>
        <w:t xml:space="preserve">Useful for stepping through arrays in a loop. R2 – start of array d – size of an element</w:t>
      </w:r>
    </w:p>
    <w:bookmarkEnd w:id="41"/>
    <w:bookmarkStart w:id="42" w:name="auto-indexed-decrement-mode"/>
    <w:p>
      <w:pPr>
        <w:pStyle w:val="Heading3"/>
      </w:pPr>
      <w:r>
        <w:t xml:space="preserve">****Auto indexed ( decrement mode)****</w:t>
      </w:r>
    </w:p>
    <w:p>
      <w:pPr>
        <w:pStyle w:val="FirstParagraph"/>
      </w:pPr>
      <w:r>
        <w:t xml:space="preserve">Effective address of the operand is the contents of a register specified in the instruction. Before accessing the operand, the contents of this register are automatically decremented to point to the previous consecutive memory location.</w:t>
      </w:r>
      <w:r>
        <w:t xml:space="preserve"> </w:t>
      </w:r>
      <w:r>
        <w:rPr>
          <w:bCs/>
          <w:b/>
        </w:rPr>
        <w:t xml:space="preserve">–</w:t>
      </w:r>
      <w:r>
        <w:t xml:space="preserve">****(R1)****Here one register reference, one memory reference and one ALU operation is required to access the data. Example:</w:t>
      </w:r>
    </w:p>
    <w:p>
      <w:pPr>
        <w:pStyle w:val="BodyText"/>
      </w:pPr>
      <w:r>
        <w:rPr>
          <w:rStyle w:val="VerbatimChar"/>
        </w:rPr>
        <w:t xml:space="preserve">Add R1,-(R2)   //OR</w:t>
      </w:r>
      <w:r>
        <w:t xml:space="preserve"> </w:t>
      </w:r>
      <w:r>
        <w:rPr>
          <w:rStyle w:val="VerbatimChar"/>
        </w:rPr>
        <w:t xml:space="preserve">R2 = R2-__d__</w:t>
      </w:r>
      <w:r>
        <w:t xml:space="preserve"> </w:t>
      </w:r>
      <w:r>
        <w:rPr>
          <w:rStyle w:val="VerbatimChar"/>
        </w:rPr>
        <w:t xml:space="preserve">R1 = R1 + M\[R2\]</w:t>
      </w:r>
    </w:p>
    <w:p>
      <w:pPr>
        <w:pStyle w:val="BodyText"/>
      </w:pPr>
      <w:r>
        <w:rPr>
          <w:bCs/>
          <w:b/>
        </w:rPr>
        <w:t xml:space="preserve">Auto decrement mode is same as  auto increment mode. Both can also be used to implement a stack as push and pop . Auto increment and Auto decrement modes are useful for implementing</w:t>
      </w:r>
      <w:r>
        <w:rPr>
          <w:bCs/>
          <w:b/>
        </w:rPr>
        <w:t xml:space="preserve"> </w:t>
      </w:r>
      <w:r>
        <w:rPr>
          <w:bCs/>
          <w:b/>
        </w:rPr>
        <w:t xml:space="preserve">“</w:t>
      </w:r>
      <w:r>
        <w:rPr>
          <w:bCs/>
          <w:b/>
        </w:rPr>
        <w:t xml:space="preserve">Last-In-First-Out</w:t>
      </w:r>
      <w:r>
        <w:rPr>
          <w:bCs/>
          <w:b/>
        </w:rPr>
        <w:t xml:space="preserve">”</w:t>
      </w:r>
      <w:r>
        <w:rPr>
          <w:bCs/>
          <w:b/>
        </w:rPr>
        <w:t xml:space="preserve"> </w:t>
      </w:r>
      <w:r>
        <w:rPr>
          <w:bCs/>
          <w:b/>
        </w:rPr>
        <w:t xml:space="preserve">data structures.</w:t>
      </w:r>
    </w:p>
    <w:bookmarkEnd w:id="42"/>
    <w:bookmarkStart w:id="46" w:name="Xd28ae81853553f0afe652b16459e438e0affe0e"/>
    <w:p>
      <w:pPr>
        <w:pStyle w:val="Heading3"/>
      </w:pPr>
      <w:r>
        <w:t xml:space="preserve">****Direct addressing/ Absolute addressing Mode (symbol [ ])****</w:t>
      </w:r>
    </w:p>
    <w:p>
      <w:pPr>
        <w:pStyle w:val="FirstParagraph"/>
      </w:pPr>
      <w:r>
        <w:t xml:space="preserve">The operand’s offset is given in the instruction as an 8 bit or 16 bit displacement element. In this addressing mode the 16 bit effective address of the data is the part of the instruction. Here only one memory reference operation is required to access the data.</w:t>
      </w:r>
      <w:r>
        <w:drawing>
          <wp:inline>
            <wp:extent cx="5334000" cy="771311"/>
            <wp:effectExtent b="0" l="0" r="0" t="0"/>
            <wp:docPr descr="am6" title="" id="44" name="Picture"/>
            <a:graphic>
              <a:graphicData uri="http://schemas.openxmlformats.org/drawingml/2006/picture">
                <pic:pic>
                  <pic:nvPicPr>
                    <pic:cNvPr descr=".Addressing%20Modes/Addressing_Modes_5.jpg" id="45" name="Picture"/>
                    <pic:cNvPicPr>
                      <a:picLocks noChangeArrowheads="1" noChangeAspect="1"/>
                    </pic:cNvPicPr>
                  </pic:nvPicPr>
                  <pic:blipFill>
                    <a:blip r:embed="rId43"/>
                    <a:stretch>
                      <a:fillRect/>
                    </a:stretch>
                  </pic:blipFill>
                  <pic:spPr bwMode="auto">
                    <a:xfrm>
                      <a:off x="0" y="0"/>
                      <a:ext cx="5334000" cy="771311"/>
                    </a:xfrm>
                    <a:prstGeom prst="rect">
                      <a:avLst/>
                    </a:prstGeom>
                    <a:noFill/>
                    <a:ln w="9525">
                      <a:noFill/>
                      <a:headEnd/>
                      <a:tailEnd/>
                    </a:ln>
                  </pic:spPr>
                </pic:pic>
              </a:graphicData>
            </a:graphic>
          </wp:inline>
        </w:drawing>
      </w:r>
    </w:p>
    <w:p>
      <w:pPr>
        <w:pStyle w:val="BodyText"/>
      </w:pPr>
      <w:r>
        <w:rPr>
          <w:rStyle w:val="VerbatimChar"/>
        </w:rPr>
        <w:t xml:space="preserve">Example: ADD AL,\[0301\]   //add the contents of offset address 0301 to AL</w:t>
      </w:r>
    </w:p>
    <w:bookmarkEnd w:id="46"/>
    <w:bookmarkStart w:id="47" w:name="indirect-addressing-mode-symbol-or"/>
    <w:p>
      <w:pPr>
        <w:pStyle w:val="Heading3"/>
      </w:pPr>
      <w:r>
        <w:t xml:space="preserve">****Indirect addressing Mode (symbol @ or () )****</w:t>
      </w:r>
    </w:p>
    <w:p>
      <w:pPr>
        <w:pStyle w:val="FirstParagraph"/>
      </w:pPr>
      <w:r>
        <w:t xml:space="preserve">In this mode address field of instruction contains the address of effective address. Here two references are required. 1st reference to get effective address. 2nd reference to access the data. Based on the availability of Effective address, Indirect mode is of two kind:</w:t>
      </w:r>
    </w:p>
    <w:p>
      <w:pPr>
        <w:numPr>
          <w:ilvl w:val="0"/>
          <w:numId w:val="1004"/>
        </w:numPr>
        <w:pStyle w:val="Compact"/>
      </w:pPr>
      <w:r>
        <w:t xml:space="preserve">****Register Indirect:**** In this mode effective address is in the register, and corresponding register name will be maintained in the address field of an instruction.</w:t>
      </w:r>
      <w:r>
        <w:t xml:space="preserve"> </w:t>
      </w:r>
      <w:r>
        <w:rPr>
          <w:bCs/>
          <w:b/>
        </w:rPr>
        <w:t xml:space="preserve">Here one register reference, one memory reference is required to access the data.</w:t>
      </w:r>
    </w:p>
    <w:p>
      <w:pPr>
        <w:pStyle w:val="FirstParagraph"/>
      </w:pPr>
      <w:r>
        <w:rPr>
          <w:rStyle w:val="VerbatimChar"/>
        </w:rPr>
        <w:t xml:space="preserve">Example : MOV A, @R0   </w:t>
      </w:r>
    </w:p>
    <w:p>
      <w:pPr>
        <w:numPr>
          <w:ilvl w:val="0"/>
          <w:numId w:val="1005"/>
        </w:numPr>
        <w:pStyle w:val="Compact"/>
      </w:pPr>
      <w:r>
        <w:t xml:space="preserve">****Memory Indirect****: In this mode effective address is in the memory, and corresponding memory address will be maintained in the address field of an instruction.</w:t>
      </w:r>
      <w:r>
        <w:t xml:space="preserve"> </w:t>
      </w:r>
      <w:r>
        <w:rPr>
          <w:bCs/>
          <w:b/>
        </w:rPr>
        <w:t xml:space="preserve">Here two memory reference is required to access the data.</w:t>
      </w:r>
    </w:p>
    <w:p>
      <w:pPr>
        <w:pStyle w:val="FirstParagraph"/>
      </w:pPr>
      <w:r>
        <w:rPr>
          <w:rStyle w:val="VerbatimChar"/>
        </w:rPr>
        <w:t xml:space="preserve">Example : MOV AX, \[\[5000H\]\]</w:t>
      </w:r>
    </w:p>
    <w:bookmarkEnd w:id="47"/>
    <w:bookmarkStart w:id="48" w:name="indexed-addressing-mode"/>
    <w:p>
      <w:pPr>
        <w:pStyle w:val="Heading3"/>
      </w:pPr>
      <w:r>
        <w:t xml:space="preserve">****Indexed addressing mode****</w:t>
      </w:r>
    </w:p>
    <w:p>
      <w:pPr>
        <w:pStyle w:val="FirstParagraph"/>
      </w:pPr>
      <w:r>
        <w:t xml:space="preserve">The operand’s offset is the sum of the content of an index register SI or DI and an 8 bit or 16 bit displacement.</w:t>
      </w:r>
    </w:p>
    <w:p>
      <w:pPr>
        <w:pStyle w:val="BodyText"/>
      </w:pPr>
      <w:r>
        <w:rPr>
          <w:rStyle w:val="VerbatimChar"/>
        </w:rPr>
        <w:t xml:space="preserve">Example: MOV AX, \[SI +05\]</w:t>
      </w:r>
    </w:p>
    <w:bookmarkEnd w:id="48"/>
    <w:bookmarkStart w:id="50" w:name="based-indexed-addressing"/>
    <w:p>
      <w:pPr>
        <w:pStyle w:val="Heading3"/>
      </w:pPr>
      <w:r>
        <w:t xml:space="preserve">****Based Indexed Addressing****</w:t>
      </w:r>
    </w:p>
    <w:p>
      <w:pPr>
        <w:pStyle w:val="FirstParagraph"/>
      </w:pPr>
      <w:r>
        <w:t xml:space="preserve">The operand’s offset is sum of the content of a base register BX and an index register SI or DI.</w:t>
      </w:r>
    </w:p>
    <w:p>
      <w:pPr>
        <w:pStyle w:val="BodyText"/>
      </w:pPr>
      <w:r>
        <w:rPr>
          <w:rStyle w:val="VerbatimChar"/>
        </w:rPr>
        <w:t xml:space="preserve">Example: ADD AX, \[BX+SI\]</w:t>
      </w:r>
    </w:p>
    <w:bookmarkStart w:id="49" w:name="Xe7b04d5e853692b187bf6cf4423884999c7ef8f"/>
    <w:p>
      <w:pPr>
        <w:pStyle w:val="Heading4"/>
      </w:pPr>
      <w:r>
        <w:t xml:space="preserve">****Based on Transfer of control, addressing modes are:****</w:t>
      </w:r>
    </w:p>
    <w:bookmarkEnd w:id="49"/>
    <w:bookmarkEnd w:id="50"/>
    <w:bookmarkStart w:id="51" w:name="pc-relative-addressing-mode"/>
    <w:p>
      <w:pPr>
        <w:pStyle w:val="Heading3"/>
      </w:pPr>
      <w:r>
        <w:t xml:space="preserve">****PC relative addressing mode****</w:t>
      </w:r>
    </w:p>
    <w:p>
      <w:pPr>
        <w:pStyle w:val="FirstParagraph"/>
      </w:pPr>
      <w:r>
        <w:t xml:space="preserve">PC relative addressing mode is used to implement intra segment transfer of control, In this mode effective address is obtained by adding displacement to PC.</w:t>
      </w:r>
    </w:p>
    <w:p>
      <w:pPr>
        <w:pStyle w:val="BodyText"/>
      </w:pPr>
      <w:r>
        <w:rPr>
          <w:rStyle w:val="VerbatimChar"/>
        </w:rPr>
        <w:t xml:space="preserve">EA= PC + Address field value</w:t>
      </w:r>
      <w:r>
        <w:t xml:space="preserve"> </w:t>
      </w:r>
      <w:r>
        <w:rPr>
          <w:rStyle w:val="VerbatimChar"/>
        </w:rPr>
        <w:t xml:space="preserve">PC= PC + Relative value.</w:t>
      </w:r>
    </w:p>
    <w:bookmarkEnd w:id="51"/>
    <w:bookmarkStart w:id="52" w:name="base-register-addressing-mode"/>
    <w:p>
      <w:pPr>
        <w:pStyle w:val="Heading3"/>
      </w:pPr>
      <w:r>
        <w:t xml:space="preserve">****Base register addressing mode****</w:t>
      </w:r>
    </w:p>
    <w:p>
      <w:pPr>
        <w:pStyle w:val="FirstParagraph"/>
      </w:pPr>
      <w:r>
        <w:t xml:space="preserve">Base register addressing mode is used to implement inter segment transfer of control. In this mode effective address is obtained by adding base register value to address field value.</w:t>
      </w:r>
    </w:p>
    <w:p>
      <w:pPr>
        <w:pStyle w:val="BodyText"/>
      </w:pPr>
      <w:r>
        <w:rPr>
          <w:rStyle w:val="VerbatimChar"/>
        </w:rPr>
        <w:t xml:space="preserve">EA= Base register + Address field value.</w:t>
      </w:r>
      <w:r>
        <w:t xml:space="preserve"> </w:t>
      </w:r>
      <w:r>
        <w:rPr>
          <w:rStyle w:val="VerbatimChar"/>
        </w:rPr>
        <w:t xml:space="preserve">PC= Base register + Relative value</w:t>
      </w:r>
    </w:p>
    <w:p>
      <w:pPr>
        <w:pStyle w:val="BodyText"/>
      </w:pPr>
      <w:r>
        <w:t xml:space="preserve">Note :</w:t>
      </w:r>
    </w:p>
    <w:p>
      <w:pPr>
        <w:numPr>
          <w:ilvl w:val="0"/>
          <w:numId w:val="1006"/>
        </w:numPr>
        <w:pStyle w:val="Compact"/>
      </w:pPr>
      <w:r>
        <w:t xml:space="preserve">PC relative and based register both addressing modes are suitable for program relocation at runtime.</w:t>
      </w:r>
    </w:p>
    <w:p>
      <w:pPr>
        <w:numPr>
          <w:ilvl w:val="0"/>
          <w:numId w:val="1006"/>
        </w:numPr>
        <w:pStyle w:val="Compact"/>
      </w:pPr>
      <w:r>
        <w:t xml:space="preserve">Based register addressing mode is best suitable to write position independent codes.</w:t>
      </w:r>
    </w:p>
    <w:bookmarkEnd w:id="52"/>
    <w:bookmarkEnd w:id="53"/>
    <w:bookmarkStart w:id="54" w:name="advantages-of-addressing-modes"/>
    <w:p>
      <w:pPr>
        <w:pStyle w:val="Heading2"/>
      </w:pPr>
      <w:r>
        <w:t xml:space="preserve">****Advantages of Addressing Modes****</w:t>
      </w:r>
    </w:p>
    <w:p>
      <w:pPr>
        <w:numPr>
          <w:ilvl w:val="0"/>
          <w:numId w:val="1007"/>
        </w:numPr>
        <w:pStyle w:val="Compact"/>
      </w:pPr>
      <w:r>
        <w:t xml:space="preserve">Enable advanced programming techniques like pointers and counters for loops.</w:t>
      </w:r>
    </w:p>
    <w:p>
      <w:pPr>
        <w:numPr>
          <w:ilvl w:val="0"/>
          <w:numId w:val="1007"/>
        </w:numPr>
        <w:pStyle w:val="Compact"/>
      </w:pPr>
      <w:r>
        <w:t xml:space="preserve">Simplify memory access for arrays and complex data structures.</w:t>
      </w:r>
    </w:p>
    <w:p>
      <w:pPr>
        <w:numPr>
          <w:ilvl w:val="0"/>
          <w:numId w:val="1007"/>
        </w:numPr>
        <w:pStyle w:val="Compact"/>
      </w:pPr>
      <w:r>
        <w:t xml:space="preserve">Allow program relocation during runtime.</w:t>
      </w:r>
    </w:p>
    <w:p>
      <w:pPr>
        <w:numPr>
          <w:ilvl w:val="0"/>
          <w:numId w:val="1007"/>
        </w:numPr>
        <w:pStyle w:val="Compact"/>
      </w:pPr>
      <w:r>
        <w:t xml:space="preserve">Reduce the size of the instruction field, making the program more efficient.</w:t>
      </w:r>
    </w:p>
    <w:bookmarkEnd w:id="54"/>
    <w:bookmarkStart w:id="58" w:name="Xcfc2e1211e6c5b12eb793565cbbcd7793f10ccc"/>
    <w:p>
      <w:pPr>
        <w:pStyle w:val="Heading2"/>
      </w:pPr>
      <w:r>
        <w:t xml:space="preserve">Frequently Asked Question on Addressing Modes – FAQs</w:t>
      </w:r>
    </w:p>
    <w:bookmarkStart w:id="55" w:name="what-are-the-addressing-modes-of-8085"/>
    <w:p>
      <w:pPr>
        <w:pStyle w:val="Heading3"/>
      </w:pPr>
      <w:r>
        <w:t xml:space="preserve">What are the addressing modes of 8085?</w:t>
      </w:r>
    </w:p>
    <w:p>
      <w:pPr>
        <w:pStyle w:val="FirstParagraph"/>
      </w:pPr>
      <w:r>
        <w:rPr>
          <w:rStyle w:val="VerbatimChar"/>
        </w:rPr>
        <w:t xml:space="preserve">The addressing modes of the ****8085 microprocessor**** are ****Immediate****, ****Direct****, ****Register****, ****Register Indirect****, and ****Implicit****.</w:t>
      </w:r>
    </w:p>
    <w:bookmarkEnd w:id="55"/>
    <w:bookmarkStart w:id="56" w:name="what-is-opcode-and-operand"/>
    <w:p>
      <w:pPr>
        <w:pStyle w:val="Heading3"/>
      </w:pPr>
      <w:r>
        <w:t xml:space="preserve">What is opcode and operand?</w:t>
      </w:r>
    </w:p>
    <w:p>
      <w:pPr>
        <w:pStyle w:val="FirstParagraph"/>
      </w:pPr>
      <w:r>
        <w:rPr>
          <w:rStyle w:val="VerbatimChar"/>
        </w:rPr>
        <w:t xml:space="preserve">An ****opcode**** (operation code) is the part of an instruction that specifies the operation to be performed (e.g., ADD, SUB). An ****operand**** is the data or memory location on which the operation is executed. For example, in</w:t>
      </w:r>
      <w:r>
        <w:t xml:space="preserve">ADD A, B</w:t>
      </w:r>
      <w:r>
        <w:rPr>
          <w:rStyle w:val="VerbatimChar"/>
        </w:rPr>
        <w:t xml:space="preserve">, “ADD” is the opcode, and “A” and “B” are the operands.</w:t>
      </w:r>
    </w:p>
    <w:bookmarkEnd w:id="56"/>
    <w:bookmarkStart w:id="57" w:name="what-is-an-effective-address"/>
    <w:p>
      <w:pPr>
        <w:pStyle w:val="Heading3"/>
      </w:pPr>
      <w:r>
        <w:t xml:space="preserve">What is an effective address?</w:t>
      </w:r>
    </w:p>
    <w:p>
      <w:pPr>
        <w:pStyle w:val="FirstParagraph"/>
      </w:pPr>
      <w:r>
        <w:rPr>
          <w:rStyle w:val="VerbatimChar"/>
        </w:rPr>
        <w:t xml:space="preserve">An ****effective address**** is the actual memory location from which data is accessed or to which data is stored during instruction execution. It is calculated using the addressing mode, combining base addresses, offsets, or other components specified in the instruction.</w:t>
      </w:r>
    </w:p>
    <w:bookmarkEnd w:id="57"/>
    <w:bookmarkEnd w:id="58"/>
    <w:bookmarkStart w:id="60" w:name="sample-gate-question"/>
    <w:p>
      <w:pPr>
        <w:pStyle w:val="Heading2"/>
      </w:pPr>
      <w:r>
        <w:t xml:space="preserve">****Sample GATE Question****</w:t>
      </w:r>
    </w:p>
    <w:p>
      <w:pPr>
        <w:pStyle w:val="FirstParagraph"/>
      </w:pPr>
      <w:r>
        <w:t xml:space="preserve">Match each of the high level language statements given on the left hand side with the most natural addressing mode from those listed on the right hand side.</w:t>
      </w:r>
    </w:p>
    <w:p>
      <w:pPr>
        <w:pStyle w:val="BodyText"/>
      </w:pPr>
      <w:r>
        <w:rPr>
          <w:rStyle w:val="VerbatimChar"/>
        </w:rPr>
        <w:t xml:space="preserve">1\. A\[1\] = B\[J\];         a. Indirect addressing</w:t>
      </w:r>
      <w:r>
        <w:t xml:space="preserve"> </w:t>
      </w:r>
      <w:r>
        <w:rPr>
          <w:rStyle w:val="VerbatimChar"/>
        </w:rPr>
        <w:t xml:space="preserve">2\. while \[\*A++\];      b. Indexed addressing</w:t>
      </w:r>
      <w:r>
        <w:t xml:space="preserve"> </w:t>
      </w:r>
      <w:r>
        <w:rPr>
          <w:rStyle w:val="VerbatimChar"/>
        </w:rPr>
        <w:t xml:space="preserve">3\. int temp = \*x;     c. Autoincrement</w:t>
      </w:r>
    </w:p>
    <w:p>
      <w:pPr>
        <w:pStyle w:val="BodyText"/>
      </w:pPr>
      <w:r>
        <w:t xml:space="preserve">****(A****) (1, c), (2, b), (3, a)</w:t>
      </w:r>
    </w:p>
    <w:p>
      <w:pPr>
        <w:pStyle w:val="BodyText"/>
      </w:pPr>
      <w:r>
        <w:t xml:space="preserve">****(B)**** (1, a), (2, c), (3, b)</w:t>
      </w:r>
    </w:p>
    <w:p>
      <w:pPr>
        <w:pStyle w:val="BodyText"/>
      </w:pPr>
      <w:r>
        <w:t xml:space="preserve">****(C)**** (1, b), (2, c), (3, a)</w:t>
      </w:r>
    </w:p>
    <w:p>
      <w:pPr>
        <w:pStyle w:val="BodyText"/>
      </w:pPr>
      <w:r>
        <w:t xml:space="preserve">****(D)**** (1, a), (2, b), (3, c)</w:t>
      </w:r>
    </w:p>
    <w:p>
      <w:pPr>
        <w:pStyle w:val="BodyText"/>
      </w:pPr>
      <w:r>
        <w:t xml:space="preserve">****Answer: (C)****</w:t>
      </w:r>
    </w:p>
    <w:p>
      <w:pPr>
        <w:pStyle w:val="BodyText"/>
      </w:pPr>
      <w:r>
        <w:t xml:space="preserve">****Explanation:****</w:t>
      </w:r>
    </w:p>
    <w:p>
      <w:pPr>
        <w:pStyle w:val="BodyText"/>
      </w:pPr>
      <w:r>
        <w:rPr>
          <w:rStyle w:val="VerbatimChar"/>
        </w:rPr>
        <w:t xml:space="preserve">List 1                           List 2</w:t>
      </w:r>
      <w:r>
        <w:t xml:space="preserve"> </w:t>
      </w:r>
      <w:r>
        <w:rPr>
          <w:rStyle w:val="VerbatimChar"/>
        </w:rPr>
        <w:t xml:space="preserve">1) A\[1\] = B\[J\];      b) Index addressing</w:t>
      </w:r>
      <w:r>
        <w:t xml:space="preserve"> </w:t>
      </w:r>
      <w:r>
        <w:rPr>
          <w:rStyle w:val="VerbatimChar"/>
        </w:rPr>
        <w:t xml:space="preserve">Here indexing is used</w:t>
      </w:r>
      <w:r>
        <w:t xml:space="preserve"> </w:t>
      </w:r>
      <w:r>
        <w:rPr>
          <w:rStyle w:val="VerbatimChar"/>
        </w:rPr>
        <w:t xml:space="preserve">&gt; 2) while \[\*A++\];     c) auto increment</w:t>
      </w:r>
      <w:r>
        <w:t xml:space="preserve"> </w:t>
      </w:r>
      <w:r>
        <w:rPr>
          <w:rStyle w:val="VerbatimChar"/>
        </w:rPr>
        <w:t xml:space="preserve">The memory locations are automatically incremented</w:t>
      </w:r>
      <w:r>
        <w:t xml:space="preserve"> </w:t>
      </w:r>
      <w:r>
        <w:rPr>
          <w:rStyle w:val="VerbatimChar"/>
        </w:rPr>
        <w:t xml:space="preserve">&gt; 3) int temp = \*x;    a) Indirect addressing</w:t>
      </w:r>
      <w:r>
        <w:t xml:space="preserve"> </w:t>
      </w:r>
      <w:r>
        <w:rPr>
          <w:rStyle w:val="VerbatimChar"/>
        </w:rPr>
        <w:t xml:space="preserve">Here temp is assigned the value of int type stored</w:t>
      </w:r>
      <w:r>
        <w:t xml:space="preserve"> </w:t>
      </w:r>
      <w:r>
        <w:rPr>
          <w:rStyle w:val="VerbatimChar"/>
        </w:rPr>
        <w:t xml:space="preserve">at the address contained in X</w:t>
      </w:r>
    </w:p>
    <w:p>
      <w:pPr>
        <w:pStyle w:val="BodyText"/>
      </w:pPr>
      <w:r>
        <w:t xml:space="preserve">Hence (C) is correct solution</w:t>
      </w:r>
    </w:p>
    <w:p>
      <w:pPr>
        <w:pStyle w:val="BodyText"/>
      </w:pPr>
      <w:r>
        <w:t xml:space="preserve">Dreaming of</w:t>
      </w:r>
      <w:r>
        <w:t xml:space="preserve"> </w:t>
      </w:r>
      <w:r>
        <w:rPr>
          <w:bCs/>
          <w:b/>
        </w:rPr>
        <w:t xml:space="preserve">M.Tech in IIT</w:t>
      </w:r>
      <w:r>
        <w:t xml:space="preserve">? Get AIR under 100 with our</w:t>
      </w:r>
      <w:r>
        <w:t xml:space="preserve"> </w:t>
      </w:r>
      <w:hyperlink r:id="rId59">
        <w:r>
          <w:rPr>
            <w:rStyle w:val="Hyperlink"/>
            <w:bCs/>
            <w:b/>
          </w:rPr>
          <w:t xml:space="preserve">GATE 2026 CSE &amp; DA courses</w:t>
        </w:r>
      </w:hyperlink>
      <w:r>
        <w:t xml:space="preserve">! Get flexible</w:t>
      </w:r>
      <w:r>
        <w:t xml:space="preserve"> </w:t>
      </w:r>
      <w:r>
        <w:rPr>
          <w:bCs/>
          <w:b/>
        </w:rPr>
        <w:t xml:space="preserve">weekday</w:t>
      </w:r>
      <w:r>
        <w:t xml:space="preserve">/</w:t>
      </w:r>
      <w:r>
        <w:rPr>
          <w:bCs/>
          <w:b/>
        </w:rPr>
        <w:t xml:space="preserve">weekend</w:t>
      </w:r>
      <w:r>
        <w:t xml:space="preserve"> </w:t>
      </w:r>
      <w:r>
        <w:t xml:space="preserve">options,</w:t>
      </w:r>
      <w:r>
        <w:t xml:space="preserve"> </w:t>
      </w:r>
      <w:r>
        <w:rPr>
          <w:bCs/>
          <w:b/>
        </w:rPr>
        <w:t xml:space="preserve">live mentorship</w:t>
      </w:r>
      <w:r>
        <w:t xml:space="preserve">, and</w:t>
      </w:r>
      <w:r>
        <w:t xml:space="preserve"> </w:t>
      </w:r>
      <w:r>
        <w:rPr>
          <w:bCs/>
          <w:b/>
        </w:rPr>
        <w:t xml:space="preserve">mock tests</w:t>
      </w:r>
      <w:r>
        <w:t xml:space="preserve">. Access exclusive features like</w:t>
      </w:r>
      <w:r>
        <w:t xml:space="preserve"> </w:t>
      </w:r>
      <w:r>
        <w:rPr>
          <w:bCs/>
          <w:b/>
        </w:rPr>
        <w:t xml:space="preserve">All India Mock Tests</w:t>
      </w:r>
      <w:r>
        <w:t xml:space="preserve">, and Doubt Solving—your GATE success starts now!</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5" Target="media/rId25.jpg" /><Relationship Type="http://schemas.openxmlformats.org/officeDocument/2006/relationships/image" Id="rId33" Target="media/rId33.jpg" /><Relationship Type="http://schemas.openxmlformats.org/officeDocument/2006/relationships/image" Id="rId37" Target="media/rId37.jpg" /><Relationship Type="http://schemas.openxmlformats.org/officeDocument/2006/relationships/image" Id="rId43" Target="media/rId43.jpg" /><Relationship Type="http://schemas.openxmlformats.org/officeDocument/2006/relationships/image" Id="rId29" Target="media/rId29.png" /><Relationship Type="http://schemas.openxmlformats.org/officeDocument/2006/relationships/hyperlink" Id="rId59" Target="https://www.geeksforgeeks.org/courses/category/gate?utm_campaign=three_90_category_gate_abt&amp;utm_medium=gfgcontent_abt&amp;utm_source=geeksforgeeks" TargetMode="External" /></Relationships>
</file>

<file path=word/_rels/footnotes.xml.rels><?xml version="1.0" encoding="UTF-8"?><Relationships xmlns="http://schemas.openxmlformats.org/package/2006/relationships"><Relationship Type="http://schemas.openxmlformats.org/officeDocument/2006/relationships/hyperlink" Id="rId59" Target="https://www.geeksforgeeks.org/courses/category/gate?utm_campaign=three_90_category_gate_abt&amp;utm_medium=gfgcontent_abt&amp;utm_source=geeksforgee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2025-02-13T09:03:14Z</dcterms:created>
  <dcterms:modified xsi:type="dcterms:W3CDTF">2025-02-13T09:03:14Z</dcterms:modified>
</cp:coreProperties>
</file>

<file path=docProps/custom.xml><?xml version="1.0" encoding="utf-8"?>
<Properties xmlns="http://schemas.openxmlformats.org/officeDocument/2006/custom-properties" xmlns:vt="http://schemas.openxmlformats.org/officeDocument/2006/docPropsVTypes"/>
</file>