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Paper ID: Unsupervised Learning - 7</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short (2-3) sentence about the paper.</w:t>
      </w:r>
    </w:p>
    <w:p>
      <w:pPr>
        <w:numPr>
          <w:ilvl w:val="0"/>
          <w:numId w:val="2"/>
        </w:numPr>
        <w:spacing w:before="0" w:after="0" w:line="240"/>
        <w:ind w:right="0" w:left="1440" w:hanging="360"/>
        <w:jc w:val="left"/>
        <w:rPr>
          <w:rFonts w:ascii="Calibri" w:hAnsi="Calibri" w:cs="Calibri" w:eastAsia="Calibri"/>
          <w:i/>
          <w:color w:val="7F7F7F"/>
          <w:spacing w:val="0"/>
          <w:position w:val="0"/>
          <w:sz w:val="24"/>
          <w:shd w:fill="auto" w:val="clear"/>
        </w:rPr>
      </w:pPr>
      <w:r>
        <w:rPr>
          <w:rFonts w:ascii="Calibri" w:hAnsi="Calibri" w:cs="Calibri" w:eastAsia="Calibri"/>
          <w:i/>
          <w:color w:val="7F7F7F"/>
          <w:spacing w:val="0"/>
          <w:position w:val="0"/>
          <w:sz w:val="24"/>
          <w:shd w:fill="auto" w:val="clear"/>
        </w:rPr>
        <w:t xml:space="preserve">Please summarize the paper in your own words. Only 2-3 sentence that reflect your core understanding of the paper.</w:t>
      </w: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Relevance: Does the paper fit in the overall topic?</w:t>
      </w:r>
    </w:p>
    <w:p>
      <w:pPr>
        <w:numPr>
          <w:ilvl w:val="0"/>
          <w:numId w:val="5"/>
        </w:numPr>
        <w:spacing w:before="0" w:after="0" w:line="240"/>
        <w:ind w:right="0" w:left="1440" w:hanging="360"/>
        <w:jc w:val="left"/>
        <w:rPr>
          <w:rFonts w:ascii="Calibri" w:hAnsi="Calibri" w:cs="Calibri" w:eastAsia="Calibri"/>
          <w:i/>
          <w:color w:val="7F7F7F"/>
          <w:spacing w:val="0"/>
          <w:position w:val="0"/>
          <w:sz w:val="24"/>
          <w:shd w:fill="auto" w:val="clear"/>
        </w:rPr>
      </w:pPr>
      <w:r>
        <w:rPr>
          <w:rFonts w:ascii="Calibri" w:hAnsi="Calibri" w:cs="Calibri" w:eastAsia="Calibri"/>
          <w:i/>
          <w:color w:val="7F7F7F"/>
          <w:spacing w:val="0"/>
          <w:position w:val="0"/>
          <w:sz w:val="24"/>
          <w:shd w:fill="auto" w:val="clear"/>
        </w:rPr>
        <w:t xml:space="preserve">Please state, from your understanding, does the paper fit to the given method? Have the authors made clear why their paper fulfils the task.</w:t>
      </w:r>
    </w:p>
    <w:p>
      <w:pPr>
        <w:spacing w:before="0" w:after="0" w:line="240"/>
        <w:ind w:right="0" w:left="1440" w:firstLine="0"/>
        <w:jc w:val="left"/>
        <w:rPr>
          <w:rFonts w:ascii="Calibri" w:hAnsi="Calibri" w:cs="Calibri" w:eastAsia="Calibri"/>
          <w:color w:val="auto"/>
          <w:spacing w:val="0"/>
          <w:position w:val="0"/>
          <w:sz w:val="24"/>
          <w:shd w:fill="auto" w:val="clear"/>
        </w:rPr>
      </w:pPr>
    </w:p>
    <w:tbl>
      <w:tblPr/>
      <w:tblGrid>
        <w:gridCol w:w="1502"/>
        <w:gridCol w:w="1502"/>
        <w:gridCol w:w="1503"/>
        <w:gridCol w:w="1503"/>
        <w:gridCol w:w="1503"/>
        <w:gridCol w:w="1503"/>
      </w:tblGrid>
      <w:tr>
        <w:trPr>
          <w:trHeight w:val="1" w:hRule="atLeast"/>
          <w:jc w:val="left"/>
        </w:trPr>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Relevance:</w:t>
            </w:r>
          </w:p>
        </w:tc>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 (poor)</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 (good)</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 (excellent)</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1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Technical Soundness</w:t>
      </w:r>
    </w:p>
    <w:p>
      <w:pPr>
        <w:numPr>
          <w:ilvl w:val="0"/>
          <w:numId w:val="13"/>
        </w:numPr>
        <w:spacing w:before="0" w:after="0" w:line="240"/>
        <w:ind w:right="0" w:left="1440" w:hanging="360"/>
        <w:jc w:val="left"/>
        <w:rPr>
          <w:rFonts w:ascii="Calibri" w:hAnsi="Calibri" w:cs="Calibri" w:eastAsia="Calibri"/>
          <w:i/>
          <w:color w:val="7F7F7F"/>
          <w:spacing w:val="0"/>
          <w:position w:val="0"/>
          <w:sz w:val="24"/>
          <w:shd w:fill="auto" w:val="clear"/>
        </w:rPr>
      </w:pPr>
      <w:r>
        <w:rPr>
          <w:rFonts w:ascii="Calibri" w:hAnsi="Calibri" w:cs="Calibri" w:eastAsia="Calibri"/>
          <w:i/>
          <w:color w:val="7F7F7F"/>
          <w:spacing w:val="0"/>
          <w:position w:val="0"/>
          <w:sz w:val="24"/>
          <w:shd w:fill="auto" w:val="clear"/>
        </w:rPr>
        <w:t xml:space="preserve">Does the paper present the theoretical foundations and explains them well?</w:t>
      </w:r>
    </w:p>
    <w:p>
      <w:pPr>
        <w:numPr>
          <w:ilvl w:val="0"/>
          <w:numId w:val="13"/>
        </w:numPr>
        <w:spacing w:before="0" w:after="0" w:line="240"/>
        <w:ind w:right="0" w:left="1440" w:hanging="360"/>
        <w:jc w:val="left"/>
        <w:rPr>
          <w:rFonts w:ascii="Calibri" w:hAnsi="Calibri" w:cs="Calibri" w:eastAsia="Calibri"/>
          <w:i/>
          <w:color w:val="7F7F7F"/>
          <w:spacing w:val="0"/>
          <w:position w:val="0"/>
          <w:sz w:val="24"/>
          <w:shd w:fill="auto" w:val="clear"/>
        </w:rPr>
      </w:pPr>
      <w:r>
        <w:rPr>
          <w:rFonts w:ascii="Calibri" w:hAnsi="Calibri" w:cs="Calibri" w:eastAsia="Calibri"/>
          <w:i/>
          <w:color w:val="7F7F7F"/>
          <w:spacing w:val="0"/>
          <w:position w:val="0"/>
          <w:sz w:val="24"/>
          <w:shd w:fill="auto" w:val="clear"/>
        </w:rPr>
        <w:t xml:space="preserve">This addresses the technical presentation of the method: do the authors present core formulas/theoretical foundations? Can you follow the explanation? Are there gaps in the description?</w:t>
      </w:r>
    </w:p>
    <w:p>
      <w:pPr>
        <w:spacing w:before="0" w:after="0" w:line="240"/>
        <w:ind w:right="0" w:left="720" w:firstLine="0"/>
        <w:jc w:val="left"/>
        <w:rPr>
          <w:rFonts w:ascii="Calibri" w:hAnsi="Calibri" w:cs="Calibri" w:eastAsia="Calibri"/>
          <w:color w:val="auto"/>
          <w:spacing w:val="0"/>
          <w:position w:val="0"/>
          <w:sz w:val="24"/>
          <w:shd w:fill="auto" w:val="clear"/>
        </w:rPr>
      </w:pPr>
    </w:p>
    <w:tbl>
      <w:tblPr/>
      <w:tblGrid>
        <w:gridCol w:w="1502"/>
        <w:gridCol w:w="1502"/>
        <w:gridCol w:w="1503"/>
        <w:gridCol w:w="1503"/>
        <w:gridCol w:w="1503"/>
        <w:gridCol w:w="1503"/>
      </w:tblGrid>
      <w:tr>
        <w:trPr>
          <w:trHeight w:val="1" w:hRule="atLeast"/>
          <w:jc w:val="left"/>
        </w:trPr>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Technical Soundness:</w:t>
            </w:r>
          </w:p>
        </w:tc>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 (poor)</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 (good)</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 (excellent)</w:t>
            </w:r>
          </w:p>
        </w:tc>
      </w:tr>
    </w:tbl>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2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Clarity and Presentation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paper has a good structure that is logical and easy to follow. The provided figures and explanations are helpful and visualise the result of the algorythms described well. The language flows well and is easy to read as well.</w:t>
      </w:r>
    </w:p>
    <w:p>
      <w:pPr>
        <w:spacing w:before="0" w:after="0" w:line="240"/>
        <w:ind w:right="0" w:left="720" w:firstLine="0"/>
        <w:jc w:val="left"/>
        <w:rPr>
          <w:rFonts w:ascii="Calibri" w:hAnsi="Calibri" w:cs="Calibri" w:eastAsia="Calibri"/>
          <w:color w:val="auto"/>
          <w:spacing w:val="0"/>
          <w:position w:val="0"/>
          <w:sz w:val="24"/>
          <w:shd w:fill="auto" w:val="clear"/>
        </w:rPr>
      </w:pPr>
    </w:p>
    <w:tbl>
      <w:tblPr/>
      <w:tblGrid>
        <w:gridCol w:w="1502"/>
        <w:gridCol w:w="1502"/>
        <w:gridCol w:w="1503"/>
        <w:gridCol w:w="1503"/>
        <w:gridCol w:w="1515"/>
        <w:gridCol w:w="1491"/>
      </w:tblGrid>
      <w:tr>
        <w:trPr>
          <w:trHeight w:val="1" w:hRule="atLeast"/>
          <w:jc w:val="left"/>
        </w:trPr>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Clarity:</w:t>
            </w:r>
          </w:p>
        </w:tc>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 (poor)</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 (good)</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w:t>
            </w:r>
          </w:p>
        </w:tc>
        <w:tc>
          <w:tcPr>
            <w:tcW w:w="14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00FF00" w:val="clear"/>
              </w:rPr>
            </w:pPr>
            <w:r>
              <w:rPr>
                <w:rFonts w:ascii="Calibri" w:hAnsi="Calibri" w:cs="Calibri" w:eastAsia="Calibri"/>
                <w:color w:val="auto"/>
                <w:spacing w:val="0"/>
                <w:position w:val="0"/>
                <w:sz w:val="24"/>
                <w:shd w:fill="00FF00" w:val="clear"/>
              </w:rPr>
              <w:t xml:space="preserve">5 (excellent)</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28"/>
        </w:numPr>
        <w:spacing w:before="0" w:after="0" w:line="240"/>
        <w:ind w:right="0" w:left="720" w:hanging="360"/>
        <w:jc w:val="left"/>
        <w:rPr>
          <w:rFonts w:ascii="Calibri" w:hAnsi="Calibri" w:cs="Calibri" w:eastAsia="Calibri"/>
          <w:i/>
          <w:color w:val="7F7F7F"/>
          <w:spacing w:val="0"/>
          <w:position w:val="0"/>
          <w:sz w:val="24"/>
          <w:shd w:fill="auto" w:val="clear"/>
        </w:rPr>
      </w:pPr>
      <w:r>
        <w:rPr>
          <w:rFonts w:ascii="Calibri" w:hAnsi="Calibri" w:cs="Calibri" w:eastAsia="Calibri"/>
          <w:color w:val="auto"/>
          <w:spacing w:val="0"/>
          <w:position w:val="0"/>
          <w:sz w:val="24"/>
          <w:shd w:fill="auto" w:val="clear"/>
        </w:rPr>
        <w:t xml:space="preserve">Does the paper point out current (successful) use of the method?</w:t>
      </w:r>
    </w:p>
    <w:p>
      <w:pPr>
        <w:spacing w:before="0" w:after="0" w:line="240"/>
        <w:ind w:right="0" w:left="0" w:firstLine="0"/>
        <w:jc w:val="left"/>
        <w:rPr>
          <w:rFonts w:ascii="Calibri" w:hAnsi="Calibri" w:cs="Calibri" w:eastAsia="Calibri"/>
          <w:i/>
          <w:color w:val="7F7F7F"/>
          <w:spacing w:val="0"/>
          <w:position w:val="0"/>
          <w:sz w:val="24"/>
          <w:shd w:fill="auto" w:val="clear"/>
        </w:rPr>
      </w:pPr>
      <w:r>
        <w:rPr>
          <w:rFonts w:ascii="Calibri" w:hAnsi="Calibri" w:cs="Calibri" w:eastAsia="Calibri"/>
          <w:color w:val="auto"/>
          <w:spacing w:val="0"/>
          <w:position w:val="0"/>
          <w:sz w:val="24"/>
          <w:shd w:fill="auto" w:val="clear"/>
        </w:rPr>
        <w:t xml:space="preserve">The paper showcases two current applications of the algorythm and talks about </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tbl>
      <w:tblPr/>
      <w:tblGrid>
        <w:gridCol w:w="1502"/>
        <w:gridCol w:w="1502"/>
        <w:gridCol w:w="1503"/>
        <w:gridCol w:w="1503"/>
        <w:gridCol w:w="1503"/>
        <w:gridCol w:w="1503"/>
      </w:tblGrid>
      <w:tr>
        <w:trPr>
          <w:trHeight w:val="1" w:hRule="atLeast"/>
          <w:jc w:val="left"/>
        </w:trPr>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Current applications:</w:t>
            </w:r>
          </w:p>
        </w:tc>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 (poor)</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 (good)</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00FF00" w:val="clear"/>
              </w:rPr>
            </w:pPr>
            <w:r>
              <w:rPr>
                <w:rFonts w:ascii="Calibri" w:hAnsi="Calibri" w:cs="Calibri" w:eastAsia="Calibri"/>
                <w:color w:val="auto"/>
                <w:spacing w:val="0"/>
                <w:position w:val="0"/>
                <w:sz w:val="24"/>
                <w:shd w:fill="00FF00" w:val="clear"/>
              </w:rPr>
              <w:t xml:space="preserve">4</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00FF00" w:val="clear"/>
              </w:rPr>
            </w:pPr>
            <w:r>
              <w:rPr>
                <w:rFonts w:ascii="Calibri" w:hAnsi="Calibri" w:cs="Calibri" w:eastAsia="Calibri"/>
                <w:color w:val="auto"/>
                <w:spacing w:val="0"/>
                <w:position w:val="0"/>
                <w:sz w:val="24"/>
                <w:shd w:fill="00FF00" w:val="clear"/>
              </w:rPr>
              <w:t xml:space="preserve">5 (excellent)</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1440" w:firstLine="0"/>
        <w:jc w:val="left"/>
        <w:rPr>
          <w:rFonts w:ascii="Calibri" w:hAnsi="Calibri" w:cs="Calibri" w:eastAsia="Calibri"/>
          <w:color w:val="auto"/>
          <w:spacing w:val="0"/>
          <w:position w:val="0"/>
          <w:sz w:val="24"/>
          <w:shd w:fill="auto" w:val="clear"/>
        </w:rPr>
      </w:pPr>
    </w:p>
    <w:p>
      <w:pPr>
        <w:numPr>
          <w:ilvl w:val="0"/>
          <w:numId w:val="3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List 3 good points of the paper and make 3 suggestions how to improve the paper.</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3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List of suggestions / recommendations</w:t>
      </w:r>
    </w:p>
    <w:p>
      <w:pPr>
        <w:numPr>
          <w:ilvl w:val="0"/>
          <w:numId w:val="38"/>
        </w:numPr>
        <w:spacing w:before="0" w:after="0" w:line="240"/>
        <w:ind w:right="0" w:left="1440" w:hanging="360"/>
        <w:jc w:val="left"/>
        <w:rPr>
          <w:rFonts w:ascii="Calibri" w:hAnsi="Calibri" w:cs="Calibri" w:eastAsia="Calibri"/>
          <w:i/>
          <w:color w:val="7F7F7F"/>
          <w:spacing w:val="0"/>
          <w:position w:val="0"/>
          <w:sz w:val="24"/>
          <w:shd w:fill="auto" w:val="clear"/>
        </w:rPr>
      </w:pPr>
      <w:r>
        <w:rPr>
          <w:rFonts w:ascii="Calibri" w:hAnsi="Calibri" w:cs="Calibri" w:eastAsia="Calibri"/>
          <w:i/>
          <w:color w:val="7F7F7F"/>
          <w:spacing w:val="0"/>
          <w:position w:val="0"/>
          <w:sz w:val="24"/>
          <w:shd w:fill="auto" w:val="clear"/>
        </w:rPr>
        <w:t xml:space="preserve">This is an open/optional section if you have spelling errors or recommendations that don’t fit in the previous categories.</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5">
    <w:abstractNumId w:val="30"/>
  </w:num>
  <w:num w:numId="13">
    <w:abstractNumId w:val="24"/>
  </w:num>
  <w:num w:numId="20">
    <w:abstractNumId w:val="18"/>
  </w:num>
  <w:num w:numId="28">
    <w:abstractNumId w:val="12"/>
  </w:num>
  <w:num w:numId="36">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