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CDB" w:rsidRDefault="000F5DF0" w:rsidP="000F5DF0">
      <w:pPr>
        <w:pStyle w:val="Prrafodelista"/>
        <w:numPr>
          <w:ilvl w:val="0"/>
          <w:numId w:val="2"/>
        </w:numPr>
      </w:pPr>
      <w:r>
        <w:t>Política</w:t>
      </w:r>
      <w:r w:rsidR="00912F83">
        <w:t>:</w:t>
      </w:r>
    </w:p>
    <w:p w:rsidR="00413CDB" w:rsidRDefault="00413CDB" w:rsidP="00413CDB">
      <w:r>
        <w:t>El peronismo es una corriente política argentina surgida en la década de 1940 bajo el liderazgo de Juan Domingo Perón y su esposa, Eva Perón. El peronismo se caracteriza por ser una ideología nacionalista, populista y de justicia social. Su objetivo principal era mejorar las condiciones de vida de los trabajadores y promover la justicia social.</w:t>
      </w:r>
    </w:p>
    <w:p w:rsidR="00413CDB" w:rsidRDefault="00413CDB" w:rsidP="00413CDB">
      <w:r>
        <w:t xml:space="preserve">El peronismo se basa en tres pilares fundamentales: </w:t>
      </w:r>
      <w:r w:rsidRPr="00DB3F72">
        <w:rPr>
          <w:b/>
        </w:rPr>
        <w:t>la justicia social, la independencia económica y la soberanía política</w:t>
      </w:r>
      <w:r>
        <w:t>. Busca garantizar la protección de los derechos laborales, el acceso a la salud y la educación, así como la distribución equitativa de la riqueza. El movimiento se apoya en la figura del líder carismático y establece una fuerte conexión con las masas populares.</w:t>
      </w:r>
    </w:p>
    <w:p w:rsidR="00912F83" w:rsidRDefault="00413CDB" w:rsidP="00413CDB">
      <w:r>
        <w:t>Durante los gobiernos peronistas, se implementaron políticas de industrialización, nacionalización de sectores clave de la economía y mejoras en los derechos laborales. El peronismo ha tenido un impacto profundo en la historia argentina, generando fuertes divisiones políticas y sociales. A lo largo del tiempo, ha evolucionado en diferentes corrientes y facciones, pero su influencia y legado perduran en la política argentina hasta la actualidad.</w:t>
      </w:r>
    </w:p>
    <w:p w:rsidR="00DB3F72" w:rsidRDefault="000F5DF0" w:rsidP="000F5DF0">
      <w:pPr>
        <w:pStyle w:val="Prrafodelista"/>
        <w:numPr>
          <w:ilvl w:val="0"/>
          <w:numId w:val="1"/>
        </w:numPr>
      </w:pPr>
      <w:r>
        <w:t>Educació</w:t>
      </w:r>
      <w:r w:rsidRPr="00DB3F72">
        <w:t>n</w:t>
      </w:r>
      <w:r>
        <w:t>:</w:t>
      </w:r>
    </w:p>
    <w:p w:rsidR="000F5DF0" w:rsidRDefault="000F5DF0" w:rsidP="00413CDB">
      <w:r>
        <w:t>En términos generales es similar estructuralmente a la española pero con un  nivel bastante más bajo. Las diferencias empiezan en la educación primaria que se estructura de distinta forma dependiendo de la provincia siendo de 6 a 7 años.</w:t>
      </w:r>
    </w:p>
    <w:p w:rsidR="000F5DF0" w:rsidRDefault="000F5DF0" w:rsidP="00413CDB">
      <w:r>
        <w:t>Después al llegar al nivel secundario obligatorio, se dividen principalmente en 2 ramas: escuelas técnicas (educación enfocada a oficios) y bachillerato (educación general).</w:t>
      </w:r>
    </w:p>
    <w:p w:rsidR="000F5DF0" w:rsidRPr="000F5DF0" w:rsidRDefault="000F5DF0" w:rsidP="00413CDB">
      <w:pPr>
        <w:rPr>
          <w:u w:val="single"/>
        </w:rPr>
      </w:pPr>
      <w:r>
        <w:t>Por último la universidad pública en Buenos Aires es gratuita.</w:t>
      </w:r>
      <w:bookmarkStart w:id="0" w:name="_GoBack"/>
      <w:bookmarkEnd w:id="0"/>
    </w:p>
    <w:p w:rsidR="000F5DF0" w:rsidRDefault="000F5DF0" w:rsidP="00413CDB"/>
    <w:p w:rsidR="00DB3F72" w:rsidRDefault="00DB3F72" w:rsidP="000F5DF0">
      <w:pPr>
        <w:pStyle w:val="Prrafodelista"/>
        <w:numPr>
          <w:ilvl w:val="0"/>
          <w:numId w:val="1"/>
        </w:numPr>
      </w:pPr>
      <w:r>
        <w:t>S</w:t>
      </w:r>
      <w:r w:rsidR="000F5DF0">
        <w:t>anidad</w:t>
      </w:r>
      <w:r>
        <w:t>:</w:t>
      </w:r>
    </w:p>
    <w:p w:rsidR="00DB3F72" w:rsidRDefault="00DB3F72" w:rsidP="00413CDB">
      <w:r w:rsidRPr="00DB3F72">
        <w:t>En Argentina el derecho a la salud es universal, independientemente de tu condición migratoria y de la documentación con la que cuentes. Todas las personas solicitantes de asilo, refugiadas y/o migrantes pueden acceder al sistema público de salud</w:t>
      </w:r>
      <w:r w:rsidR="000F5DF0">
        <w:t>.</w:t>
      </w:r>
    </w:p>
    <w:p w:rsidR="000F5DF0" w:rsidRDefault="000F5DF0" w:rsidP="000F5DF0">
      <w:r>
        <w:t>El 61% de los ciudadanos está bajo el régimen de obras sociales y el 13,6% posee cobertura dl régimen privado (existe un 10,4% de habitantes con más de una cobertura).</w:t>
      </w:r>
    </w:p>
    <w:sectPr w:rsidR="000F5D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47D46"/>
    <w:multiLevelType w:val="hybridMultilevel"/>
    <w:tmpl w:val="1EA29F8E"/>
    <w:lvl w:ilvl="0" w:tplc="D32CD5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20B2B"/>
    <w:multiLevelType w:val="hybridMultilevel"/>
    <w:tmpl w:val="208A9740"/>
    <w:lvl w:ilvl="0" w:tplc="CCBE37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F83"/>
    <w:rsid w:val="000E0F4B"/>
    <w:rsid w:val="000F5DF0"/>
    <w:rsid w:val="00413CDB"/>
    <w:rsid w:val="00912F83"/>
    <w:rsid w:val="00992189"/>
    <w:rsid w:val="00DB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BE2331-9CBD-4F11-807F-6F0FC70EB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5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3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5249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3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5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1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47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675424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63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00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100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651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75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152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7607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0626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2023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0340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879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51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40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323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EETT</dc:creator>
  <cp:keywords/>
  <dc:description/>
  <cp:lastModifiedBy>EETT</cp:lastModifiedBy>
  <cp:revision>4</cp:revision>
  <dcterms:created xsi:type="dcterms:W3CDTF">2023-07-17T12:32:00Z</dcterms:created>
  <dcterms:modified xsi:type="dcterms:W3CDTF">2023-07-24T09:30:00Z</dcterms:modified>
</cp:coreProperties>
</file>