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 视觉里程计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1：ORB特征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 关键点</w:t>
      </w:r>
    </w:p>
    <w:p>
      <w:pPr>
        <w:ind w:firstLine="422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FAST 是角点</w:t>
      </w:r>
      <w:r>
        <w:rPr>
          <w:rFonts w:hint="eastAsia"/>
          <w:lang w:val="en-US" w:eastAsia="zh-CN"/>
        </w:rPr>
        <w:t>，检测的是像素灰度值变化大的地方。类似于欧式聚类，先找到一个灰度值变化大的地方，然后在该点周围画圆，然后看圆上的像素的灰度值与圆心的灰度值是否相差过一个阈值，超过则为角点，反之亦然。最后，对每个像素重复操作。</w:t>
      </w:r>
    </w:p>
    <w:p>
      <w:pPr>
        <w:ind w:firstLine="422" w:firstLine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金字塔图像 </w:t>
      </w:r>
      <w:r>
        <w:rPr>
          <w:rFonts w:hint="eastAsia"/>
          <w:b w:val="0"/>
          <w:bCs w:val="0"/>
          <w:lang w:val="en-US" w:eastAsia="zh-CN"/>
        </w:rPr>
        <w:t>越上层的图像分辨率越低。获得不同分辨率的图像 为了是模拟相机运动时 图像的变化。在相机运动的过程中，每一帧都要进行金字塔。尺度的变化。</w:t>
      </w:r>
    </w:p>
    <w:p>
      <w:pPr>
        <w:ind w:firstLine="422" w:firstLineChars="20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图像灰度质心 </w:t>
      </w:r>
      <w:r>
        <w:rPr>
          <w:rFonts w:hint="eastAsia"/>
          <w:b w:val="0"/>
          <w:bCs w:val="0"/>
          <w:lang w:val="en-US" w:eastAsia="zh-CN"/>
        </w:rPr>
        <w:t xml:space="preserve">可以通过圆形区域内的像素 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计算图像块的矩，从而找到图像块的质心。然后连接图像中心，就可以得到方向向量，特征点的方向为arctan（方向向量）。  #TODO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BRIEF 描述子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是一种二进制（存储方便，且速度快，实时性强）描述子 本身不具有良好的旋转不变性。不过，因为在计算关键点的时候，已经计算了方向，则可以利用方向信息，使其具有不变性。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2：特征匹配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特征匹配 </w:t>
      </w:r>
      <w:r>
        <w:rPr>
          <w:rFonts w:hint="eastAsia"/>
          <w:b w:val="0"/>
          <w:bCs w:val="0"/>
          <w:lang w:val="en-US" w:eastAsia="zh-CN"/>
        </w:rPr>
        <w:t>解决了SLAM中数据关联问题。即确定两帧图片中特征点的匹配关系。使用快速近似最邻近来匹配。匹配具体代码看P159。 汉明距离 就是二进制的数在相同的位置上数值不同的值。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2：计算相机的位姿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1：2D——2D  对极几何   单目相机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b/>
          <w:bCs/>
          <w:lang w:val="en-US" w:eastAsia="zh-CN"/>
        </w:rPr>
        <w:t xml:space="preserve">尺度意义下 </w:t>
      </w:r>
      <w:r>
        <w:rPr>
          <w:rFonts w:hint="eastAsia"/>
          <w:lang w:val="en-US" w:eastAsia="zh-CN"/>
        </w:rPr>
        <w:t>的相等  ： 两个向量成投影的关系时，这两个向量在</w:t>
      </w:r>
      <w:r>
        <w:rPr>
          <w:rFonts w:hint="eastAsia"/>
          <w:b/>
          <w:bCs/>
          <w:lang w:val="en-US" w:eastAsia="zh-CN"/>
        </w:rPr>
        <w:t>齐次坐标</w:t>
      </w:r>
      <w:r>
        <w:rPr>
          <w:rFonts w:hint="eastAsia"/>
          <w:lang w:val="en-US" w:eastAsia="zh-CN"/>
        </w:rPr>
        <w:t>的意义是相等的。齐次坐标是用N+1个数来表示N维坐标的一种方式。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2：本质矩阵   E=t^R  t 平移 R 旋转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本质矩阵在不同尺度下是等价的。 其奇异值必定是【a,a,0】的形式、本质矩阵因为有尺度等价性，其有5个自由度。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使用八点法解方程求本质矩阵的时候，使用八点法，解方程时使用SVD（奇异值分解）。如果奇异值不满足【a,a,0】形式，可以自设为（1，1，0），尺度不变性。方程解有四个，带入一点，要该点在两个相机深度为正。#TUDO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ACE9B0F"/>
    <w:rsid w:val="7CDBB77B"/>
    <w:rsid w:val="7FFE312C"/>
    <w:rsid w:val="CACE9B0F"/>
    <w:rsid w:val="F116D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9">
    <w:name w:val="Default Paragraph Font"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2022-07-23T09:19:00Z</dcterms:created>
  <dc:creator>hu</dc:creator>
  <cp:lastModifiedBy>hu</cp:lastModifiedBy>
  <dcterms:modified xsi:type="dcterms:W3CDTF">2022-08-04T12:03:09Z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2052-11.1.0.10920</vt:lpwstr>
  </property>
</Properties>
</file>