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0547" w14:textId="17F4762F" w:rsidR="00BC4A82" w:rsidRPr="009E28F7" w:rsidRDefault="009E28F7">
      <w:pPr>
        <w:rPr>
          <w:lang w:val="en-US"/>
        </w:rPr>
      </w:pPr>
      <w:r>
        <w:rPr>
          <w:lang w:val="en-US"/>
        </w:rPr>
        <w:t>Format Laporan Penyewaan</w:t>
      </w:r>
    </w:p>
    <w:sectPr w:rsidR="00BC4A82" w:rsidRPr="009E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52"/>
    <w:rsid w:val="00246E52"/>
    <w:rsid w:val="009E28F7"/>
    <w:rsid w:val="00BC4A82"/>
    <w:rsid w:val="00D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BB8"/>
  <w15:chartTrackingRefBased/>
  <w15:docId w15:val="{89441173-2CFF-4C1C-A367-3117D2C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dcterms:created xsi:type="dcterms:W3CDTF">2022-11-04T16:24:00Z</dcterms:created>
  <dcterms:modified xsi:type="dcterms:W3CDTF">2022-11-04T16:24:00Z</dcterms:modified>
</cp:coreProperties>
</file>