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E677" w14:textId="77777777" w:rsidR="0005301E" w:rsidRPr="0005301E" w:rsidRDefault="0005301E" w:rsidP="0005301E">
      <w:pPr>
        <w:pStyle w:val="H1"/>
        <w:rPr>
          <w:color w:val="000000" w:themeColor="text1"/>
          <w:lang w:val="en-US"/>
        </w:rPr>
      </w:pPr>
      <w:bookmarkStart w:id="0" w:name="_Toc143362006"/>
      <w:r w:rsidRPr="0005301E">
        <w:rPr>
          <w:color w:val="000000" w:themeColor="text1"/>
        </w:rPr>
        <w:t xml:space="preserve">LEMBAR PERSETUJUAN DAN PENGESAHAN </w:t>
      </w:r>
      <w:r w:rsidRPr="0005301E">
        <w:rPr>
          <w:color w:val="000000" w:themeColor="text1"/>
          <w:lang w:val="en-US"/>
        </w:rPr>
        <w:t>SKRIPSI</w:t>
      </w:r>
      <w:bookmarkEnd w:id="0"/>
    </w:p>
    <w:p w14:paraId="0D1B4E9B" w14:textId="77777777" w:rsidR="0005301E" w:rsidRPr="005A3C54" w:rsidRDefault="0005301E" w:rsidP="0005301E">
      <w:pPr>
        <w:rPr>
          <w:lang w:val="en-US"/>
        </w:rPr>
      </w:pPr>
    </w:p>
    <w:p w14:paraId="6BA34F05" w14:textId="77777777" w:rsidR="0005301E" w:rsidRPr="000731F3" w:rsidRDefault="0005301E" w:rsidP="0005301E">
      <w:pPr>
        <w:pStyle w:val="BodyText"/>
        <w:spacing w:line="360" w:lineRule="auto"/>
        <w:jc w:val="both"/>
        <w:rPr>
          <w:lang w:val="id-ID"/>
        </w:rPr>
      </w:pPr>
      <w:r w:rsidRPr="000731F3">
        <w:rPr>
          <w:lang w:val="id-ID"/>
        </w:rPr>
        <w:t>Yang</w:t>
      </w:r>
      <w:r w:rsidRPr="000731F3">
        <w:rPr>
          <w:spacing w:val="-3"/>
          <w:lang w:val="id-ID"/>
        </w:rPr>
        <w:t xml:space="preserve"> </w:t>
      </w:r>
      <w:r w:rsidRPr="000731F3">
        <w:rPr>
          <w:lang w:val="id-ID"/>
        </w:rPr>
        <w:t>bertanda</w:t>
      </w:r>
      <w:r w:rsidRPr="000731F3">
        <w:rPr>
          <w:spacing w:val="-4"/>
          <w:lang w:val="id-ID"/>
        </w:rPr>
        <w:t xml:space="preserve"> </w:t>
      </w:r>
      <w:r w:rsidRPr="000731F3">
        <w:rPr>
          <w:lang w:val="id-ID"/>
        </w:rPr>
        <w:t>tangan</w:t>
      </w:r>
      <w:r w:rsidRPr="000731F3">
        <w:rPr>
          <w:spacing w:val="-3"/>
          <w:lang w:val="id-ID"/>
        </w:rPr>
        <w:t xml:space="preserve"> </w:t>
      </w:r>
      <w:r w:rsidRPr="000731F3">
        <w:rPr>
          <w:lang w:val="id-ID"/>
        </w:rPr>
        <w:t>dibawah</w:t>
      </w:r>
      <w:r w:rsidRPr="000731F3">
        <w:rPr>
          <w:spacing w:val="-3"/>
          <w:lang w:val="id-ID"/>
        </w:rPr>
        <w:t xml:space="preserve"> </w:t>
      </w:r>
      <w:r w:rsidRPr="000731F3">
        <w:rPr>
          <w:spacing w:val="-4"/>
          <w:lang w:val="id-ID"/>
        </w:rPr>
        <w:t>ini: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414"/>
        <w:gridCol w:w="6810"/>
      </w:tblGrid>
      <w:tr w:rsidR="0005301E" w:rsidRPr="000731F3" w14:paraId="48C59617" w14:textId="77777777" w:rsidTr="009B054B">
        <w:trPr>
          <w:trHeight w:val="340"/>
        </w:trPr>
        <w:tc>
          <w:tcPr>
            <w:tcW w:w="1141" w:type="pct"/>
          </w:tcPr>
          <w:p w14:paraId="731B744A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0731F3">
              <w:rPr>
                <w:spacing w:val="-4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21" w:type="pct"/>
          </w:tcPr>
          <w:p w14:paraId="7F493649" w14:textId="77777777" w:rsidR="0005301E" w:rsidRPr="000731F3" w:rsidRDefault="0005301E" w:rsidP="009B054B">
            <w:pPr>
              <w:pStyle w:val="TableParagraph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3638" w:type="pct"/>
          </w:tcPr>
          <w:p w14:paraId="36B49504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>Isep Lutpi Nur</w:t>
            </w:r>
          </w:p>
        </w:tc>
      </w:tr>
      <w:tr w:rsidR="0005301E" w:rsidRPr="000731F3" w14:paraId="5E40BDC8" w14:textId="77777777" w:rsidTr="009B054B">
        <w:trPr>
          <w:trHeight w:val="414"/>
        </w:trPr>
        <w:tc>
          <w:tcPr>
            <w:tcW w:w="1141" w:type="pct"/>
          </w:tcPr>
          <w:p w14:paraId="5F1BCFD0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0731F3">
              <w:rPr>
                <w:spacing w:val="-5"/>
                <w:sz w:val="24"/>
                <w:szCs w:val="24"/>
                <w:lang w:val="id-ID"/>
              </w:rPr>
              <w:t>NPM</w:t>
            </w:r>
          </w:p>
        </w:tc>
        <w:tc>
          <w:tcPr>
            <w:tcW w:w="221" w:type="pct"/>
          </w:tcPr>
          <w:p w14:paraId="49004823" w14:textId="77777777" w:rsidR="0005301E" w:rsidRPr="000731F3" w:rsidRDefault="0005301E" w:rsidP="009B054B">
            <w:pPr>
              <w:pStyle w:val="TableParagraph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3638" w:type="pct"/>
          </w:tcPr>
          <w:p w14:paraId="2ADC3DEF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0731F3">
              <w:rPr>
                <w:spacing w:val="-2"/>
                <w:sz w:val="24"/>
                <w:szCs w:val="24"/>
                <w:lang w:val="id-ID"/>
              </w:rPr>
              <w:t>2113191079</w:t>
            </w:r>
          </w:p>
        </w:tc>
      </w:tr>
      <w:tr w:rsidR="0005301E" w:rsidRPr="000731F3" w14:paraId="5337BA9C" w14:textId="77777777" w:rsidTr="009B054B">
        <w:trPr>
          <w:trHeight w:val="414"/>
        </w:trPr>
        <w:tc>
          <w:tcPr>
            <w:tcW w:w="1141" w:type="pct"/>
          </w:tcPr>
          <w:p w14:paraId="74BD9831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>Program</w:t>
            </w:r>
            <w:r w:rsidRPr="000731F3">
              <w:rPr>
                <w:spacing w:val="-12"/>
                <w:sz w:val="24"/>
                <w:szCs w:val="24"/>
                <w:lang w:val="id-ID"/>
              </w:rPr>
              <w:t xml:space="preserve"> </w:t>
            </w:r>
            <w:r w:rsidRPr="000731F3">
              <w:rPr>
                <w:spacing w:val="-2"/>
                <w:sz w:val="24"/>
                <w:szCs w:val="24"/>
                <w:lang w:val="id-ID"/>
              </w:rPr>
              <w:t>Studi</w:t>
            </w:r>
          </w:p>
        </w:tc>
        <w:tc>
          <w:tcPr>
            <w:tcW w:w="221" w:type="pct"/>
          </w:tcPr>
          <w:p w14:paraId="28847747" w14:textId="77777777" w:rsidR="0005301E" w:rsidRPr="000731F3" w:rsidRDefault="0005301E" w:rsidP="009B054B">
            <w:pPr>
              <w:pStyle w:val="TableParagraph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3638" w:type="pct"/>
          </w:tcPr>
          <w:p w14:paraId="7CE0B2C9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 xml:space="preserve">Teknik </w:t>
            </w:r>
            <w:r w:rsidRPr="000731F3">
              <w:rPr>
                <w:spacing w:val="-2"/>
                <w:sz w:val="24"/>
                <w:szCs w:val="24"/>
                <w:lang w:val="id-ID"/>
              </w:rPr>
              <w:t>Informatika</w:t>
            </w:r>
          </w:p>
        </w:tc>
      </w:tr>
      <w:tr w:rsidR="0005301E" w:rsidRPr="000731F3" w14:paraId="11F17848" w14:textId="77777777" w:rsidTr="009B054B">
        <w:trPr>
          <w:trHeight w:val="692"/>
        </w:trPr>
        <w:tc>
          <w:tcPr>
            <w:tcW w:w="1141" w:type="pct"/>
          </w:tcPr>
          <w:p w14:paraId="1BFEDA9A" w14:textId="77777777" w:rsidR="0005301E" w:rsidRPr="00C55A8D" w:rsidRDefault="0005301E" w:rsidP="009B054B">
            <w:pPr>
              <w:pStyle w:val="Table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Judul</w:t>
            </w:r>
          </w:p>
        </w:tc>
        <w:tc>
          <w:tcPr>
            <w:tcW w:w="221" w:type="pct"/>
          </w:tcPr>
          <w:p w14:paraId="1B14F6F3" w14:textId="77777777" w:rsidR="0005301E" w:rsidRPr="000731F3" w:rsidRDefault="0005301E" w:rsidP="009B054B">
            <w:pPr>
              <w:pStyle w:val="TableParagraph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0731F3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3638" w:type="pct"/>
          </w:tcPr>
          <w:p w14:paraId="0E529A2D" w14:textId="77777777" w:rsidR="0005301E" w:rsidRPr="000731F3" w:rsidRDefault="0005301E" w:rsidP="009B054B">
            <w:pPr>
              <w:pStyle w:val="TableParagraph"/>
              <w:ind w:left="0"/>
              <w:rPr>
                <w:sz w:val="24"/>
                <w:szCs w:val="24"/>
                <w:lang w:val="id-ID"/>
              </w:rPr>
            </w:pPr>
            <w:r w:rsidRPr="00487266">
              <w:rPr>
                <w:sz w:val="24"/>
                <w:szCs w:val="24"/>
                <w:lang w:val="id-ID"/>
              </w:rPr>
              <w:t>PERBANDINGAN PERFORMANSI METODE STRING MATCHING MENGGUNAKAN METODE NAIVE STRING MATCHING, KNUTH MORRIS PRATT, BOYER-MOORE, RABIN KARP DAN SQL QUERY LIKE UNTUK PENCARIAN DATA KONSUMEN</w:t>
            </w:r>
          </w:p>
        </w:tc>
      </w:tr>
    </w:tbl>
    <w:p w14:paraId="77A02404" w14:textId="77777777" w:rsidR="0005301E" w:rsidRDefault="0005301E" w:rsidP="0005301E">
      <w:pPr>
        <w:pStyle w:val="BodyText"/>
        <w:spacing w:line="360" w:lineRule="auto"/>
        <w:ind w:firstLine="567"/>
        <w:jc w:val="both"/>
        <w:rPr>
          <w:lang w:val="id-ID"/>
        </w:rPr>
      </w:pPr>
      <w:r w:rsidRPr="000731F3">
        <w:rPr>
          <w:lang w:val="id-ID"/>
        </w:rPr>
        <w:t xml:space="preserve">Untuk dipertahankan pada sidang </w:t>
      </w:r>
      <w:r w:rsidRPr="009A3A68">
        <w:rPr>
          <w:lang w:val="id-ID"/>
        </w:rPr>
        <w:t>Skripsi</w:t>
      </w:r>
      <w:r w:rsidRPr="000731F3">
        <w:rPr>
          <w:lang w:val="id-ID"/>
        </w:rPr>
        <w:t xml:space="preserve"> Semester Ganjil Tahun 2023 di hadapan para penguji dan diterima sebagai bagian dari persyaratan yang diperlukan untuk memperoleh gelar Sarjana Teknik (S</w:t>
      </w:r>
      <w:r w:rsidRPr="00104178">
        <w:rPr>
          <w:lang w:val="id-ID"/>
        </w:rPr>
        <w:t>.</w:t>
      </w:r>
      <w:r w:rsidRPr="000731F3">
        <w:rPr>
          <w:lang w:val="id-ID"/>
        </w:rPr>
        <w:t>T) pada Fakultas Teknik program Studi S1 Teknik Informatika Universitas Sangga Buana YPKP.</w:t>
      </w:r>
    </w:p>
    <w:p w14:paraId="5592A0B1" w14:textId="77777777" w:rsidR="0005301E" w:rsidRPr="000731F3" w:rsidRDefault="0005301E" w:rsidP="0005301E">
      <w:pPr>
        <w:pStyle w:val="BodyText"/>
        <w:spacing w:line="276" w:lineRule="auto"/>
        <w:jc w:val="both"/>
        <w:rPr>
          <w:lang w:val="id-ID"/>
        </w:rPr>
      </w:pPr>
    </w:p>
    <w:p w14:paraId="752B8E39" w14:textId="5B43A684" w:rsidR="0005301E" w:rsidRPr="00963CAD" w:rsidRDefault="0005301E" w:rsidP="0005301E">
      <w:pPr>
        <w:pStyle w:val="NormalWeb"/>
        <w:spacing w:before="0" w:beforeAutospacing="0" w:after="0" w:afterAutospacing="0" w:line="276" w:lineRule="auto"/>
        <w:jc w:val="center"/>
        <w:rPr>
          <w:color w:val="000000"/>
          <w:lang w:val="en-US"/>
        </w:rPr>
      </w:pPr>
      <w:r>
        <w:rPr>
          <w:color w:val="000000"/>
        </w:rPr>
        <w:t xml:space="preserve">Bandung, </w:t>
      </w:r>
      <w:r w:rsidR="00963CAD" w:rsidRPr="00963CAD">
        <w:rPr>
          <w:color w:val="000000"/>
        </w:rPr>
        <w:t>1</w:t>
      </w:r>
      <w:r w:rsidR="00963CAD">
        <w:rPr>
          <w:color w:val="000000"/>
          <w:lang w:val="en-US"/>
        </w:rPr>
        <w:t>0 Agustus 2023</w:t>
      </w:r>
    </w:p>
    <w:p w14:paraId="22FC1E70" w14:textId="77777777" w:rsidR="0005301E" w:rsidRPr="003B6BED" w:rsidRDefault="0005301E" w:rsidP="0005301E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>Menyetujui,</w:t>
      </w:r>
    </w:p>
    <w:p w14:paraId="3D2880BC" w14:textId="77777777" w:rsidR="0005301E" w:rsidRDefault="0005301E" w:rsidP="0005301E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0"/>
        </w:rPr>
        <w:t>Pembimbing</w:t>
      </w:r>
    </w:p>
    <w:p w14:paraId="55DF822A" w14:textId="77777777" w:rsidR="0005301E" w:rsidRDefault="0005301E" w:rsidP="0005301E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</w:p>
    <w:p w14:paraId="7A91653D" w14:textId="77777777" w:rsidR="0005301E" w:rsidRDefault="0005301E" w:rsidP="0005301E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</w:p>
    <w:p w14:paraId="36E5C926" w14:textId="77777777" w:rsidR="0005301E" w:rsidRDefault="0005301E" w:rsidP="0005301E">
      <w:pPr>
        <w:pStyle w:val="NormalWeb"/>
        <w:spacing w:before="0" w:beforeAutospacing="0" w:after="0" w:afterAutospacing="0"/>
        <w:jc w:val="center"/>
      </w:pPr>
      <w:r w:rsidRPr="00291A8A">
        <w:rPr>
          <w:b/>
          <w:bCs/>
          <w:u w:val="single"/>
          <w:lang w:eastAsia="id-ID"/>
        </w:rPr>
        <w:t>Gunawansyah, S.T., M.Kom., MOM., MCP., MTA.</w:t>
      </w:r>
    </w:p>
    <w:p w14:paraId="2862978A" w14:textId="77777777" w:rsidR="0005301E" w:rsidRPr="0008721E" w:rsidRDefault="0005301E" w:rsidP="0005301E">
      <w:pPr>
        <w:pStyle w:val="NormalWeb"/>
        <w:spacing w:before="0" w:beforeAutospacing="0" w:after="0" w:afterAutospacing="0"/>
        <w:jc w:val="center"/>
        <w:rPr>
          <w:lang w:eastAsia="id-ID"/>
        </w:rPr>
      </w:pPr>
      <w:r w:rsidRPr="0008721E">
        <w:rPr>
          <w:color w:val="000000"/>
        </w:rPr>
        <w:t xml:space="preserve">NIDN: </w:t>
      </w:r>
      <w:r w:rsidRPr="0008721E">
        <w:rPr>
          <w:lang w:eastAsia="id-ID"/>
        </w:rPr>
        <w:t>0420027907</w:t>
      </w:r>
    </w:p>
    <w:p w14:paraId="695C4FB7" w14:textId="77777777" w:rsidR="0005301E" w:rsidRDefault="0005301E" w:rsidP="0005301E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eastAsia="id-ID"/>
        </w:rPr>
      </w:pPr>
    </w:p>
    <w:tbl>
      <w:tblPr>
        <w:tblStyle w:val="TableGrid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05301E" w14:paraId="6E536613" w14:textId="77777777" w:rsidTr="009B054B">
        <w:trPr>
          <w:jc w:val="center"/>
        </w:trPr>
        <w:tc>
          <w:tcPr>
            <w:tcW w:w="4820" w:type="dxa"/>
          </w:tcPr>
          <w:p w14:paraId="156AFD5E" w14:textId="77777777" w:rsidR="0005301E" w:rsidRPr="0005301E" w:rsidRDefault="0005301E" w:rsidP="009B054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pl-PL"/>
              </w:rPr>
            </w:pPr>
            <w:r w:rsidRPr="0005301E">
              <w:rPr>
                <w:lang w:val="pl-PL"/>
              </w:rPr>
              <w:t>Penguji I</w:t>
            </w:r>
          </w:p>
          <w:p w14:paraId="4486C97A" w14:textId="77777777" w:rsidR="0005301E" w:rsidRPr="0005301E" w:rsidRDefault="0005301E" w:rsidP="009B054B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pl-PL"/>
              </w:rPr>
            </w:pPr>
          </w:p>
          <w:p w14:paraId="01EC2E5B" w14:textId="77777777" w:rsidR="0005301E" w:rsidRPr="0005301E" w:rsidRDefault="0005301E" w:rsidP="009B054B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pl-PL"/>
              </w:rPr>
            </w:pPr>
          </w:p>
          <w:p w14:paraId="5CBB1526" w14:textId="77777777" w:rsidR="0005301E" w:rsidRPr="00104178" w:rsidRDefault="0005301E" w:rsidP="009B054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u w:val="single"/>
                <w:lang w:val="id-ID"/>
              </w:rPr>
            </w:pPr>
            <w:r w:rsidRPr="0005301E">
              <w:rPr>
                <w:b/>
                <w:bCs/>
                <w:color w:val="000000"/>
                <w:u w:val="single"/>
                <w:lang w:val="pl-PL"/>
              </w:rPr>
              <w:t>Riffa Haviani Laluma, S.Kom., M.T., MTA</w:t>
            </w:r>
            <w:r w:rsidRPr="00104178">
              <w:rPr>
                <w:b/>
                <w:bCs/>
                <w:color w:val="000000"/>
                <w:u w:val="single"/>
                <w:lang w:val="id-ID"/>
              </w:rPr>
              <w:t>.</w:t>
            </w:r>
          </w:p>
          <w:p w14:paraId="10274693" w14:textId="77777777" w:rsidR="0005301E" w:rsidRPr="0008721E" w:rsidRDefault="0005301E" w:rsidP="009B054B">
            <w:pPr>
              <w:pStyle w:val="NormalWeb"/>
              <w:spacing w:before="0" w:beforeAutospacing="0" w:after="0" w:afterAutospacing="0"/>
              <w:jc w:val="center"/>
            </w:pPr>
            <w:r w:rsidRPr="0008721E">
              <w:rPr>
                <w:color w:val="000000"/>
              </w:rPr>
              <w:t xml:space="preserve">NIDN: </w:t>
            </w:r>
            <w:r w:rsidRPr="00F32940">
              <w:rPr>
                <w:color w:val="000000"/>
              </w:rPr>
              <w:t>0011067301</w:t>
            </w:r>
          </w:p>
        </w:tc>
        <w:tc>
          <w:tcPr>
            <w:tcW w:w="4961" w:type="dxa"/>
          </w:tcPr>
          <w:p w14:paraId="4DCB31DE" w14:textId="77777777" w:rsidR="0005301E" w:rsidRPr="002C3841" w:rsidRDefault="0005301E" w:rsidP="009B054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id-ID"/>
              </w:rPr>
            </w:pPr>
            <w:r w:rsidRPr="0008721E">
              <w:t>Penguji I</w:t>
            </w:r>
            <w:r w:rsidRPr="002C3841">
              <w:rPr>
                <w:lang w:val="id-ID"/>
              </w:rPr>
              <w:t>I</w:t>
            </w:r>
          </w:p>
          <w:p w14:paraId="074501E5" w14:textId="77777777" w:rsidR="0005301E" w:rsidRPr="002C3841" w:rsidRDefault="0005301E" w:rsidP="009B054B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</w:p>
          <w:p w14:paraId="7D666569" w14:textId="77777777" w:rsidR="0005301E" w:rsidRPr="002C3841" w:rsidRDefault="0005301E" w:rsidP="009B054B">
            <w:pPr>
              <w:pStyle w:val="NormalWeb"/>
              <w:spacing w:before="0" w:beforeAutospacing="0" w:after="0" w:afterAutospacing="0" w:line="360" w:lineRule="auto"/>
              <w:jc w:val="center"/>
              <w:rPr>
                <w:lang w:val="id-ID"/>
              </w:rPr>
            </w:pPr>
          </w:p>
          <w:p w14:paraId="5C4D6853" w14:textId="77777777" w:rsidR="0005301E" w:rsidRPr="0008721E" w:rsidRDefault="0005301E" w:rsidP="009B054B">
            <w:pPr>
              <w:pStyle w:val="NormalWeb"/>
              <w:spacing w:before="0" w:beforeAutospacing="0" w:after="0" w:afterAutospacing="0"/>
              <w:jc w:val="center"/>
            </w:pPr>
            <w:r w:rsidRPr="0008721E">
              <w:rPr>
                <w:b/>
                <w:bCs/>
                <w:color w:val="000000"/>
                <w:u w:val="single"/>
              </w:rPr>
              <w:t>Gunawan, S</w:t>
            </w:r>
            <w:r w:rsidRPr="002C3841">
              <w:rPr>
                <w:b/>
                <w:bCs/>
                <w:color w:val="000000"/>
                <w:u w:val="single"/>
                <w:lang w:val="id-ID"/>
              </w:rPr>
              <w:t>.</w:t>
            </w:r>
            <w:r w:rsidRPr="0008721E">
              <w:rPr>
                <w:b/>
                <w:bCs/>
                <w:color w:val="000000"/>
                <w:u w:val="single"/>
              </w:rPr>
              <w:t>T., M.Kom., MOS., MTA., MCE.</w:t>
            </w:r>
          </w:p>
          <w:p w14:paraId="20A829AC" w14:textId="77777777" w:rsidR="0005301E" w:rsidRPr="0008721E" w:rsidRDefault="0005301E" w:rsidP="009B05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08721E">
              <w:rPr>
                <w:color w:val="000000"/>
              </w:rPr>
              <w:t xml:space="preserve">NIDN: </w:t>
            </w:r>
            <w:r w:rsidRPr="00A75D4F">
              <w:rPr>
                <w:color w:val="000000"/>
              </w:rPr>
              <w:t>0404027604</w:t>
            </w:r>
          </w:p>
        </w:tc>
      </w:tr>
    </w:tbl>
    <w:p w14:paraId="107FE8C2" w14:textId="77777777" w:rsidR="0005301E" w:rsidRDefault="0005301E" w:rsidP="0005301E">
      <w:pPr>
        <w:pStyle w:val="NormalWeb"/>
        <w:spacing w:before="0" w:beforeAutospacing="0" w:after="160" w:afterAutospacing="0" w:line="276" w:lineRule="auto"/>
        <w:jc w:val="center"/>
        <w:rPr>
          <w:color w:val="000000"/>
        </w:rPr>
      </w:pPr>
    </w:p>
    <w:p w14:paraId="161105B7" w14:textId="77777777" w:rsidR="0005301E" w:rsidRDefault="0005301E" w:rsidP="0005301E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Mengetahui:</w:t>
      </w:r>
    </w:p>
    <w:p w14:paraId="2614E98A" w14:textId="77777777" w:rsidR="0005301E" w:rsidRDefault="0005301E" w:rsidP="0005301E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Ketua Program Studi S1 Teknik Informatika</w:t>
      </w:r>
    </w:p>
    <w:p w14:paraId="0B50257C" w14:textId="77777777" w:rsidR="0005301E" w:rsidRDefault="0005301E" w:rsidP="0005301E">
      <w:pPr>
        <w:pStyle w:val="NormalWeb"/>
        <w:spacing w:before="0" w:beforeAutospacing="0" w:after="160" w:afterAutospacing="0" w:line="276" w:lineRule="auto"/>
        <w:rPr>
          <w:b/>
          <w:bCs/>
          <w:color w:val="000000"/>
          <w:u w:val="single"/>
        </w:rPr>
      </w:pPr>
    </w:p>
    <w:p w14:paraId="1CBAAB10" w14:textId="77777777" w:rsidR="0005301E" w:rsidRDefault="0005301E" w:rsidP="0005301E">
      <w:pPr>
        <w:pStyle w:val="NormalWeb"/>
        <w:spacing w:before="0" w:beforeAutospacing="0" w:after="160" w:afterAutospacing="0" w:line="276" w:lineRule="auto"/>
        <w:rPr>
          <w:b/>
          <w:bCs/>
          <w:color w:val="000000"/>
          <w:u w:val="single"/>
        </w:rPr>
      </w:pPr>
    </w:p>
    <w:p w14:paraId="40415450" w14:textId="77777777" w:rsidR="0005301E" w:rsidRDefault="0005301E" w:rsidP="0005301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u w:val="single"/>
        </w:rPr>
      </w:pPr>
      <w:r w:rsidRPr="0008721E">
        <w:rPr>
          <w:b/>
          <w:bCs/>
          <w:color w:val="000000"/>
          <w:u w:val="single"/>
        </w:rPr>
        <w:t>Gunawan, S</w:t>
      </w:r>
      <w:r w:rsidRPr="00104178">
        <w:rPr>
          <w:b/>
          <w:bCs/>
          <w:color w:val="000000"/>
          <w:u w:val="single"/>
        </w:rPr>
        <w:t>.</w:t>
      </w:r>
      <w:r w:rsidRPr="0008721E">
        <w:rPr>
          <w:b/>
          <w:bCs/>
          <w:color w:val="000000"/>
          <w:u w:val="single"/>
        </w:rPr>
        <w:t>T., M.Kom., MOS., MTA., MCE.</w:t>
      </w:r>
    </w:p>
    <w:p w14:paraId="45963CCC" w14:textId="10CAE844" w:rsidR="00DB3EA1" w:rsidRPr="0005301E" w:rsidRDefault="0005301E" w:rsidP="0005301E">
      <w:pPr>
        <w:pStyle w:val="NormalWeb"/>
        <w:spacing w:before="0" w:beforeAutospacing="0" w:after="0" w:afterAutospacing="0"/>
        <w:jc w:val="center"/>
        <w:rPr>
          <w:rFonts w:eastAsiaTheme="majorEastAsia"/>
        </w:rPr>
      </w:pPr>
      <w:r w:rsidRPr="0008721E">
        <w:rPr>
          <w:color w:val="000000"/>
        </w:rPr>
        <w:t xml:space="preserve">NIDN: </w:t>
      </w:r>
      <w:r w:rsidRPr="00A75D4F">
        <w:rPr>
          <w:color w:val="000000"/>
        </w:rPr>
        <w:t>0404027604</w:t>
      </w:r>
    </w:p>
    <w:sectPr w:rsidR="00DB3EA1" w:rsidRPr="0005301E" w:rsidSect="008602CF">
      <w:footerReference w:type="default" r:id="rId6"/>
      <w:pgSz w:w="12240" w:h="15840"/>
      <w:pgMar w:top="1440" w:right="1440" w:bottom="1440" w:left="1440" w:header="720" w:footer="266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D5ED" w14:textId="77777777" w:rsidR="00241040" w:rsidRDefault="00241040" w:rsidP="002A3DDE">
      <w:pPr>
        <w:spacing w:after="0" w:line="240" w:lineRule="auto"/>
      </w:pPr>
      <w:r>
        <w:separator/>
      </w:r>
    </w:p>
  </w:endnote>
  <w:endnote w:type="continuationSeparator" w:id="0">
    <w:p w14:paraId="2FCE5EC9" w14:textId="77777777" w:rsidR="00241040" w:rsidRDefault="00241040" w:rsidP="002A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626188382"/>
      <w:docPartObj>
        <w:docPartGallery w:val="Page Numbers (Bottom of Page)"/>
        <w:docPartUnique/>
      </w:docPartObj>
    </w:sdtPr>
    <w:sdtContent>
      <w:p w14:paraId="66396E0D" w14:textId="77777777" w:rsidR="002A3DDE" w:rsidRPr="002A3DDE" w:rsidRDefault="002A3DD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3DD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3DD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3DD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A3DDE">
          <w:rPr>
            <w:rFonts w:ascii="Times New Roman" w:hAnsi="Times New Roman" w:cs="Times New Roman"/>
            <w:sz w:val="24"/>
            <w:szCs w:val="24"/>
          </w:rPr>
          <w:t>2</w:t>
        </w:r>
        <w:r w:rsidRPr="002A3DD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BE277D" w14:textId="77777777" w:rsidR="002A3DDE" w:rsidRPr="002A3DDE" w:rsidRDefault="002A3DD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EDF0" w14:textId="77777777" w:rsidR="00241040" w:rsidRDefault="00241040" w:rsidP="002A3DDE">
      <w:pPr>
        <w:spacing w:after="0" w:line="240" w:lineRule="auto"/>
      </w:pPr>
      <w:r>
        <w:separator/>
      </w:r>
    </w:p>
  </w:footnote>
  <w:footnote w:type="continuationSeparator" w:id="0">
    <w:p w14:paraId="23F1AA4E" w14:textId="77777777" w:rsidR="00241040" w:rsidRDefault="00241040" w:rsidP="002A3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E"/>
    <w:rsid w:val="0005301E"/>
    <w:rsid w:val="000B6CEE"/>
    <w:rsid w:val="00241040"/>
    <w:rsid w:val="00241AA7"/>
    <w:rsid w:val="00242AE5"/>
    <w:rsid w:val="002A3DDE"/>
    <w:rsid w:val="004306C0"/>
    <w:rsid w:val="004E14F6"/>
    <w:rsid w:val="00567DA1"/>
    <w:rsid w:val="007A0EB4"/>
    <w:rsid w:val="007B7BCD"/>
    <w:rsid w:val="008602CF"/>
    <w:rsid w:val="009423EC"/>
    <w:rsid w:val="00963CAD"/>
    <w:rsid w:val="00B31406"/>
    <w:rsid w:val="00C8204D"/>
    <w:rsid w:val="00CF5499"/>
    <w:rsid w:val="00DB3EA1"/>
    <w:rsid w:val="00DF2A18"/>
    <w:rsid w:val="00E200FE"/>
    <w:rsid w:val="00F07FCB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D3C2E"/>
  <w15:chartTrackingRefBased/>
  <w15:docId w15:val="{6F04ED6F-B5D4-4DFC-B622-A2D3BC1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1E"/>
    <w:pPr>
      <w:spacing w:after="200" w:line="276" w:lineRule="auto"/>
    </w:pPr>
    <w:rPr>
      <w:rFonts w:eastAsiaTheme="minorEastAsi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5301E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530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5301E"/>
    <w:rPr>
      <w:rFonts w:ascii="Times New Roman" w:eastAsia="Times New Roman" w:hAnsi="Times New Roman" w:cs="Times New Roman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5301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customStyle="1" w:styleId="H1">
    <w:name w:val="H1"/>
    <w:basedOn w:val="Heading1"/>
    <w:link w:val="H1Char"/>
    <w:qFormat/>
    <w:rsid w:val="0005301E"/>
    <w:pPr>
      <w:spacing w:before="0" w:line="36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1Char">
    <w:name w:val="H1 Char"/>
    <w:basedOn w:val="Heading1Char"/>
    <w:link w:val="H1"/>
    <w:rsid w:val="0005301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301E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3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DE"/>
    <w:rPr>
      <w:rFonts w:eastAsiaTheme="minorEastAsi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DE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9</cp:revision>
  <cp:lastPrinted>2023-08-22T17:00:00Z</cp:lastPrinted>
  <dcterms:created xsi:type="dcterms:W3CDTF">2023-08-21T04:33:00Z</dcterms:created>
  <dcterms:modified xsi:type="dcterms:W3CDTF">2023-08-22T17:01:00Z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2023-08-21T04:33:17Z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583ac4d0-4f12-41dc-9719-0e0bb68b1017</vt:lpwstr>
  </property>
  <property fmtid="{D5CDD505-2E9C-101B-9397-08002B2CF9AE}" pid="8" name="MSIP_Label_defa4170-0d19-0005-0004-bc88714345d2_ContentBits">
    <vt:lpwstr>0</vt:lpwstr>
  </property>
</Properties>
</file>