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AE58490" w:rsidR="00A62BED" w:rsidRPr="002B49EF" w:rsidRDefault="005E0032" w:rsidP="005E0032">
      <w:pPr>
        <w:pStyle w:val="Title"/>
        <w:rPr>
          <w:rFonts w:ascii="Palatino Linotype" w:hAnsi="Palatino Linotype"/>
          <w:szCs w:val="30"/>
        </w:rPr>
      </w:pPr>
      <w:r w:rsidRPr="005E0032">
        <w:rPr>
          <w:rFonts w:ascii="Palatino Linotype" w:hAnsi="Palatino Linotype"/>
          <w:szCs w:val="30"/>
        </w:rPr>
        <w:t xml:space="preserve">Resource Development of Entrepreneurs of Small and Medium Enterprise (SME) of Wooden Batik Center in Putat </w:t>
      </w:r>
      <w:r>
        <w:rPr>
          <w:rFonts w:ascii="Palatino Linotype" w:hAnsi="Palatino Linotype"/>
          <w:szCs w:val="30"/>
        </w:rPr>
        <w:t>Village and Sendangsari Village</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204BF378" w:rsidR="00A62BED" w:rsidRPr="002B49EF" w:rsidRDefault="005B7035">
      <w:pPr>
        <w:jc w:val="center"/>
        <w:rPr>
          <w:rFonts w:ascii="Palatino Linotype" w:hAnsi="Palatino Linotype"/>
          <w:b/>
        </w:rPr>
      </w:pPr>
      <w:r>
        <w:rPr>
          <w:rFonts w:ascii="Palatino Linotype" w:hAnsi="Palatino Linotype"/>
          <w:b/>
        </w:rPr>
        <w:t xml:space="preserve">Full </w:t>
      </w:r>
      <w:r w:rsidR="00BB0011">
        <w:rPr>
          <w:rFonts w:ascii="Palatino Linotype" w:hAnsi="Palatino Linotype"/>
          <w:b/>
        </w:rPr>
        <w:t>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0F483CAC" w14:textId="77777777" w:rsidR="00BB0011" w:rsidRPr="002B49EF" w:rsidRDefault="00BB0011" w:rsidP="00BB0011">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614C4E93" w14:textId="77777777" w:rsidR="00BB0011" w:rsidRPr="002B49EF" w:rsidRDefault="00BB0011" w:rsidP="00BB0011">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476F512B" w:rsidR="00BA1AA9" w:rsidRPr="00BA1AA9" w:rsidRDefault="00BB0011" w:rsidP="00BB0011">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6"/>
          <w:footerReference w:type="first" r:id="rId17"/>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19"/>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5B7035">
        <w:tc>
          <w:tcPr>
            <w:tcW w:w="1951" w:type="dxa"/>
            <w:vAlign w:val="center"/>
          </w:tcPr>
          <w:p w14:paraId="5B494310" w14:textId="268ABAD5" w:rsidR="00AD02B2" w:rsidRPr="003D6B19" w:rsidRDefault="005B7035" w:rsidP="005B7035">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3A850CBE" w14:textId="77777777" w:rsidR="005B7035" w:rsidRDefault="005B7035" w:rsidP="005B7035">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1D46B77B" wp14:editId="3CF9B716">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2F192D2" wp14:editId="189A553D">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3C4BB8E" wp14:editId="5D5C31D7">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4F0FDAB" wp14:editId="1C404691">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5B7035">
        <w:tc>
          <w:tcPr>
            <w:tcW w:w="1951" w:type="dxa"/>
            <w:vAlign w:val="center"/>
          </w:tcPr>
          <w:p w14:paraId="3D1E2D86" w14:textId="58EC84EE" w:rsidR="00AD02B2" w:rsidRPr="003D6B19" w:rsidRDefault="005B7035" w:rsidP="005B7035">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1FC4CD84" w14:textId="68CCEF86" w:rsidR="00680EBF" w:rsidRDefault="005B7035"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8078C95" wp14:editId="54A91AE7">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679E39C" wp14:editId="3D1DD3C1">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C516529" wp14:editId="19A2ABC4">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A437D4" wp14:editId="06FE6748">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1CAE3A2B" w:rsidR="00AD02B2" w:rsidRPr="003D6B19" w:rsidRDefault="005B7035" w:rsidP="00FF5C83">
            <w:pPr>
              <w:jc w:val="center"/>
              <w:rPr>
                <w:color w:val="000000"/>
                <w:highlight w:val="yellow"/>
                <w:lang w:val="pt-BR"/>
              </w:rPr>
            </w:pPr>
            <w:r>
              <w:rPr>
                <w:noProof/>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5340B0B0" w14:textId="77777777" w:rsidR="005B7035" w:rsidRDefault="005B7035" w:rsidP="005B7035">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3C7322A" wp14:editId="3BDC7A7B">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4539907" wp14:editId="66225AF0">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F078845" wp14:editId="6F03AC29">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08CB7" wp14:editId="79533101">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2FE5E" w14:textId="77777777" w:rsidR="00A66722" w:rsidRDefault="00A66722">
      <w:r>
        <w:separator/>
      </w:r>
    </w:p>
  </w:endnote>
  <w:endnote w:type="continuationSeparator" w:id="0">
    <w:p w14:paraId="794C3DC2" w14:textId="77777777" w:rsidR="00A66722" w:rsidRDefault="00A66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5B7035">
      <w:rPr>
        <w:caps/>
        <w:noProof/>
        <w:color w:val="000000" w:themeColor="text1"/>
      </w:rPr>
      <w:t>5</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6AF949A7"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947EDA">
      <w:rPr>
        <w:b/>
        <w:i/>
        <w:color w:val="000000"/>
      </w:rPr>
      <w:t>Journal homepage</w:t>
    </w:r>
    <w:r w:rsidRPr="00947EDA">
      <w:rPr>
        <w:i/>
        <w:color w:val="000000"/>
      </w:rPr>
      <w:t xml:space="preserve">: </w:t>
    </w:r>
    <w:r w:rsidR="00947EDA" w:rsidRPr="00947EDA">
      <w:rPr>
        <w:i/>
        <w:color w:val="000000"/>
      </w:rPr>
      <w:t>https://wsj.westscience-press.com/index.php/wsee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A7FC" w14:textId="77777777" w:rsidR="00A66722" w:rsidRDefault="00A66722">
      <w:r>
        <w:separator/>
      </w:r>
    </w:p>
  </w:footnote>
  <w:footnote w:type="continuationSeparator" w:id="0">
    <w:p w14:paraId="20E464E8" w14:textId="77777777" w:rsidR="00A66722" w:rsidRDefault="00A667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212D9F6" w:rsidR="00A62BED" w:rsidRPr="00240E1B" w:rsidRDefault="00CF15F7"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CF15F7">
      <w:rPr>
        <w:rFonts w:ascii="Palatino Linotype" w:hAnsi="Palatino Linotype"/>
        <w:b/>
        <w:color w:val="000000"/>
        <w:sz w:val="18"/>
      </w:rPr>
      <w:t>West Science Accounting and Finance</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1E75B698" w:rsidR="00EE7E34" w:rsidRPr="00AD02B2" w:rsidRDefault="00CF15F7"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CF15F7">
      <w:rPr>
        <w:rFonts w:ascii="Palatino Linotype" w:hAnsi="Palatino Linotype"/>
        <w:b/>
        <w:color w:val="000000"/>
        <w:sz w:val="18"/>
      </w:rPr>
      <w:t>West Science Accounting and Finance</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5D6A2" w14:textId="77777777" w:rsidR="00DF2D9D" w:rsidRDefault="00DF2D9D"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F2D9D">
      <w:rPr>
        <w:rFonts w:ascii="Palatino Linotype" w:hAnsi="Palatino Linotype"/>
        <w:b/>
        <w:color w:val="000000"/>
        <w:sz w:val="18"/>
      </w:rPr>
      <w:t>West Science Economic and Entrepreneurship</w:t>
    </w:r>
  </w:p>
  <w:p w14:paraId="62CA93DC" w14:textId="2F97DF14"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5D73F117" w:rsidR="0030171C" w:rsidRPr="0030171C" w:rsidRDefault="00CF15F7"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CF15F7">
      <w:rPr>
        <w:rFonts w:ascii="Palatino Linotype" w:hAnsi="Palatino Linotype"/>
        <w:b/>
        <w:color w:val="000000"/>
        <w:sz w:val="18"/>
      </w:rPr>
      <w:t>West Science Accounting and Finance</w:t>
    </w:r>
    <w:r w:rsidR="0030171C">
      <w:rPr>
        <w:color w:val="000000"/>
      </w:rPr>
      <w:tab/>
    </w:r>
    <w:r w:rsidR="0030171C">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52519"/>
    <w:rsid w:val="00267B18"/>
    <w:rsid w:val="00292F29"/>
    <w:rsid w:val="002B49EF"/>
    <w:rsid w:val="002E223D"/>
    <w:rsid w:val="0030171C"/>
    <w:rsid w:val="0030302C"/>
    <w:rsid w:val="003A4C30"/>
    <w:rsid w:val="003B6860"/>
    <w:rsid w:val="003C0021"/>
    <w:rsid w:val="003D79F9"/>
    <w:rsid w:val="00433773"/>
    <w:rsid w:val="004D742D"/>
    <w:rsid w:val="00512B7B"/>
    <w:rsid w:val="00514F6D"/>
    <w:rsid w:val="00550A57"/>
    <w:rsid w:val="005B7035"/>
    <w:rsid w:val="005C7557"/>
    <w:rsid w:val="005E0032"/>
    <w:rsid w:val="005E7C01"/>
    <w:rsid w:val="00680EBF"/>
    <w:rsid w:val="006B0F4B"/>
    <w:rsid w:val="00706B40"/>
    <w:rsid w:val="007A47A1"/>
    <w:rsid w:val="007B3CA0"/>
    <w:rsid w:val="008878CE"/>
    <w:rsid w:val="008B6334"/>
    <w:rsid w:val="008E5AC1"/>
    <w:rsid w:val="0090147F"/>
    <w:rsid w:val="00947EDA"/>
    <w:rsid w:val="00996106"/>
    <w:rsid w:val="009E14F9"/>
    <w:rsid w:val="00A52998"/>
    <w:rsid w:val="00A62BED"/>
    <w:rsid w:val="00A66722"/>
    <w:rsid w:val="00AA0124"/>
    <w:rsid w:val="00AC6566"/>
    <w:rsid w:val="00AD02B2"/>
    <w:rsid w:val="00AF08B2"/>
    <w:rsid w:val="00BA1AA9"/>
    <w:rsid w:val="00BB0011"/>
    <w:rsid w:val="00CF15F7"/>
    <w:rsid w:val="00CF4B2C"/>
    <w:rsid w:val="00D800CD"/>
    <w:rsid w:val="00DF2D9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394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2586</Words>
  <Characters>14744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4</cp:revision>
  <dcterms:created xsi:type="dcterms:W3CDTF">2022-10-19T06:50:00Z</dcterms:created>
  <dcterms:modified xsi:type="dcterms:W3CDTF">2022-11-28T03:00:00Z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5341d958a42dae3ffe4a18d7a1cd91b1dcd34bcbc7dcccaa939523560411a62b</vt:lpwstr>
  </property>
</Properties>
</file>