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This website simulates an Enigma machine in your browser. Made in python and interpreted, this site shows the internal workings of the Enigma machine and all it’s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w:t>
      </w:r>
      <w:r w:rsidR="003A0795">
        <w:rPr>
          <w:sz w:val="24"/>
          <w:szCs w:val="24"/>
        </w:rPr>
        <w:t>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colour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7FA4C029" w14:textId="2BA5BEDF" w:rsidR="003E5ABF" w:rsidRPr="003E5ABF" w:rsidRDefault="003E5ABF" w:rsidP="008E635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EA39086" w14:textId="77777777" w:rsidR="000759E2" w:rsidRDefault="000759E2" w:rsidP="008E635D">
      <w:pPr>
        <w:rPr>
          <w:rFonts w:cs="Tahoma"/>
          <w:color w:val="365F91" w:themeColor="accent1" w:themeShade="BF"/>
          <w:sz w:val="24"/>
          <w:szCs w:val="24"/>
        </w:rPr>
      </w:pPr>
      <w:r>
        <w:rPr>
          <w:rFonts w:cs="Tahoma"/>
          <w:color w:val="365F91" w:themeColor="accent1" w:themeShade="BF"/>
          <w:sz w:val="24"/>
          <w:szCs w:val="24"/>
        </w:rPr>
        <w:t xml:space="preserve">Include a top-down diagram (or </w:t>
      </w:r>
      <w:r w:rsidR="00D03682">
        <w:rPr>
          <w:rFonts w:cs="Tahoma"/>
          <w:color w:val="365F91" w:themeColor="accent1" w:themeShade="BF"/>
          <w:sz w:val="24"/>
          <w:szCs w:val="24"/>
        </w:rPr>
        <w:t>inheritance/</w:t>
      </w:r>
      <w:r>
        <w:rPr>
          <w:rFonts w:cs="Tahoma"/>
          <w:color w:val="365F91" w:themeColor="accent1" w:themeShade="BF"/>
          <w:sz w:val="24"/>
          <w:szCs w:val="24"/>
        </w:rPr>
        <w:t>class diagrams for OOPS) to describe your project and how it will interact.  You could include other DFDs – including Entity diagrams  Activity diagram, use case.  You will include flow diagrams for your work.  But I would recommend in</w:t>
      </w:r>
    </w:p>
    <w:p w14:paraId="03EC330F" w14:textId="77777777" w:rsidR="000759E2" w:rsidRDefault="00646B4B" w:rsidP="00D03682">
      <w:pPr>
        <w:jc w:val="center"/>
      </w:pPr>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80768" behindDoc="0" locked="0" layoutInCell="1" allowOverlap="1" wp14:anchorId="1C99712A" wp14:editId="4597285B">
                <wp:simplePos x="0" y="0"/>
                <wp:positionH relativeFrom="column">
                  <wp:posOffset>-177800</wp:posOffset>
                </wp:positionH>
                <wp:positionV relativeFrom="paragraph">
                  <wp:posOffset>2092325</wp:posOffset>
                </wp:positionV>
                <wp:extent cx="2360930" cy="1404620"/>
                <wp:effectExtent l="76200" t="57150" r="80010" b="977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52453421" w14:textId="77777777" w:rsidR="00F40665" w:rsidRDefault="00F40665" w:rsidP="00646B4B">
                            <w:r>
                              <w:t>Top down diagrams are used for procedural programming languages.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C99712A" id="_x0000_t202" coordsize="21600,21600" o:spt="202" path="m,l,21600r21600,l21600,xe">
                <v:stroke joinstyle="miter"/>
                <v:path gradientshapeok="t" o:connecttype="rect"/>
              </v:shapetype>
              <v:shape id="Text Box 2" o:spid="_x0000_s1026" type="#_x0000_t202" style="position:absolute;left:0;text-align:left;margin-left:-14pt;margin-top:164.7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77LAIAAJcEAAAOAAAAZHJzL2Uyb0RvYy54bWysVNuO0zAQfUfiHyy/06QXChs1XS1dFiEt&#10;F7HwAY5jNxaOx9huk/L1jJ00W0BCAvFijTMzx2fmzGRz3beaHIXzCkxJ57OcEmE41MrsS/rl892z&#10;l5T4wEzNNBhR0pPw9Hr79Mmms4VYQAO6Fo4giPFFZ0vahGCLLPO8ES3zM7DCoFOCa1nAq9tntWMd&#10;orc6W+T5OuvA1dYBF97j19vBSbcJX0rBwwcpvQhElxS5hXS6dFbxzLYbVuwds43iIw32Dyxapgw+&#10;OkHdssDIwanfoFrFHXiQYcahzUBKxUWqAauZ579U89AwK1It2Bxvpzb5/wfL3x8f7EdHQv8KehQw&#10;FeHtPfCvnhjYNczsxY1z0DWC1fjwPLYs66wvxtTYal/4CFJ176BGkdkhQALqpWtjV7BOgugowGlq&#10;uugD4fhxsVznV0t0cfTNV/lqvUiyZKw4p1vnwxsBLYlGSR2qmuDZ8d6HSIcV55D4mjbxjHxfmzoJ&#10;HJjSg42h0Z0KiJxH9uGkxZD6SUiiauS1HFoRB1HstCNHhiOkw1B/RMHImCKV1lPS2L+fkxjnwkyJ&#10;Y3xMFWlA/yZ5ykgvgwlTcqsMuD9TlkP8ufqh5ihe6Kse+xTNCuoTKulg2BTcbDQacN8p6XBLSuq/&#10;HZgTlOi3Bqfhar5axbVKl9XzFygdcZee6tLDDEeokgZKBnMX0irGYry9wam5U0nPRyYjWZz+JPO4&#10;qXG9Lu8p6vF/sv0BAAD//wMAUEsDBBQABgAIAAAAIQAh0lTC4wAAAAsBAAAPAAAAZHJzL2Rvd25y&#10;ZXYueG1sTI/BTsMwEETvSPyDtUhcUOuQkFJCnKoCVRyCkNJWPW9jE0fE6yh205Svx5zguNrRzHv5&#10;ajIdG9XgWksC7ucRMEW1lS01Ava7zWwJzHkkiZ0lJeCiHKyK66scM2nPVKlx6xsWSshlKEB732ec&#10;u1org25ue0Xh92kHgz6cQ8PlgOdQbjoeR9GCG2wpLGjs1YtW9df2ZASUH2/ralMuxrtvxF35+q4v&#10;dKiEuL2Z1s/AvJr8Xxh+8QM6FIHpaE8kHesEzOJlcPECkvgpBRYSyUMSZI4C0jR6BF7k/L9D8QMA&#10;AP//AwBQSwECLQAUAAYACAAAACEAtoM4kv4AAADhAQAAEwAAAAAAAAAAAAAAAAAAAAAAW0NvbnRl&#10;bnRfVHlwZXNdLnhtbFBLAQItABQABgAIAAAAIQA4/SH/1gAAAJQBAAALAAAAAAAAAAAAAAAAAC8B&#10;AABfcmVscy8ucmVsc1BLAQItABQABgAIAAAAIQAkW377LAIAAJcEAAAOAAAAAAAAAAAAAAAAAC4C&#10;AABkcnMvZTJvRG9jLnhtbFBLAQItABQABgAIAAAAIQAh0lTC4wAAAAsBAAAPAAAAAAAAAAAAAAAA&#10;AIYEAABkcnMvZG93bnJldi54bWxQSwUGAAAAAAQABADzAAAAlgUAAAAA&#10;" fillcolor="#4f81bd [3204]" strokecolor="white [3201]" strokeweight="3pt">
                <v:shadow on="t" color="black" opacity="24903f" origin=",.5" offset="0,.55556mm"/>
                <v:textbox style="mso-fit-shape-to-text:t">
                  <w:txbxContent>
                    <w:p w14:paraId="52453421" w14:textId="77777777" w:rsidR="00F40665" w:rsidRDefault="00F40665" w:rsidP="00646B4B">
                      <w:r>
                        <w:t>Top down diagrams are used for procedural programming languages.</w:t>
                      </w:r>
                    </w:p>
                  </w:txbxContent>
                </v:textbox>
              </v:shape>
            </w:pict>
          </mc:Fallback>
        </mc:AlternateContent>
      </w:r>
      <w:r w:rsidR="000759E2">
        <w:rPr>
          <w:rFonts w:cs="Tahoma"/>
          <w:color w:val="365F91" w:themeColor="accent1" w:themeShade="BF"/>
          <w:sz w:val="24"/>
          <w:szCs w:val="24"/>
        </w:rPr>
        <w:t>e.g.</w:t>
      </w:r>
      <w:r w:rsidR="000759E2" w:rsidRPr="000759E2">
        <w:t xml:space="preserve"> </w:t>
      </w:r>
      <w:r w:rsidR="006A3BFD">
        <w:rPr>
          <w:noProof/>
          <w:color w:val="0000FF"/>
          <w:lang w:val="en-GB" w:eastAsia="en-GB" w:bidi="ar-SA"/>
        </w:rPr>
        <w:drawing>
          <wp:inline distT="0" distB="0" distL="0" distR="0" wp14:anchorId="52F40B91" wp14:editId="776C91B7">
            <wp:extent cx="4800600" cy="2599055"/>
            <wp:effectExtent l="0" t="0" r="0" b="0"/>
            <wp:docPr id="7" name="Picture 7" descr="Image result for top down diagra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top down diagra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599055"/>
                    </a:xfrm>
                    <a:prstGeom prst="rect">
                      <a:avLst/>
                    </a:prstGeom>
                    <a:noFill/>
                    <a:ln>
                      <a:noFill/>
                    </a:ln>
                  </pic:spPr>
                </pic:pic>
              </a:graphicData>
            </a:graphic>
          </wp:inline>
        </w:drawing>
      </w:r>
    </w:p>
    <w:p w14:paraId="176F79C7" w14:textId="74C064BB" w:rsidR="00D03682" w:rsidRDefault="00D03682" w:rsidP="00D03682">
      <w:pPr>
        <w:jc w:val="center"/>
        <w:rPr>
          <w:rFonts w:cs="Tahoma"/>
          <w:color w:val="365F91" w:themeColor="accent1" w:themeShade="BF"/>
          <w:sz w:val="24"/>
          <w:szCs w:val="24"/>
        </w:rPr>
      </w:pP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7C0B443B" w:rsidR="003E5ABF" w:rsidRPr="003E5ABF" w:rsidRDefault="003E5ABF" w:rsidP="003E5ABF">
      <w:pPr>
        <w:rPr>
          <w:rFonts w:cs="Tahoma"/>
          <w:sz w:val="24"/>
          <w:szCs w:val="24"/>
        </w:rPr>
      </w:pPr>
      <w:r>
        <w:rPr>
          <w:rFonts w:cs="Tahoma"/>
          <w:sz w:val="24"/>
          <w:szCs w:val="24"/>
        </w:rPr>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2A9F8B08" w14:textId="77777777" w:rsidR="008E635D" w:rsidRDefault="00646B4B" w:rsidP="008E635D">
      <w:r w:rsidRPr="00646B4B">
        <w:rPr>
          <w:rFonts w:cs="Tahoma"/>
          <w:b/>
          <w:noProof/>
          <w:color w:val="365F91" w:themeColor="accent1" w:themeShade="BF"/>
          <w:sz w:val="24"/>
          <w:szCs w:val="24"/>
          <w:u w:val="single"/>
          <w:lang w:val="en-GB" w:eastAsia="en-GB" w:bidi="ar-SA"/>
        </w:rPr>
        <mc:AlternateContent>
          <mc:Choice Requires="wps">
            <w:drawing>
              <wp:anchor distT="45720" distB="45720" distL="114300" distR="114300" simplePos="0" relativeHeight="251678720" behindDoc="0" locked="0" layoutInCell="1" allowOverlap="1" wp14:anchorId="1B1F03BB" wp14:editId="0FDEE64B">
                <wp:simplePos x="0" y="0"/>
                <wp:positionH relativeFrom="column">
                  <wp:posOffset>3072977</wp:posOffset>
                </wp:positionH>
                <wp:positionV relativeFrom="paragraph">
                  <wp:posOffset>2892002</wp:posOffset>
                </wp:positionV>
                <wp:extent cx="2360930" cy="1404620"/>
                <wp:effectExtent l="76200" t="57150" r="80010" b="1035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3">
                          <a:schemeClr val="lt1"/>
                        </a:lnRef>
                        <a:fillRef idx="1">
                          <a:schemeClr val="accent1"/>
                        </a:fillRef>
                        <a:effectRef idx="1">
                          <a:schemeClr val="accent1"/>
                        </a:effectRef>
                        <a:fontRef idx="minor">
                          <a:schemeClr val="lt1"/>
                        </a:fontRef>
                      </wps:style>
                      <wps:txbx>
                        <w:txbxContent>
                          <w:p w14:paraId="129011E5" w14:textId="77777777" w:rsidR="00F40665" w:rsidRDefault="00F40665">
                            <w:r>
                              <w:t>Class/Inheritance diagrams are for object orientated code, you do not need to do this if you are using a procedural language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1F03BB" id="_x0000_s1027" type="#_x0000_t202" style="position:absolute;margin-left:241.95pt;margin-top:227.7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LgIAAJ4EAAAOAAAAZHJzL2Uyb0RvYy54bWysVNuO0zAQfUfiHyy/06QXChs1XS1dFiEt&#10;F7HwAY5jNxaOx9huk/L1jJ00W0BCAvFiOZ45x3PmeLK57ltNjsJ5Baak81lOiTAcamX2Jf3y+e7Z&#10;S0p8YKZmGowo6Ul4er19+mTT2UIsoAFdC0eQxPiisyVtQrBFlnneiJb5GVhhMCjBtSzgp9tntWMd&#10;src6W+T5OuvA1dYBF97j6e0QpNvEL6Xg4YOUXgSiS4q1hbS6tFZxzbYbVuwds43iYxnsH6pomTJ4&#10;6UR1ywIjB6d+o2oVd+BBhhmHNgMpFRdJA6qZ57+oeWiYFUkLNsfbqU3+/9Hy98cH+9GR0L+CHg1M&#10;Iry9B/7VEwO7hpm9uHEOukawGi+ex5ZlnfXFCI2t9oWPJFX3Dmo0mR0CJKJeujZ2BXUSZEcDTlPT&#10;RR8Ix8PFcp1fLTHEMTZf5av1ItmSseIMt86HNwJaEjcldehqomfHex9iOaw4p8TbtIlrrPe1qZPB&#10;gSk97DE1hpOAWPNYfThpMUA/CUlUjXUth1bEhyh22pEjwyekw6A/smBmhEil9QQa+/cziHEuzAQc&#10;8yNUpAf6N+AJkW4GEyZwqwy4P5csh/yz+kFzNC/0VY+iR3PjSQX1CQ11MAwMDjhuGnDfKelwWErq&#10;vx2YE5TotwYfxdV8tYrTlT5Wz1+gg8RdRqrLCDMcqUoaKBm2u5AmMmry9gYfz51Ktj5WMtaMQ5Dc&#10;Hgc2Ttnld8p6/K1sfwAAAP//AwBQSwMEFAAGAAgAAAAhAC7FEKLjAAAACwEAAA8AAABkcnMvZG93&#10;bnJldi54bWxMj8FOwzAMhu9IvENkJC5oS4E1K6XpNIEmDkVI3SbOXhuaisapmqzrePqFE9xs+dPv&#10;789Wk+nYqAbXWpJwP4+AKaps3VIjYb/bzBJgziPV2FlSEs7KwSq/vsowre2JSjVufcNCCLkUJWjv&#10;+5RzV2ll0M1tryjcvuxg0Id1aHg94CmEm44/RJHgBlsKHzT26kWr6nt7NBKKj7d1uSnEePeDuCte&#10;3/WZPkspb2+m9TMwryb/B8OvflCHPDgd7JFqxzoJi+TxKaBhiOMFsEAkcbwEdpAglkIAzzP+v0N+&#10;AQAA//8DAFBLAQItABQABgAIAAAAIQC2gziS/gAAAOEBAAATAAAAAAAAAAAAAAAAAAAAAABbQ29u&#10;dGVudF9UeXBlc10ueG1sUEsBAi0AFAAGAAgAAAAhADj9If/WAAAAlAEAAAsAAAAAAAAAAAAAAAAA&#10;LwEAAF9yZWxzLy5yZWxzUEsBAi0AFAAGAAgAAAAhAID8L9AuAgAAngQAAA4AAAAAAAAAAAAAAAAA&#10;LgIAAGRycy9lMm9Eb2MueG1sUEsBAi0AFAAGAAgAAAAhAC7FEKLjAAAACwEAAA8AAAAAAAAAAAAA&#10;AAAAiAQAAGRycy9kb3ducmV2LnhtbFBLBQYAAAAABAAEAPMAAACYBQAAAAA=&#10;" fillcolor="#4f81bd [3204]" strokecolor="white [3201]" strokeweight="3pt">
                <v:shadow on="t" color="black" opacity="24903f" origin=",.5" offset="0,.55556mm"/>
                <v:textbox style="mso-fit-shape-to-text:t">
                  <w:txbxContent>
                    <w:p w14:paraId="129011E5" w14:textId="77777777" w:rsidR="00F40665" w:rsidRDefault="00F40665">
                      <w:r>
                        <w:t>Class/Inheritance diagrams are for object orientated code, you do not need to do this if you are using a procedural language</w:t>
                      </w:r>
                    </w:p>
                  </w:txbxContent>
                </v:textbox>
              </v:shape>
            </w:pict>
          </mc:Fallback>
        </mc:AlternateContent>
      </w:r>
      <w:r w:rsidR="00D03682">
        <w:rPr>
          <w:noProof/>
          <w:color w:val="0000FF"/>
          <w:lang w:val="en-GB" w:eastAsia="en-GB" w:bidi="ar-SA"/>
        </w:rPr>
        <w:drawing>
          <wp:inline distT="0" distB="0" distL="0" distR="0" wp14:anchorId="7535780D" wp14:editId="1F4B7C64">
            <wp:extent cx="5943600" cy="3744463"/>
            <wp:effectExtent l="0" t="0" r="0" b="8890"/>
            <wp:docPr id="5" name="Picture 5" descr="Image result for inheritance diagram">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heritance diagram">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4463"/>
                    </a:xfrm>
                    <a:prstGeom prst="rect">
                      <a:avLst/>
                    </a:prstGeom>
                    <a:noFill/>
                    <a:ln>
                      <a:noFill/>
                    </a:ln>
                  </pic:spPr>
                </pic:pic>
              </a:graphicData>
            </a:graphic>
          </wp:inline>
        </w:drawing>
      </w:r>
    </w:p>
    <w:p w14:paraId="45A56D2D" w14:textId="77777777" w:rsidR="00D03682" w:rsidRDefault="00D03682" w:rsidP="008E635D"/>
    <w:p w14:paraId="765A24D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Try and reduce this diagram to it’s smallest component parts.</w:t>
      </w:r>
    </w:p>
    <w:p w14:paraId="7B438572" w14:textId="77777777" w:rsidR="00D03682" w:rsidRPr="006A3BFD" w:rsidRDefault="00D03682" w:rsidP="008E635D">
      <w:pPr>
        <w:rPr>
          <w:rFonts w:cs="Tahoma"/>
          <w:color w:val="365F91" w:themeColor="accent1" w:themeShade="BF"/>
          <w:sz w:val="24"/>
          <w:szCs w:val="24"/>
        </w:rPr>
      </w:pPr>
      <w:r w:rsidRPr="006A3BFD">
        <w:rPr>
          <w:rFonts w:cs="Tahoma"/>
          <w:color w:val="365F91" w:themeColor="accent1" w:themeShade="BF"/>
          <w:sz w:val="24"/>
          <w:szCs w:val="24"/>
        </w:rPr>
        <w:t>You may wish to reference some of the computational think in this section by refereeing to:</w:t>
      </w:r>
    </w:p>
    <w:p w14:paraId="68635BAD"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Abstraction – what have you discarded?</w:t>
      </w:r>
    </w:p>
    <w:p w14:paraId="46C0E007"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ahead – what problems/limitations can you foresee?</w:t>
      </w:r>
    </w:p>
    <w:p w14:paraId="705F40C2"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Thinking concurrently – quickly dismiss any thought of using cores independently</w:t>
      </w:r>
    </w:p>
    <w:p w14:paraId="114458FA" w14:textId="77777777" w:rsidR="00D03682" w:rsidRPr="006A3BFD" w:rsidRDefault="00D03682" w:rsidP="00A37C57">
      <w:pPr>
        <w:pStyle w:val="ListParagraph"/>
        <w:numPr>
          <w:ilvl w:val="0"/>
          <w:numId w:val="6"/>
        </w:numPr>
        <w:rPr>
          <w:rFonts w:cs="Tahoma"/>
          <w:color w:val="365F91" w:themeColor="accent1" w:themeShade="BF"/>
          <w:sz w:val="24"/>
          <w:szCs w:val="24"/>
        </w:rPr>
      </w:pPr>
      <w:r w:rsidRPr="006A3BFD">
        <w:rPr>
          <w:rFonts w:cs="Tahoma"/>
          <w:color w:val="365F91" w:themeColor="accent1" w:themeShade="BF"/>
          <w:sz w:val="24"/>
          <w:szCs w:val="24"/>
        </w:rPr>
        <w:t>Reference the next section to thinking procedurally</w:t>
      </w:r>
    </w:p>
    <w:p w14:paraId="06162419" w14:textId="77777777"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2734D25" w14:textId="0D3E49A6" w:rsidR="003E5ABF" w:rsidRDefault="003E5ABF" w:rsidP="008E635D">
      <w:pPr>
        <w:rPr>
          <w:rFonts w:cs="Tahoma"/>
          <w:sz w:val="24"/>
          <w:szCs w:val="24"/>
        </w:rPr>
      </w:pPr>
      <w:r>
        <w:rPr>
          <w:rFonts w:cs="Tahoma"/>
          <w:sz w:val="24"/>
          <w:szCs w:val="24"/>
        </w:rPr>
        <w:t>This is a mockup of the user interfaces. On the left can be seen the internal wirings of the machine, and on the right a panel is used to input data which can be represented on the left.</w:t>
      </w:r>
    </w:p>
    <w:p w14:paraId="299C1509" w14:textId="04B6626D" w:rsidR="003E5ABF" w:rsidRPr="003E5ABF" w:rsidRDefault="003E5ABF" w:rsidP="008E635D">
      <w:pPr>
        <w:rPr>
          <w:rFonts w:cs="Tahoma"/>
          <w:sz w:val="24"/>
          <w:szCs w:val="24"/>
        </w:rPr>
      </w:pPr>
      <w:r>
        <w:rPr>
          <w:rFonts w:cs="Tahoma"/>
          <w:sz w:val="24"/>
          <w:szCs w:val="24"/>
        </w:rPr>
        <w:t>While creating the mockup, I realized that the specified 600*800</w:t>
      </w:r>
    </w:p>
    <w:p w14:paraId="6B1885D0" w14:textId="0C91E80C"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6D262FE" w14:textId="77777777" w:rsidR="006A3BFD" w:rsidRDefault="006A3BFD" w:rsidP="008E635D">
      <w:pPr>
        <w:rPr>
          <w:rFonts w:cs="Tahoma"/>
          <w:b/>
          <w:color w:val="365F91" w:themeColor="accent1" w:themeShade="BF"/>
          <w:sz w:val="24"/>
          <w:szCs w:val="24"/>
          <w:u w:val="single"/>
        </w:rPr>
      </w:pPr>
      <w:r w:rsidRPr="006A3BFD">
        <w:rPr>
          <w:rFonts w:cs="Tahoma"/>
          <w:b/>
          <w:color w:val="365F91" w:themeColor="accent1" w:themeShade="BF"/>
          <w:sz w:val="24"/>
          <w:szCs w:val="24"/>
          <w:u w:val="single"/>
        </w:rPr>
        <w:t>Calculator – Main Page</w:t>
      </w:r>
    </w:p>
    <w:p w14:paraId="702C696F" w14:textId="77777777" w:rsidR="00BD1CDC" w:rsidRDefault="00BD1CDC" w:rsidP="008E635D">
      <w:pPr>
        <w:rPr>
          <w:rFonts w:cs="Tahoma"/>
          <w:b/>
          <w:color w:val="365F91" w:themeColor="accent1" w:themeShade="BF"/>
          <w:sz w:val="24"/>
          <w:szCs w:val="24"/>
          <w:u w:val="single"/>
        </w:rPr>
      </w:pPr>
    </w:p>
    <w:p w14:paraId="72D5CC3F" w14:textId="77777777" w:rsidR="00BD1CDC" w:rsidRPr="006A3BFD" w:rsidRDefault="00BD1CDC" w:rsidP="00646B4B">
      <w:pPr>
        <w:jc w:val="center"/>
        <w:rPr>
          <w:rFonts w:cs="Tahoma"/>
          <w:b/>
          <w:color w:val="365F91" w:themeColor="accent1" w:themeShade="BF"/>
          <w:sz w:val="24"/>
          <w:szCs w:val="24"/>
          <w:u w:val="single"/>
        </w:rPr>
      </w:pPr>
      <w:r>
        <w:rPr>
          <w:rFonts w:cs="Tahoma"/>
          <w:b/>
          <w:noProof/>
          <w:color w:val="365F91" w:themeColor="accent1" w:themeShade="BF"/>
          <w:sz w:val="24"/>
          <w:szCs w:val="24"/>
          <w:u w:val="single"/>
          <w:lang w:val="en-GB" w:eastAsia="en-GB" w:bidi="ar-SA"/>
        </w:rPr>
        <w:drawing>
          <wp:inline distT="0" distB="0" distL="0" distR="0" wp14:anchorId="2DEFD0EF" wp14:editId="642F3B09">
            <wp:extent cx="2877809"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1.png"/>
                    <pic:cNvPicPr/>
                  </pic:nvPicPr>
                  <pic:blipFill>
                    <a:blip r:embed="rId31">
                      <a:extLst>
                        <a:ext uri="{28A0092B-C50C-407E-A947-70E740481C1C}">
                          <a14:useLocalDpi xmlns:a14="http://schemas.microsoft.com/office/drawing/2010/main" val="0"/>
                        </a:ext>
                      </a:extLst>
                    </a:blip>
                    <a:stretch>
                      <a:fillRect/>
                    </a:stretch>
                  </pic:blipFill>
                  <pic:spPr>
                    <a:xfrm>
                      <a:off x="0" y="0"/>
                      <a:ext cx="2887727" cy="2272851"/>
                    </a:xfrm>
                    <a:prstGeom prst="rect">
                      <a:avLst/>
                    </a:prstGeom>
                  </pic:spPr>
                </pic:pic>
              </a:graphicData>
            </a:graphic>
          </wp:inline>
        </w:drawing>
      </w:r>
    </w:p>
    <w:p w14:paraId="0F096FB8" w14:textId="77777777" w:rsidR="006A3BFD" w:rsidRDefault="006A3BFD" w:rsidP="008E635D">
      <w:pPr>
        <w:rPr>
          <w:rFonts w:cs="Tahoma"/>
          <w:color w:val="365F91" w:themeColor="accent1" w:themeShade="BF"/>
          <w:sz w:val="24"/>
          <w:szCs w:val="24"/>
        </w:rPr>
      </w:pPr>
      <w:r>
        <w:rPr>
          <w:rFonts w:cs="Tahoma"/>
          <w:color w:val="365F91" w:themeColor="accent1" w:themeShade="BF"/>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w:t>
      </w:r>
      <w:r w:rsidR="00646B4B">
        <w:rPr>
          <w:rFonts w:cs="Tahoma"/>
          <w:color w:val="365F91" w:themeColor="accent1" w:themeShade="BF"/>
          <w:sz w:val="24"/>
          <w:szCs w:val="24"/>
        </w:rPr>
        <w:t xml:space="preserve">  There is a title, data entry for number buttons……</w:t>
      </w:r>
    </w:p>
    <w:p w14:paraId="780FAFCB" w14:textId="77777777" w:rsidR="00A37C57" w:rsidRDefault="00A37C57" w:rsidP="008E635D">
      <w:pPr>
        <w:rPr>
          <w:rFonts w:cs="Tahoma"/>
          <w:color w:val="365F91" w:themeColor="accent1" w:themeShade="BF"/>
          <w:sz w:val="24"/>
          <w:szCs w:val="24"/>
        </w:rPr>
      </w:pPr>
    </w:p>
    <w:p w14:paraId="0CD809AB" w14:textId="77777777" w:rsidR="00A37C57" w:rsidRDefault="00A37C57" w:rsidP="008E635D">
      <w:pPr>
        <w:rPr>
          <w:rFonts w:cs="Tahoma"/>
          <w:color w:val="365F91" w:themeColor="accent1" w:themeShade="BF"/>
          <w:sz w:val="24"/>
          <w:szCs w:val="24"/>
        </w:rPr>
      </w:pPr>
      <w:r>
        <w:rPr>
          <w:rFonts w:cs="Tahoma"/>
          <w:color w:val="365F91" w:themeColor="accent1" w:themeShade="BF"/>
          <w:sz w:val="24"/>
          <w:szCs w:val="24"/>
        </w:rPr>
        <w:t>Remember to list all of the variable/functions used, their purpose, data types and validtions</w:t>
      </w:r>
    </w:p>
    <w:p w14:paraId="56F78F9B" w14:textId="77777777" w:rsidR="006A3BFD" w:rsidRPr="006A3BFD" w:rsidRDefault="006A3BFD" w:rsidP="008E635D">
      <w:pPr>
        <w:rPr>
          <w:rFonts w:cs="Tahoma"/>
          <w:b/>
          <w:color w:val="365F91" w:themeColor="accent1" w:themeShade="BF"/>
          <w:sz w:val="24"/>
          <w:szCs w:val="24"/>
        </w:rPr>
      </w:pPr>
      <w:r w:rsidRPr="006A3BFD">
        <w:rPr>
          <w:rFonts w:cs="Tahoma"/>
          <w:b/>
          <w:color w:val="365F91" w:themeColor="accent1" w:themeShade="BF"/>
          <w:sz w:val="24"/>
          <w:szCs w:val="24"/>
        </w:rPr>
        <w:lastRenderedPageBreak/>
        <w:t>Functions and variable used:</w:t>
      </w:r>
    </w:p>
    <w:p w14:paraId="724D06C5" w14:textId="77777777" w:rsidR="006A3BFD" w:rsidRPr="006A3BFD" w:rsidRDefault="006A3BFD" w:rsidP="008E635D">
      <w:pPr>
        <w:rPr>
          <w:rFonts w:cs="Tahoma"/>
          <w:color w:val="365F91" w:themeColor="accent1" w:themeShade="BF"/>
          <w:sz w:val="24"/>
          <w:szCs w:val="24"/>
        </w:rPr>
      </w:pPr>
      <w:r w:rsidRPr="006A3BFD">
        <w:rPr>
          <w:rFonts w:cs="Tahoma"/>
          <w:color w:val="365F91" w:themeColor="accent1" w:themeShade="BF"/>
          <w:sz w:val="24"/>
          <w:szCs w:val="24"/>
        </w:rPr>
        <w:t>Var click_me</w:t>
      </w:r>
      <w:r w:rsidRPr="006A3BFD">
        <w:rPr>
          <w:rFonts w:cs="Tahoma"/>
          <w:color w:val="365F91" w:themeColor="accent1" w:themeShade="BF"/>
          <w:sz w:val="24"/>
          <w:szCs w:val="24"/>
        </w:rPr>
        <w:tab/>
      </w:r>
      <w:r w:rsidRPr="006A3BFD">
        <w:rPr>
          <w:rFonts w:cs="Tahoma"/>
          <w:color w:val="365F91" w:themeColor="accent1" w:themeShade="BF"/>
          <w:sz w:val="24"/>
          <w:szCs w:val="24"/>
        </w:rPr>
        <w:tab/>
        <w:t>Boolean 0 or 1</w:t>
      </w:r>
      <w:r w:rsidR="00A37C57">
        <w:rPr>
          <w:rFonts w:cs="Tahoma"/>
          <w:color w:val="365F91" w:themeColor="accent1" w:themeShade="BF"/>
          <w:sz w:val="24"/>
          <w:szCs w:val="24"/>
        </w:rPr>
        <w:t xml:space="preserve">   validation – lookup check 0 or 1</w:t>
      </w:r>
    </w:p>
    <w:p w14:paraId="1009AF20" w14:textId="77777777" w:rsidR="006A3BFD" w:rsidRPr="006A3BFD" w:rsidRDefault="006A3BFD" w:rsidP="00922D92">
      <w:pPr>
        <w:rPr>
          <w:rFonts w:cs="Tahoma"/>
          <w:color w:val="365F91" w:themeColor="accent1" w:themeShade="BF"/>
          <w:sz w:val="24"/>
          <w:szCs w:val="24"/>
        </w:rPr>
      </w:pPr>
      <w:r w:rsidRPr="006A3BFD">
        <w:rPr>
          <w:rFonts w:cs="Tahoma"/>
          <w:color w:val="365F91" w:themeColor="accent1" w:themeShade="BF"/>
          <w:sz w:val="24"/>
          <w:szCs w:val="24"/>
        </w:rPr>
        <w:t>Var sci_bin</w:t>
      </w:r>
      <w:r w:rsidRPr="006A3BFD">
        <w:rPr>
          <w:rFonts w:cs="Tahoma"/>
          <w:color w:val="365F91" w:themeColor="accent1" w:themeShade="BF"/>
          <w:sz w:val="24"/>
          <w:szCs w:val="24"/>
        </w:rPr>
        <w:tab/>
      </w:r>
      <w:r w:rsidRPr="006A3BFD">
        <w:rPr>
          <w:rFonts w:cs="Tahoma"/>
          <w:color w:val="365F91" w:themeColor="accent1" w:themeShade="BF"/>
          <w:sz w:val="24"/>
          <w:szCs w:val="24"/>
        </w:rPr>
        <w:tab/>
        <w:t>String (3)</w:t>
      </w:r>
      <w:r w:rsidR="00A37C57">
        <w:rPr>
          <w:rFonts w:cs="Tahoma"/>
          <w:color w:val="365F91" w:themeColor="accent1" w:themeShade="BF"/>
          <w:sz w:val="24"/>
          <w:szCs w:val="24"/>
        </w:rPr>
        <w:t xml:space="preserve"> – validation – length check (3 chars)</w:t>
      </w:r>
    </w:p>
    <w:p w14:paraId="5E902654" w14:textId="77777777" w:rsidR="00890F7A" w:rsidRDefault="006A3BFD" w:rsidP="00922D92">
      <w:pPr>
        <w:rPr>
          <w:rFonts w:cs="Tahoma"/>
          <w:color w:val="365F91" w:themeColor="accent1" w:themeShade="BF"/>
          <w:sz w:val="24"/>
          <w:szCs w:val="24"/>
        </w:rPr>
      </w:pPr>
      <w:r w:rsidRPr="006A3BFD">
        <w:rPr>
          <w:rFonts w:cs="Tahoma"/>
          <w:color w:val="365F91" w:themeColor="accent1" w:themeShade="BF"/>
          <w:sz w:val="24"/>
          <w:szCs w:val="24"/>
        </w:rPr>
        <w:t>Func_conv_bd(number)</w:t>
      </w:r>
      <w:r w:rsidRPr="006A3BFD">
        <w:rPr>
          <w:rFonts w:cs="Tahoma"/>
          <w:color w:val="365F91" w:themeColor="accent1" w:themeShade="BF"/>
          <w:sz w:val="24"/>
          <w:szCs w:val="24"/>
        </w:rPr>
        <w:tab/>
        <w:t>function that converts binary numbers to denary numbers</w:t>
      </w:r>
    </w:p>
    <w:p w14:paraId="5B1B5E33" w14:textId="77777777" w:rsidR="006A3BFD" w:rsidRPr="00A37C57" w:rsidRDefault="00890F7A" w:rsidP="00922D92">
      <w:pPr>
        <w:rPr>
          <w:rFonts w:cs="Tahoma"/>
          <w:b/>
          <w:color w:val="365F91" w:themeColor="accent1" w:themeShade="BF"/>
          <w:sz w:val="24"/>
          <w:szCs w:val="24"/>
        </w:rPr>
      </w:pPr>
      <w:r w:rsidRPr="00A37C57">
        <w:rPr>
          <w:rFonts w:cs="Tahoma"/>
          <w:b/>
          <w:noProof/>
          <w:color w:val="365F91" w:themeColor="accent1" w:themeShade="BF"/>
          <w:sz w:val="24"/>
          <w:szCs w:val="24"/>
          <w:lang w:val="en-GB" w:eastAsia="en-GB" w:bidi="ar-SA"/>
        </w:rPr>
        <mc:AlternateContent>
          <mc:Choice Requires="wpg">
            <w:drawing>
              <wp:anchor distT="0" distB="0" distL="114300" distR="114300" simplePos="0" relativeHeight="251676672" behindDoc="1" locked="0" layoutInCell="1" allowOverlap="1" wp14:anchorId="02F8BCC9" wp14:editId="1B6F2FCE">
                <wp:simplePos x="0" y="0"/>
                <wp:positionH relativeFrom="column">
                  <wp:posOffset>3233843</wp:posOffset>
                </wp:positionH>
                <wp:positionV relativeFrom="paragraph">
                  <wp:posOffset>541020</wp:posOffset>
                </wp:positionV>
                <wp:extent cx="2048510" cy="3615055"/>
                <wp:effectExtent l="0" t="0" r="27940" b="23495"/>
                <wp:wrapSquare wrapText="bothSides"/>
                <wp:docPr id="22" name="Group 22"/>
                <wp:cNvGraphicFramePr/>
                <a:graphic xmlns:a="http://schemas.openxmlformats.org/drawingml/2006/main">
                  <a:graphicData uri="http://schemas.microsoft.com/office/word/2010/wordprocessingGroup">
                    <wpg:wgp>
                      <wpg:cNvGrpSpPr/>
                      <wpg:grpSpPr>
                        <a:xfrm>
                          <a:off x="0" y="0"/>
                          <a:ext cx="2048510" cy="3615055"/>
                          <a:chOff x="0" y="0"/>
                          <a:chExt cx="2048933" cy="3615267"/>
                        </a:xfrm>
                      </wpg:grpSpPr>
                      <wps:wsp>
                        <wps:cNvPr id="16" name="Straight Connector 16"/>
                        <wps:cNvCnPr/>
                        <wps:spPr>
                          <a:xfrm>
                            <a:off x="846667" y="3259667"/>
                            <a:ext cx="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a:off x="0" y="0"/>
                            <a:ext cx="2048933" cy="3615267"/>
                            <a:chOff x="0" y="0"/>
                            <a:chExt cx="2048933" cy="3615267"/>
                          </a:xfrm>
                        </wpg:grpSpPr>
                        <wps:wsp>
                          <wps:cNvPr id="8" name="Rounded Rectangle 8"/>
                          <wps:cNvSpPr/>
                          <wps:spPr>
                            <a:xfrm>
                              <a:off x="389466" y="0"/>
                              <a:ext cx="855134" cy="643255"/>
                            </a:xfrm>
                            <a:prstGeom prst="roundRect">
                              <a:avLst>
                                <a:gd name="adj" fmla="val 382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4F00D" w14:textId="77777777" w:rsidR="00F40665" w:rsidRDefault="00F40665" w:rsidP="006A3BF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iamond 9"/>
                          <wps:cNvSpPr/>
                          <wps:spPr>
                            <a:xfrm>
                              <a:off x="0" y="9652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1F830F" w14:textId="77777777" w:rsidR="00F40665" w:rsidRDefault="00F40665" w:rsidP="00890F7A">
                                <w:pPr>
                                  <w:jc w:val="center"/>
                                </w:pPr>
                                <w:r>
                                  <w:t>Bin to 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8466" y="2286000"/>
                              <a:ext cx="1676400" cy="9652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64FA6" w14:textId="77777777" w:rsidR="00F40665" w:rsidRDefault="00F40665" w:rsidP="00890F7A">
                                <w:pPr>
                                  <w:jc w:val="center"/>
                                </w:pPr>
                                <w:r>
                                  <w:t>Den to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821266" y="635000"/>
                              <a:ext cx="25400" cy="330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846666" y="1938867"/>
                              <a:ext cx="25400" cy="34713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1693333" y="1456267"/>
                              <a:ext cx="330200" cy="82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flipV="1">
                              <a:off x="2023533" y="905933"/>
                              <a:ext cx="8255" cy="558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H="1" flipV="1">
                              <a:off x="838200" y="880533"/>
                              <a:ext cx="1185333" cy="25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889000" y="3598333"/>
                              <a:ext cx="1117600" cy="1693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15066" y="1447800"/>
                              <a:ext cx="33867" cy="2133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2F8BCC9" id="Group 22" o:spid="_x0000_s1028" style="position:absolute;margin-left:254.65pt;margin-top:42.6pt;width:161.3pt;height:284.65pt;z-index:-251639808" coordsize="20489,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RbQUAAOkhAAAOAAAAZHJzL2Uyb0RvYy54bWzsWk1v4zYQvRfofyB0b6wPS5aNOIsg6aYF&#10;gt0g2XbPjETZKiRSpejY2V/f4ZCUFcdunCxqdAPnoFAiKZKj994Mhz79sKor8sBkWwo+9YIT3yOM&#10;ZyIv+Wzq/fHl4y+pR1pFeU4rwdnUe2St9+Hs559Ol82EhWIuqpxJAi/h7WTZTL25Us1kMGizOatp&#10;eyIaxqGyELKmCm7lbJBLuoS319Ug9P1ksBQyb6TIWNvC00tT6Z3h+4uCZepzUbRMkWrqwdwUXiVe&#10;7/V1cHZKJzNJm3mZ2WnQN8yipiWHQbtXXVJFyUKWz15Vl5kUrSjUSSbqgSiKMmO4BlhN4G+s5kqK&#10;RYNrmU2Ws6YzE5h2w05vfm326eFKNnfNjQRLLJsZ2ALv9FpWhaz1f5glWaHJHjuTsZUiGTwM/WEa&#10;B2DZDOqiJIj9ODZGzeZg+Wf9svmvvZ7jKFr3DJOR7jlwAw+eTGfZAEDatQ3a77PB3Zw2DE3bTsAG&#10;N5KUOeA38QinNeD0TklazuaKXAjOAUVCEqhEG2GHC24t1k5aMN4Wc6XDJIEVEW2XMB7rMoLNWc7Z&#10;LPIBx08WTieNbNUVEzXRhalXlVzPlU7ow3WrjI1cE/244mQJo6SBfZG2lZkVltRjxUyzW1bAOuGz&#10;Bfg6ZBm7qCR5oMAPmmWMq8DOpeLQWncryqrqOvovd7TtdVeGDHxN564Hjiy46jrXJRdy2+hq5aZc&#10;mPaAod66dfFe5I/4vbACYNTDuimuMRAGDgNIPwL3+NlnGiffzZVtiKeTH5ErIOyGKrdiwXOWk1ug&#10;CeWzipHUWAyJ0kmLg6Sjd6crUToGqiBRrB47iqRxHERDoxDJEFiE0tIJxDOegFzyXE9jTRYNo1lu&#10;Z0rzvzxS1BUoPACeRGkYOclBZqH4rIllUITs7uFJ060DZbgNkI5Heux2TnNm6BX78GfJ1TEPh9xO&#10;tT04emiqVZ067KSaWt2vUEtDBwJDPiKFcb5tk30sQdauaatuqIRvAUoIEYT6DJeiEqBkwpY8Mhfy&#10;27bnuj04AKj1yBK899Rr/15QyTxS/c7BNYyD4VC7e7wZxqMQbmS/5r5fwxf1hQABBObD7LCo26vK&#10;FQsp6q8QaJzrUaGK8gzGnnqZku7mQpmoAkKVjJ2fYzNw8Q1V1/yuyZzkanR9WX2lsrHargDsn4Rz&#10;R88k3rTVSOLifKFEUaL+r0XNip3VtAP4yLHj/WVJa8FzMnYfGvTxZbaD9cAjjpPYej1wEjYgCJJR&#10;MgSGYCixbrCb7rmZwJrsm57xSOBJJzRGg15D4Mh91yOB3xWBdbRuPLdjMDzBEGdPh60jW2RxGKaJ&#10;9WlHGkNMoGW6C2BNoL1HvNz10N2tXzWdd4a8r6Hx0H3bI43fF427fcq2vardtOy7Vw2D0HI6iXSc&#10;qjGzpnQYd345Om5X+5vkN3D3rdvVA4R2Qeg8wzZIdQE9xHl7pj+MmwjGUZpupj/6mBqOAkgEmejN&#10;JZ3cNuyYAvkPUyCHwBRk+Han1LoYczemSFGVzZ9u/2RzkUECiRSdPIS9RDCME5s7XEuW1SncS6Qv&#10;Jg6OCTbICe6MNv7PigXZod3o6kKfF9D1G279t+Es9MMotjgb+7HO3j3xjAgtBFkcp2mX3jmK2Dtz&#10;jPG/wQyzkjoj82aYpZCK1JkPUDNAkQbcE5QFQQrP7FGJcZxHZ2ks8M5wBudFu+UMc9V74GzTWabp&#10;WIf0eBIVj1ONpA14BSPYx5vEm/asqJu7825Hb/mjesvuzGZbfN8/tdkR32+NxeDgOvbt7hHS7iPr&#10;BvuxmI7+0UuGEOhrqB3l68DyBalwe7aPBwb4ewI8e7K/fdA/WOjfY6v1LzTO/gEAAP//AwBQSwME&#10;FAAGAAgAAAAhAFyi7GfiAAAACgEAAA8AAABkcnMvZG93bnJldi54bWxMj8FqwzAQRO+F/oPYQG+N&#10;7LgKjuN1CKHtKRSaFEpvirWxTSzJWIrt/H3VU3Nc5jHzNt9MumUD9a6xBiGeR8DIlFY1pkL4Or49&#10;p8Ccl0bJ1hpCuJGDTfH4kMtM2dF80nDwFQslxmUSofa+yzh3ZU1aurntyITsbHstfTj7iqtejqFc&#10;t3wRRUuuZWPCQi072tVUXg5XjfA+ynGbxK/D/nLe3X6O4uN7HxPi02zaroF5mvw/DH/6QR2K4HSy&#10;V6McaxFEtEoCipCKBbAApEm8AnZCWIoXAbzI+f0LxS8AAAD//wMAUEsBAi0AFAAGAAgAAAAhALaD&#10;OJL+AAAA4QEAABMAAAAAAAAAAAAAAAAAAAAAAFtDb250ZW50X1R5cGVzXS54bWxQSwECLQAUAAYA&#10;CAAAACEAOP0h/9YAAACUAQAACwAAAAAAAAAAAAAAAAAvAQAAX3JlbHMvLnJlbHNQSwECLQAUAAYA&#10;CAAAACEAFPkJEW0FAADpIQAADgAAAAAAAAAAAAAAAAAuAgAAZHJzL2Uyb0RvYy54bWxQSwECLQAU&#10;AAYACAAAACEAXKLsZ+IAAAAKAQAADwAAAAAAAAAAAAAAAADHBwAAZHJzL2Rvd25yZXYueG1sUEsF&#10;BgAAAAAEAAQA8wAAANYIAAAAAA==&#10;">
                <v:line id="Straight Connector 16" o:spid="_x0000_s1029" style="position:absolute;visibility:visible;mso-wrap-style:square" from="8466,32596" to="8466,3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szwQAAANsAAAAPAAAAZHJzL2Rvd25yZXYueG1sRE9LbsIw&#10;EN0jcQdrKrEjdlmgkmIQQorohw1pDzCKp0mUeGxiA6GnrytV6m6e3nfW29H24kpDaB1reMwUCOLK&#10;mZZrDZ8fxfwJRIjIBnvHpOFOAbab6WSNuXE3PtG1jLVIIRxy1NDE6HMpQ9WQxZA5T5y4LzdYjAkO&#10;tTQD3lK47eVCqaW02HJqaNDTvqGqKy9WQ1f64nzs/Op94d6O+H1QhXrttJ49jLtnEJHG+C/+c7+Y&#10;NH8Jv7+kA+TmBwAA//8DAFBLAQItABQABgAIAAAAIQDb4fbL7gAAAIUBAAATAAAAAAAAAAAAAAAA&#10;AAAAAABbQ29udGVudF9UeXBlc10ueG1sUEsBAi0AFAAGAAgAAAAhAFr0LFu/AAAAFQEAAAsAAAAA&#10;AAAAAAAAAAAAHwEAAF9yZWxzLy5yZWxzUEsBAi0AFAAGAAgAAAAhAOleyzPBAAAA2wAAAA8AAAAA&#10;AAAAAAAAAAAABwIAAGRycy9kb3ducmV2LnhtbFBLBQYAAAAAAwADALcAAAD1AgAAAAA=&#10;" strokecolor="#4579b8 [3044]" strokeweight="3pt"/>
                <v:group id="Group 21" o:spid="_x0000_s1030"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Rounded Rectangle 8" o:spid="_x0000_s1031"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GQvwAAANoAAAAPAAAAZHJzL2Rvd25yZXYueG1sRE/LisIw&#10;FN0L/kO4wmxEU2cxSDUtKoiOC8EHuL0016ba3JQmaufvJwvB5eG853lna/Gk1leOFUzGCQjiwumK&#10;SwXn03o0BeEDssbaMSn4Iw951u/NMdXuxQd6HkMpYgj7FBWYEJpUSl8YsujHriGO3NW1FkOEbSl1&#10;i68Ybmv5nSQ/0mLFscFgQytDxf34sAqG7sS/m9ttf9mXOxcKvbysdkapr0G3mIEI1IWP+O3eagVx&#10;a7wSb4DM/gEAAP//AwBQSwECLQAUAAYACAAAACEA2+H2y+4AAACFAQAAEwAAAAAAAAAAAAAAAAAA&#10;AAAAW0NvbnRlbnRfVHlwZXNdLnhtbFBLAQItABQABgAIAAAAIQBa9CxbvwAAABUBAAALAAAAAAAA&#10;AAAAAAAAAB8BAABfcmVscy8ucmVsc1BLAQItABQABgAIAAAAIQCZDLGQvwAAANoAAAAPAAAAAAAA&#10;AAAAAAAAAAcCAABkcnMvZG93bnJldi54bWxQSwUGAAAAAAMAAwC3AAAA8wIAAAAA&#10;" fillcolor="#4f81bd [3204]" strokecolor="#243f60 [1604]" strokeweight="2pt">
                    <v:textbox>
                      <w:txbxContent>
                        <w:p w14:paraId="15C4F00D" w14:textId="77777777" w:rsidR="00F40665" w:rsidRDefault="00F40665" w:rsidP="006A3BFD">
                          <w:pPr>
                            <w:jc w:val="center"/>
                          </w:pPr>
                          <w:r>
                            <w:t>START</w:t>
                          </w:r>
                        </w:p>
                      </w:txbxContent>
                    </v:textbox>
                  </v:roundrect>
                  <v:shapetype id="_x0000_t4" coordsize="21600,21600" o:spt="4" path="m10800,l,10800,10800,21600,21600,10800xe">
                    <v:stroke joinstyle="miter"/>
                    <v:path gradientshapeok="t" o:connecttype="rect" textboxrect="5400,5400,16200,16200"/>
                  </v:shapetype>
                  <v:shape id="Diamond 9" o:spid="_x0000_s1032"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CibwwAAANoAAAAPAAAAZHJzL2Rvd25yZXYueG1sRI9Pi8Iw&#10;FMTvC36H8AQvi6Yusmo1iiwKSk/+uXh7NM+m2LyUJmr105uFhT0OM/MbZr5sbSXu1PjSsYLhIAFB&#10;nDtdcqHgdNz0JyB8QNZYOSYFT/KwXHQ+5phq9+A93Q+hEBHCPkUFJoQ6ldLnhiz6gauJo3dxjcUQ&#10;ZVNI3eAjwm0lv5LkW1osOS4YrOnHUH493KyC3SsrxiPOzrcLTdfD49p8+swo1eu2qxmIQG34D/+1&#10;t1rBFH6vxBsgF28AAAD//wMAUEsBAi0AFAAGAAgAAAAhANvh9svuAAAAhQEAABMAAAAAAAAAAAAA&#10;AAAAAAAAAFtDb250ZW50X1R5cGVzXS54bWxQSwECLQAUAAYACAAAACEAWvQsW78AAAAVAQAACwAA&#10;AAAAAAAAAAAAAAAfAQAAX3JlbHMvLnJlbHNQSwECLQAUAAYACAAAACEAcNwom8MAAADaAAAADwAA&#10;AAAAAAAAAAAAAAAHAgAAZHJzL2Rvd25yZXYueG1sUEsFBgAAAAADAAMAtwAAAPcCAAAAAA==&#10;" fillcolor="#4f81bd [3204]" strokecolor="#243f60 [1604]" strokeweight="2pt">
                    <v:textbox>
                      <w:txbxContent>
                        <w:p w14:paraId="2D1F830F" w14:textId="77777777" w:rsidR="00F40665" w:rsidRDefault="00F40665" w:rsidP="00890F7A">
                          <w:pPr>
                            <w:jc w:val="center"/>
                          </w:pPr>
                          <w:r>
                            <w:t>Bin to den?</w:t>
                          </w:r>
                        </w:p>
                      </w:txbxContent>
                    </v:textbox>
                  </v:shape>
                  <v:shape id="Diamond 10" o:spid="_x0000_s1033"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IxQAAANsAAAAPAAAAZHJzL2Rvd25yZXYueG1sRI9Ba8JA&#10;EIXvBf/DMkIvpW4sRdvUVUQUWnIyeultyI7Z0OxsyK4a++s7h4K3Gd6b975ZrAbfqgv1sQlsYDrJ&#10;QBFXwTZcGzgeds9voGJCttgGJgM3irBajh4WmNtw5T1dylQrCeGYowGXUpdrHStHHuMkdMSinULv&#10;Mcna19r2eJVw3+qXLJtpjw1Lg8OONo6qn/LsDXz9FvX8lYvv84net9PD1j3FwhnzOB7WH6ASDelu&#10;/r/+tIIv9PKLDKCXfwAAAP//AwBQSwECLQAUAAYACAAAACEA2+H2y+4AAACFAQAAEwAAAAAAAAAA&#10;AAAAAAAAAAAAW0NvbnRlbnRfVHlwZXNdLnhtbFBLAQItABQABgAIAAAAIQBa9CxbvwAAABUBAAAL&#10;AAAAAAAAAAAAAAAAAB8BAABfcmVscy8ucmVsc1BLAQItABQABgAIAAAAIQA+EqaIxQAAANsAAAAP&#10;AAAAAAAAAAAAAAAAAAcCAABkcnMvZG93bnJldi54bWxQSwUGAAAAAAMAAwC3AAAA+QIAAAAA&#10;" fillcolor="#4f81bd [3204]" strokecolor="#243f60 [1604]" strokeweight="2pt">
                    <v:textbox>
                      <w:txbxContent>
                        <w:p w14:paraId="16F64FA6" w14:textId="77777777" w:rsidR="00F40665" w:rsidRDefault="00F40665" w:rsidP="00890F7A">
                          <w:pPr>
                            <w:jc w:val="center"/>
                          </w:pPr>
                          <w:r>
                            <w:t>Den to bin?</w:t>
                          </w:r>
                        </w:p>
                      </w:txbxContent>
                    </v:textbox>
                  </v:shape>
                  <v:line id="Straight Connector 11" o:spid="_x0000_s1034" style="position:absolute;visibility:visible;mso-wrap-style:square" from="8212,6350" to="8466,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1NHwQAAANsAAAAPAAAAZHJzL2Rvd25yZXYueG1sRE9LbsIw&#10;EN1X4g7WILErNixQSTEIIUUtnw1pDzCKp0mUeOzGLgROjytV6m6e3ndWm8F24kJ9aBxrmE0VCOLS&#10;mYYrDZ8f+fMLiBCRDXaOScONAmzWo6cVZsZd+UyXIlYihXDIUEMdo8+kDGVNFsPUeeLEfbneYkyw&#10;r6Tp8ZrCbSfnSi2kxYZTQ42edjWVbfFjNbSFz79PrV8e5+5wwvubytW+1XoyHravICIN8V/85343&#10;af4Mfn9JB8j1AwAA//8DAFBLAQItABQABgAIAAAAIQDb4fbL7gAAAIUBAAATAAAAAAAAAAAAAAAA&#10;AAAAAABbQ29udGVudF9UeXBlc10ueG1sUEsBAi0AFAAGAAgAAAAhAFr0LFu/AAAAFQEAAAsAAAAA&#10;AAAAAAAAAAAAHwEAAF9yZWxzLy5yZWxzUEsBAi0AFAAGAAgAAAAhAGa3U0fBAAAA2wAAAA8AAAAA&#10;AAAAAAAAAAAABwIAAGRycy9kb3ducmV2LnhtbFBLBQYAAAAAAwADALcAAAD1AgAAAAA=&#10;" strokecolor="#4579b8 [3044]" strokeweight="3pt"/>
                  <v:line id="Straight Connector 12" o:spid="_x0000_s1035" style="position:absolute;visibility:visible;mso-wrap-style:square" from="8466,19388" to="872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0wwQAAANsAAAAPAAAAZHJzL2Rvd25yZXYueG1sRE/NasJA&#10;EL4XfIdlhN7qrjlIG11FhGBtvTT6AEN2TEKys2t2q2mfvlso9DYf3++sNqPtxY2G0DrWMJ8pEMSV&#10;My3XGs6n4ukZRIjIBnvHpOGLAmzWk4cV5sbd+YNuZaxFCuGQo4YmRp9LGaqGLIaZ88SJu7jBYkxw&#10;qKUZ8J7CbS8zpRbSYsupoUFPu4aqrvy0GrrSF9dj51/eM/d2xO+9KtSh0/pxOm6XICKN8V/85341&#10;aX4Gv7+kA+T6BwAA//8DAFBLAQItABQABgAIAAAAIQDb4fbL7gAAAIUBAAATAAAAAAAAAAAAAAAA&#10;AAAAAABbQ29udGVudF9UeXBlc10ueG1sUEsBAi0AFAAGAAgAAAAhAFr0LFu/AAAAFQEAAAsAAAAA&#10;AAAAAAAAAAAAHwEAAF9yZWxzLy5yZWxzUEsBAi0AFAAGAAgAAAAhAJZlzTDBAAAA2wAAAA8AAAAA&#10;AAAAAAAAAAAABwIAAGRycy9kb3ducmV2LnhtbFBLBQYAAAAAAwADALcAAAD1AgAAAAA=&#10;" strokecolor="#4579b8 [3044]" strokeweight="3pt"/>
                  <v:line id="Straight Connector 13" o:spid="_x0000_s1036" style="position:absolute;flip:y;visibility:visible;mso-wrap-style:square" from="16933,14562" to="20235,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6jwQAAANsAAAAPAAAAZHJzL2Rvd25yZXYueG1sRE9Li8Iw&#10;EL4v+B/CCHtbUxVEqlFEfOxlke0qehyasS02k9BE2/33RljY23x8z5kvO1OLBzW+sqxgOEhAEOdW&#10;V1woOP5sP6YgfEDWWFsmBb/kYbnovc0x1bblb3pkoRAxhH2KCsoQXCqlz0sy6AfWEUfuahuDIcKm&#10;kLrBNoabWo6SZCINVhwbSnS0Lim/ZXejIFtXp0Nxwbo9TYfH7dfGnfc7p9R7v1vNQATqwr/4z/2p&#10;4/wxvH6JB8jFEwAA//8DAFBLAQItABQABgAIAAAAIQDb4fbL7gAAAIUBAAATAAAAAAAAAAAAAAAA&#10;AAAAAABbQ29udGVudF9UeXBlc10ueG1sUEsBAi0AFAAGAAgAAAAhAFr0LFu/AAAAFQEAAAsAAAAA&#10;AAAAAAAAAAAAHwEAAF9yZWxzLy5yZWxzUEsBAi0AFAAGAAgAAAAhAIMbzqPBAAAA2wAAAA8AAAAA&#10;AAAAAAAAAAAABwIAAGRycy9kb3ducmV2LnhtbFBLBQYAAAAAAwADALcAAAD1AgAAAAA=&#10;" strokecolor="#4579b8 [3044]" strokeweight="3pt"/>
                  <v:line id="Straight Connector 14" o:spid="_x0000_s1037" style="position:absolute;flip:x y;visibility:visible;mso-wrap-style:square" from="20235,9059" to="20317,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aOwwAAANsAAAAPAAAAZHJzL2Rvd25yZXYueG1sRE9NawIx&#10;EL0L/Q9hCl6kZqsiZWsUXSh6karVQ2/DZtxdupksSdTVX2+Egrd5vM+ZzFpTizM5X1lW8N5PQBDn&#10;VldcKNj/fL19gPABWWNtmRRcycNs+tKZYKrthbd03oVCxBD2KSooQ2hSKX1ekkHftw1x5I7WGQwR&#10;ukJqh5cYbmo5SJKxNFhxbCixoayk/G93Mgp+98fb0I0O1+9Fb73BbNk7ZDUp1X1t558gArXhKf53&#10;r3ScP4LHL/EAOb0DAAD//wMAUEsBAi0AFAAGAAgAAAAhANvh9svuAAAAhQEAABMAAAAAAAAAAAAA&#10;AAAAAAAAAFtDb250ZW50X1R5cGVzXS54bWxQSwECLQAUAAYACAAAACEAWvQsW78AAAAVAQAACwAA&#10;AAAAAAAAAAAAAAAfAQAAX3JlbHMvLnJlbHNQSwECLQAUAAYACAAAACEAaM7GjsMAAADbAAAADwAA&#10;AAAAAAAAAAAAAAAHAgAAZHJzL2Rvd25yZXYueG1sUEsFBgAAAAADAAMAtwAAAPcCAAAAAA==&#10;" strokecolor="#4579b8 [3044]" strokeweight="3pt"/>
                  <v:line id="Straight Connector 15" o:spid="_x0000_s1038" style="position:absolute;flip:x y;visibility:visible;mso-wrap-style:square" from="8382,8805" to="20235,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MVxAAAANsAAAAPAAAAZHJzL2Rvd25yZXYueG1sRE9Na8JA&#10;EL0X/A/LFLyIbrS1SOoqGijtpWijHrwN2TEJZmfD7qqxv75bKPQ2j/c582VnGnEl52vLCsajBARx&#10;YXXNpYL97m04A+EDssbGMim4k4flovcwx1TbG3/RNQ+liCHsU1RQhdCmUvqiIoN+ZFviyJ2sMxgi&#10;dKXUDm8x3DRykiQv0mDNsaHClrKKinN+MQqO+9P3k3s+3DfrwecWs/fBIWtIqf5jt3oFEagL/+I/&#10;94eO86fw+0s8QC5+AAAA//8DAFBLAQItABQABgAIAAAAIQDb4fbL7gAAAIUBAAATAAAAAAAAAAAA&#10;AAAAAAAAAABbQ29udGVudF9UeXBlc10ueG1sUEsBAi0AFAAGAAgAAAAhAFr0LFu/AAAAFQEAAAsA&#10;AAAAAAAAAAAAAAAAHwEAAF9yZWxzLy5yZWxzUEsBAi0AFAAGAAgAAAAhAAeCYxXEAAAA2wAAAA8A&#10;AAAAAAAAAAAAAAAABwIAAGRycy9kb3ducmV2LnhtbFBLBQYAAAAAAwADALcAAAD4AgAAAAA=&#10;" strokecolor="#4579b8 [3044]" strokeweight="3pt"/>
                  <v:line id="Straight Connector 17" o:spid="_x0000_s1039" style="position:absolute;flip:y;visibility:visible;mso-wrap-style:square" from="8890,35983" to="20066,36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igwgAAANsAAAAPAAAAZHJzL2Rvd25yZXYueG1sRE9Li8Iw&#10;EL4v+B/CCHtbUz2oVKOI+NjLIttV9Dg0Y1tsJqGJtvvvjbCwt/n4njNfdqYWD2p8ZVnBcJCAIM6t&#10;rrhQcPzZfkxB+ICssbZMCn7Jw3LRe5tjqm3L3/TIQiFiCPsUFZQhuFRKn5dk0A+sI47c1TYGQ4RN&#10;IXWDbQw3tRwlyVgarDg2lOhoXVJ+y+5GQbauTofignV7mg6P26+NO+93Tqn3freagQjUhX/xn/tT&#10;x/kTeP0SD5CLJwAAAP//AwBQSwECLQAUAAYACAAAACEA2+H2y+4AAACFAQAAEwAAAAAAAAAAAAAA&#10;AAAAAAAAW0NvbnRlbnRfVHlwZXNdLnhtbFBLAQItABQABgAIAAAAIQBa9CxbvwAAABUBAAALAAAA&#10;AAAAAAAAAAAAAB8BAABfcmVscy8ucmVsc1BLAQItABQABgAIAAAAIQD8IMigwgAAANsAAAAPAAAA&#10;AAAAAAAAAAAAAAcCAABkcnMvZG93bnJldi54bWxQSwUGAAAAAAMAAwC3AAAA9gIAAAAA&#10;" strokecolor="#4579b8 [3044]" strokeweight="3pt"/>
                  <v:line id="Straight Connector 18" o:spid="_x0000_s1040" style="position:absolute;flip:y;visibility:visible;mso-wrap-style:square" from="20150,14478" to="20489,3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zSxAAAANsAAAAPAAAAZHJzL2Rvd25yZXYueG1sRI9Pa8JA&#10;EMXvBb/DMkJvdaMHkdRVivjvUkpTpT0O2WkSzM4u2dXEb+8cCr3N8N6895vlenCtulEXG88GppMM&#10;FHHpbcOVgdPX7mUBKiZki61nMnCnCOvV6GmJufU9f9KtSJWSEI45GqhTCrnWsazJYZz4QCzar+8c&#10;Jlm7StsOewl3rZ5l2Vw7bFgaagy0qam8FFdnoNg054/qB9v+vJiedu/b8H3YB2Oex8PbK6hEQ/o3&#10;/10freALrPwiA+jVAwAA//8DAFBLAQItABQABgAIAAAAIQDb4fbL7gAAAIUBAAATAAAAAAAAAAAA&#10;AAAAAAAAAABbQ29udGVudF9UeXBlc10ueG1sUEsBAi0AFAAGAAgAAAAhAFr0LFu/AAAAFQEAAAsA&#10;AAAAAAAAAAAAAAAAHwEAAF9yZWxzLy5yZWxzUEsBAi0AFAAGAAgAAAAhAI2/XNLEAAAA2wAAAA8A&#10;AAAAAAAAAAAAAAAABwIAAGRycy9kb3ducmV2LnhtbFBLBQYAAAAAAwADALcAAAD4AgAAAAA=&#10;" strokecolor="#4579b8 [3044]" strokeweight="3pt"/>
                </v:group>
                <w10:wrap type="square"/>
              </v:group>
            </w:pict>
          </mc:Fallback>
        </mc:AlternateContent>
      </w:r>
      <w:r w:rsidR="006A3BFD" w:rsidRPr="00A37C57">
        <w:rPr>
          <w:rFonts w:cs="Tahoma"/>
          <w:b/>
          <w:color w:val="365F91" w:themeColor="accent1" w:themeShade="BF"/>
          <w:sz w:val="24"/>
          <w:szCs w:val="24"/>
        </w:rPr>
        <w:t>Flow chart to show the process</w:t>
      </w:r>
      <w:r w:rsidR="006A3BFD" w:rsidRPr="00A37C57">
        <w:rPr>
          <w:rFonts w:cs="Tahoma"/>
          <w:b/>
          <w:color w:val="365F91" w:themeColor="accent1" w:themeShade="BF"/>
          <w:sz w:val="24"/>
          <w:szCs w:val="24"/>
        </w:rPr>
        <w:br/>
      </w:r>
    </w:p>
    <w:p w14:paraId="43F9A3C4" w14:textId="77777777" w:rsidR="006A3BFD" w:rsidRDefault="00A37C57" w:rsidP="00922D92">
      <w:pPr>
        <w:rPr>
          <w:rFonts w:cs="Tahoma"/>
          <w:color w:val="365F91" w:themeColor="accent1" w:themeShade="BF"/>
          <w:sz w:val="24"/>
          <w:szCs w:val="24"/>
        </w:rPr>
      </w:pPr>
      <w:r>
        <w:rPr>
          <w:rFonts w:cs="Tahoma"/>
          <w:color w:val="365F91" w:themeColor="accent1" w:themeShade="BF"/>
          <w:sz w:val="24"/>
          <w:szCs w:val="24"/>
        </w:rPr>
        <w:t>Remember to include routines for the validations</w:t>
      </w:r>
    </w:p>
    <w:p w14:paraId="5B0C7CDB" w14:textId="77777777" w:rsidR="00A37C57" w:rsidRPr="006A3BFD" w:rsidRDefault="00A37C57" w:rsidP="00922D92">
      <w:pPr>
        <w:rPr>
          <w:rFonts w:cs="Tahoma"/>
          <w:color w:val="365F91" w:themeColor="accent1" w:themeShade="BF"/>
          <w:sz w:val="24"/>
          <w:szCs w:val="24"/>
        </w:rPr>
      </w:pPr>
    </w:p>
    <w:p w14:paraId="091EB18F" w14:textId="77777777" w:rsidR="00890F7A" w:rsidRDefault="00890F7A" w:rsidP="00922D92">
      <w:pPr>
        <w:rPr>
          <w:rFonts w:cs="Tahoma"/>
          <w:i/>
          <w:sz w:val="24"/>
          <w:szCs w:val="24"/>
        </w:rPr>
      </w:pPr>
    </w:p>
    <w:p w14:paraId="798E5FD0" w14:textId="77777777" w:rsidR="00890F7A" w:rsidRDefault="00890F7A" w:rsidP="00922D92">
      <w:pPr>
        <w:rPr>
          <w:rFonts w:cs="Tahoma"/>
          <w:i/>
          <w:sz w:val="24"/>
          <w:szCs w:val="24"/>
        </w:rPr>
      </w:pPr>
    </w:p>
    <w:p w14:paraId="65FE967C" w14:textId="77777777" w:rsidR="00890F7A" w:rsidRDefault="00890F7A" w:rsidP="00922D92">
      <w:pPr>
        <w:rPr>
          <w:rFonts w:cs="Tahoma"/>
          <w:i/>
          <w:sz w:val="24"/>
          <w:szCs w:val="24"/>
        </w:rPr>
      </w:pPr>
    </w:p>
    <w:p w14:paraId="72E010D9" w14:textId="77777777" w:rsidR="00890F7A" w:rsidRDefault="00890F7A" w:rsidP="00922D92">
      <w:pPr>
        <w:rPr>
          <w:rFonts w:cs="Tahoma"/>
          <w:i/>
          <w:sz w:val="24"/>
          <w:szCs w:val="24"/>
        </w:rPr>
      </w:pPr>
    </w:p>
    <w:p w14:paraId="18F35410" w14:textId="77777777" w:rsidR="00890F7A" w:rsidRDefault="00890F7A" w:rsidP="00922D92">
      <w:pPr>
        <w:rPr>
          <w:rFonts w:cs="Tahoma"/>
          <w:i/>
          <w:sz w:val="24"/>
          <w:szCs w:val="24"/>
        </w:rPr>
      </w:pPr>
    </w:p>
    <w:p w14:paraId="49ECADC6" w14:textId="77777777" w:rsidR="00890F7A" w:rsidRDefault="00890F7A" w:rsidP="00922D92">
      <w:pPr>
        <w:rPr>
          <w:rFonts w:cs="Tahoma"/>
          <w:i/>
          <w:sz w:val="24"/>
          <w:szCs w:val="24"/>
        </w:rPr>
      </w:pPr>
    </w:p>
    <w:p w14:paraId="17D3551B" w14:textId="77777777" w:rsidR="006A3BFD" w:rsidRDefault="006A3BFD" w:rsidP="00922D92">
      <w:pPr>
        <w:rPr>
          <w:rFonts w:cs="Tahoma"/>
          <w:i/>
          <w:sz w:val="24"/>
          <w:szCs w:val="24"/>
        </w:rPr>
      </w:pPr>
    </w:p>
    <w:p w14:paraId="2174ADEC" w14:textId="77777777" w:rsidR="00890F7A" w:rsidRDefault="00890F7A" w:rsidP="00922D92">
      <w:pPr>
        <w:rPr>
          <w:rFonts w:cs="Tahoma"/>
          <w:i/>
          <w:sz w:val="24"/>
          <w:szCs w:val="24"/>
        </w:rPr>
      </w:pPr>
    </w:p>
    <w:p w14:paraId="14410AA8" w14:textId="77777777" w:rsidR="00890F7A" w:rsidRDefault="00890F7A" w:rsidP="00922D92">
      <w:pPr>
        <w:rPr>
          <w:rFonts w:cs="Tahoma"/>
          <w:i/>
          <w:sz w:val="24"/>
          <w:szCs w:val="24"/>
        </w:rPr>
      </w:pPr>
    </w:p>
    <w:p w14:paraId="1E42934B" w14:textId="2B23D005" w:rsidR="00890F7A" w:rsidRDefault="00A37C57" w:rsidP="00922D92">
      <w:pPr>
        <w:rPr>
          <w:rFonts w:cs="Tahoma"/>
          <w:i/>
          <w:sz w:val="24"/>
          <w:szCs w:val="24"/>
        </w:rPr>
      </w:pPr>
      <w:r>
        <w:rPr>
          <w:rFonts w:cs="Tahoma"/>
          <w:i/>
          <w:sz w:val="24"/>
          <w:szCs w:val="24"/>
        </w:rPr>
        <w:t>……………………….etc</w:t>
      </w:r>
    </w:p>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3"/>
      <w:footerReference w:type="default" r:id="rId34"/>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1D1A8" w14:textId="77777777" w:rsidR="00664ACA" w:rsidRDefault="00664ACA" w:rsidP="00840501">
      <w:pPr>
        <w:spacing w:before="0" w:after="0" w:line="240" w:lineRule="auto"/>
      </w:pPr>
      <w:r>
        <w:separator/>
      </w:r>
    </w:p>
  </w:endnote>
  <w:endnote w:type="continuationSeparator" w:id="0">
    <w:p w14:paraId="173EE2ED" w14:textId="77777777" w:rsidR="00664ACA" w:rsidRDefault="00664ACA"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2878911D"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803A20">
          <w:rPr>
            <w:noProof/>
          </w:rPr>
          <w:t>27</w:t>
        </w:r>
        <w:r w:rsidR="00F40665">
          <w:rPr>
            <w:noProof/>
          </w:rPr>
          <w:fldChar w:fldCharType="end"/>
        </w:r>
        <w:r w:rsidR="00F40665">
          <w:t xml:space="preserve"> of </w:t>
        </w:r>
        <w:fldSimple w:instr=" NUMPAGES  ">
          <w:r w:rsidR="00803A20">
            <w:rPr>
              <w:noProof/>
            </w:rPr>
            <w:t>35</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A9DAF" w14:textId="77777777" w:rsidR="00664ACA" w:rsidRDefault="00664ACA" w:rsidP="00840501">
      <w:pPr>
        <w:spacing w:before="0" w:after="0" w:line="240" w:lineRule="auto"/>
      </w:pPr>
      <w:r>
        <w:separator/>
      </w:r>
    </w:p>
  </w:footnote>
  <w:footnote w:type="continuationSeparator" w:id="0">
    <w:p w14:paraId="2B5B5245" w14:textId="77777777" w:rsidR="00664ACA" w:rsidRDefault="00664ACA"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4919818">
    <w:abstractNumId w:val="3"/>
  </w:num>
  <w:num w:numId="2" w16cid:durableId="740180184">
    <w:abstractNumId w:val="8"/>
  </w:num>
  <w:num w:numId="3" w16cid:durableId="700788280">
    <w:abstractNumId w:val="5"/>
  </w:num>
  <w:num w:numId="4" w16cid:durableId="429400245">
    <w:abstractNumId w:val="2"/>
  </w:num>
  <w:num w:numId="5" w16cid:durableId="672147833">
    <w:abstractNumId w:val="12"/>
  </w:num>
  <w:num w:numId="6" w16cid:durableId="2116901760">
    <w:abstractNumId w:val="9"/>
  </w:num>
  <w:num w:numId="7" w16cid:durableId="634675548">
    <w:abstractNumId w:val="13"/>
  </w:num>
  <w:num w:numId="8" w16cid:durableId="660088230">
    <w:abstractNumId w:val="17"/>
  </w:num>
  <w:num w:numId="9" w16cid:durableId="1074623119">
    <w:abstractNumId w:val="6"/>
  </w:num>
  <w:num w:numId="10" w16cid:durableId="802650995">
    <w:abstractNumId w:val="4"/>
  </w:num>
  <w:num w:numId="11" w16cid:durableId="1704792252">
    <w:abstractNumId w:val="10"/>
  </w:num>
  <w:num w:numId="12" w16cid:durableId="653875085">
    <w:abstractNumId w:val="7"/>
  </w:num>
  <w:num w:numId="13" w16cid:durableId="354313530">
    <w:abstractNumId w:val="11"/>
  </w:num>
  <w:num w:numId="14" w16cid:durableId="1180662681">
    <w:abstractNumId w:val="16"/>
  </w:num>
  <w:num w:numId="15" w16cid:durableId="560604039">
    <w:abstractNumId w:val="14"/>
  </w:num>
  <w:num w:numId="16" w16cid:durableId="613638281">
    <w:abstractNumId w:val="0"/>
  </w:num>
  <w:num w:numId="17" w16cid:durableId="778332831">
    <w:abstractNumId w:val="15"/>
  </w:num>
  <w:num w:numId="18" w16cid:durableId="86921993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5D1"/>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0.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hyperlink" Target="https://www.google.co.uk/url?sa=i&amp;rct=j&amp;q=&amp;esrc=s&amp;source=images&amp;cd=&amp;cad=rja&amp;uact=8&amp;ved=0ahUKEwj7kZjK5aDQAhWFvhQKHdKaAU0QjRwIBw&amp;url=https://cgi.csc.liv.ac.uk/~frans/OldLectures/2CS21_Ada/week6/case.html&amp;psig=AFQjCNGrT6KY2oFg0osGeCvVfvPJ3DUbAw&amp;ust=1478956761578040"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www.google.co.uk/url?sa=i&amp;rct=j&amp;q=&amp;esrc=s&amp;source=images&amp;cd=&amp;cad=rja&amp;uact=8&amp;ved=0ahUKEwj36vnN46DQAhVHuxQKHYFiDnsQjRwIBw&amp;url=http://sce.uhcl.edu/whiteta/sdp/createSystemModel.html&amp;bvm=bv.138169073,d.d24&amp;psig=AFQjCNG_CwXn9ZZpnlO4kOYDLwDjGbHzUg&amp;ust=1478956117139706"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3.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0884A8-E786-49A2-AEB1-421B939B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5</cp:revision>
  <cp:lastPrinted>2016-07-04T09:53:00Z</cp:lastPrinted>
  <dcterms:created xsi:type="dcterms:W3CDTF">2023-02-14T11:03:00Z</dcterms:created>
  <dcterms:modified xsi:type="dcterms:W3CDTF">2023-02-27T16:45:00Z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