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B0B3D" w14:textId="65ECC498" w:rsidR="00A05DA5" w:rsidRDefault="00A05DA5" w:rsidP="00A05DA5">
      <w:pPr>
        <w:pStyle w:val="Heading1"/>
        <w:rPr>
          <w:rFonts w:eastAsia="Times New Roman"/>
        </w:rPr>
      </w:pPr>
      <w:r>
        <w:rPr>
          <w:rFonts w:eastAsia="Times New Roman"/>
        </w:rPr>
        <w:t>Homework Set 3</w:t>
      </w:r>
    </w:p>
    <w:p w14:paraId="473EF92C" w14:textId="55E9F3C9" w:rsidR="00A05DA5" w:rsidRDefault="00A05DA5" w:rsidP="00A05DA5"/>
    <w:p w14:paraId="4FC60AD6" w14:textId="77777777" w:rsidR="00A05DA5" w:rsidRPr="002A42EB" w:rsidRDefault="00A05DA5" w:rsidP="00A05DA5">
      <w:pPr>
        <w:pStyle w:val="ListParagraph"/>
        <w:numPr>
          <w:ilvl w:val="0"/>
          <w:numId w:val="4"/>
        </w:numPr>
      </w:pPr>
      <w:r>
        <w:t xml:space="preserve">When we solve a differential equation, we get an infinite amount of solution functions. These functions match the slope of the differential equation at every point along the curve. </w:t>
      </w:r>
    </w:p>
    <w:p w14:paraId="7B9A9585" w14:textId="1F3ED7ED" w:rsidR="00A05DA5" w:rsidRDefault="00A05DA5" w:rsidP="00A05DA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 w:rsidRPr="00104CF2">
        <w:rPr>
          <w:rFonts w:ascii="Calibri" w:eastAsia="Times New Roman" w:hAnsi="Calibri" w:cs="Calibri"/>
        </w:rPr>
        <w:t>Parts A-</w:t>
      </w:r>
      <w:r w:rsidR="004975D8">
        <w:rPr>
          <w:rFonts w:ascii="Calibri" w:eastAsia="Times New Roman" w:hAnsi="Calibri" w:cs="Calibri"/>
        </w:rPr>
        <w:t>E Both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6"/>
        <w:gridCol w:w="4944"/>
      </w:tblGrid>
      <w:tr w:rsidR="0010720A" w14:paraId="0A369D15" w14:textId="77777777" w:rsidTr="003536FC">
        <w:tc>
          <w:tcPr>
            <w:tcW w:w="4675" w:type="dxa"/>
          </w:tcPr>
          <w:p w14:paraId="74671117" w14:textId="77777777" w:rsidR="00A05DA5" w:rsidRDefault="00A05DA5" w:rsidP="003536FC">
            <w:pPr>
              <w:rPr>
                <w:b/>
                <w:bCs/>
              </w:rPr>
            </w:pPr>
            <w:r>
              <w:rPr>
                <w:b/>
                <w:bCs/>
              </w:rPr>
              <w:t>Method that preserves meaning</w:t>
            </w:r>
          </w:p>
        </w:tc>
        <w:tc>
          <w:tcPr>
            <w:tcW w:w="4675" w:type="dxa"/>
          </w:tcPr>
          <w:p w14:paraId="31079046" w14:textId="77777777" w:rsidR="00A05DA5" w:rsidRDefault="00A05DA5" w:rsidP="003536FC">
            <w:pPr>
              <w:rPr>
                <w:b/>
                <w:bCs/>
              </w:rPr>
            </w:pPr>
            <w:r>
              <w:rPr>
                <w:b/>
                <w:bCs/>
              </w:rPr>
              <w:t>Separation of Variables</w:t>
            </w:r>
          </w:p>
        </w:tc>
      </w:tr>
      <w:tr w:rsidR="0010720A" w14:paraId="1540CC73" w14:textId="77777777" w:rsidTr="003536FC">
        <w:tc>
          <w:tcPr>
            <w:tcW w:w="4675" w:type="dxa"/>
          </w:tcPr>
          <w:p w14:paraId="6C34E553" w14:textId="77777777" w:rsidR="00A05DA5" w:rsidRDefault="00A05DA5" w:rsidP="003536FC">
            <w:pPr>
              <w:rPr>
                <w:b/>
                <w:bCs/>
              </w:rPr>
            </w:pPr>
            <w:r w:rsidRPr="00EF0C2E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0D766C1" wp14:editId="528DDA2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170180</wp:posOffset>
                  </wp:positionV>
                  <wp:extent cx="1910715" cy="3021330"/>
                  <wp:effectExtent l="0" t="0" r="0" b="762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715" cy="302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</w:tcPr>
          <w:p w14:paraId="444E91EB" w14:textId="77777777" w:rsidR="00A05DA5" w:rsidRDefault="00A05DA5" w:rsidP="003536FC">
            <w:pPr>
              <w:rPr>
                <w:b/>
                <w:bCs/>
              </w:rPr>
            </w:pPr>
            <w:r w:rsidRPr="0079193E">
              <w:rPr>
                <w:rFonts w:ascii="Calibri" w:eastAsia="Times New Roman" w:hAnsi="Calibri" w:cs="Calibri"/>
                <w:noProof/>
              </w:rPr>
              <w:drawing>
                <wp:anchor distT="0" distB="0" distL="114300" distR="114300" simplePos="0" relativeHeight="251673600" behindDoc="0" locked="0" layoutInCell="1" allowOverlap="1" wp14:anchorId="26F79E95" wp14:editId="048B7062">
                  <wp:simplePos x="0" y="0"/>
                  <wp:positionH relativeFrom="column">
                    <wp:posOffset>125951</wp:posOffset>
                  </wp:positionH>
                  <wp:positionV relativeFrom="paragraph">
                    <wp:posOffset>304</wp:posOffset>
                  </wp:positionV>
                  <wp:extent cx="2027555" cy="2836545"/>
                  <wp:effectExtent l="0" t="0" r="0" b="1905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555" cy="283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0720A" w14:paraId="1630A942" w14:textId="77777777" w:rsidTr="003536FC">
        <w:tc>
          <w:tcPr>
            <w:tcW w:w="4675" w:type="dxa"/>
          </w:tcPr>
          <w:p w14:paraId="71F016B7" w14:textId="77777777" w:rsidR="00A05DA5" w:rsidRDefault="00A05DA5" w:rsidP="003536FC">
            <w:pPr>
              <w:rPr>
                <w:b/>
                <w:bCs/>
              </w:rPr>
            </w:pPr>
            <w:r w:rsidRPr="00A65F7B"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74630031" wp14:editId="150B5888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114300</wp:posOffset>
                  </wp:positionV>
                  <wp:extent cx="1616075" cy="3136900"/>
                  <wp:effectExtent l="0" t="0" r="3175" b="635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313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</w:tcPr>
          <w:p w14:paraId="22A45A80" w14:textId="77777777" w:rsidR="00A05DA5" w:rsidRDefault="00A05DA5" w:rsidP="003536FC">
            <w:pPr>
              <w:rPr>
                <w:b/>
                <w:bCs/>
              </w:rPr>
            </w:pPr>
            <w:r w:rsidRPr="0079193E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6F500F47" wp14:editId="6D6707A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172085</wp:posOffset>
                  </wp:positionV>
                  <wp:extent cx="2584450" cy="3291840"/>
                  <wp:effectExtent l="0" t="0" r="6350" b="3810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450" cy="329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0720A" w14:paraId="10726912" w14:textId="77777777" w:rsidTr="003536FC">
        <w:tc>
          <w:tcPr>
            <w:tcW w:w="4675" w:type="dxa"/>
          </w:tcPr>
          <w:p w14:paraId="63DA0AC3" w14:textId="77777777" w:rsidR="00A05DA5" w:rsidRDefault="00A05DA5" w:rsidP="003536FC">
            <w:pPr>
              <w:rPr>
                <w:b/>
                <w:bCs/>
              </w:rPr>
            </w:pPr>
            <w:r w:rsidRPr="00F02432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249CC0F9" wp14:editId="2CA3D25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169545</wp:posOffset>
                  </wp:positionV>
                  <wp:extent cx="2002155" cy="3052445"/>
                  <wp:effectExtent l="0" t="0" r="0" b="0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155" cy="305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5" w:type="dxa"/>
          </w:tcPr>
          <w:p w14:paraId="3EDBC71D" w14:textId="77777777" w:rsidR="00A05DA5" w:rsidRDefault="00A05DA5" w:rsidP="003536FC">
            <w:pPr>
              <w:rPr>
                <w:b/>
                <w:bCs/>
              </w:rPr>
            </w:pPr>
            <w:r w:rsidRPr="002A42EB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3C860AB" wp14:editId="59314188">
                  <wp:simplePos x="0" y="0"/>
                  <wp:positionH relativeFrom="column">
                    <wp:posOffset>340636</wp:posOffset>
                  </wp:positionH>
                  <wp:positionV relativeFrom="paragraph">
                    <wp:posOffset>268909</wp:posOffset>
                  </wp:positionV>
                  <wp:extent cx="1968500" cy="2750185"/>
                  <wp:effectExtent l="0" t="0" r="0" b="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275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153A1" w14:paraId="352A5D79" w14:textId="77777777" w:rsidTr="003536FC">
        <w:tc>
          <w:tcPr>
            <w:tcW w:w="4675" w:type="dxa"/>
          </w:tcPr>
          <w:p w14:paraId="4D04B004" w14:textId="5A169A97" w:rsidR="00A153A1" w:rsidRDefault="004975D8" w:rsidP="003536FC">
            <w:pPr>
              <w:rPr>
                <w:noProof/>
                <w:highlight w:val="yellow"/>
              </w:rPr>
            </w:pPr>
            <w:r w:rsidRPr="004975D8">
              <w:rPr>
                <w:noProof/>
              </w:rPr>
              <w:lastRenderedPageBreak/>
              <w:drawing>
                <wp:inline distT="0" distB="0" distL="0" distR="0" wp14:anchorId="303587E5" wp14:editId="10AB2B65">
                  <wp:extent cx="2759875" cy="353060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388" cy="353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EE528" w14:textId="482B6DEE" w:rsidR="0010720A" w:rsidRPr="00A153A1" w:rsidRDefault="0010720A" w:rsidP="003536FC">
            <w:pPr>
              <w:rPr>
                <w:noProof/>
                <w:highlight w:val="yellow"/>
              </w:rPr>
            </w:pPr>
          </w:p>
        </w:tc>
        <w:tc>
          <w:tcPr>
            <w:tcW w:w="4675" w:type="dxa"/>
          </w:tcPr>
          <w:p w14:paraId="43C9F0DE" w14:textId="0E21C243" w:rsidR="00A153A1" w:rsidRPr="002A42EB" w:rsidRDefault="004975D8" w:rsidP="003536FC">
            <w:pPr>
              <w:rPr>
                <w:noProof/>
              </w:rPr>
            </w:pPr>
            <w:r w:rsidRPr="004975D8">
              <w:rPr>
                <w:noProof/>
              </w:rPr>
              <w:drawing>
                <wp:inline distT="0" distB="0" distL="0" distR="0" wp14:anchorId="402632A5" wp14:editId="1471C786">
                  <wp:extent cx="3175163" cy="3638737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163" cy="3638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20A" w14:paraId="66712D43" w14:textId="77777777" w:rsidTr="003536FC">
        <w:tc>
          <w:tcPr>
            <w:tcW w:w="4675" w:type="dxa"/>
          </w:tcPr>
          <w:p w14:paraId="4B19DC26" w14:textId="54F45403" w:rsidR="0010720A" w:rsidRPr="004975D8" w:rsidRDefault="0010720A" w:rsidP="003536FC">
            <w:pPr>
              <w:rPr>
                <w:noProof/>
              </w:rPr>
            </w:pPr>
            <w:r w:rsidRPr="0010720A">
              <w:rPr>
                <w:noProof/>
              </w:rPr>
              <w:drawing>
                <wp:inline distT="0" distB="0" distL="0" distR="0" wp14:anchorId="3C47CED5" wp14:editId="42E63737">
                  <wp:extent cx="2813562" cy="2933700"/>
                  <wp:effectExtent l="0" t="0" r="635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685" cy="2939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A1F8655" w14:textId="77E7C863" w:rsidR="0010720A" w:rsidRPr="004975D8" w:rsidRDefault="0010720A" w:rsidP="003536FC">
            <w:pPr>
              <w:rPr>
                <w:noProof/>
              </w:rPr>
            </w:pPr>
            <w:r w:rsidRPr="0010720A">
              <w:rPr>
                <w:noProof/>
              </w:rPr>
              <w:drawing>
                <wp:inline distT="0" distB="0" distL="0" distR="0" wp14:anchorId="11FF84D4" wp14:editId="2266A4BC">
                  <wp:extent cx="2558578" cy="2889250"/>
                  <wp:effectExtent l="0" t="0" r="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565" cy="289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5A099" w14:textId="72AEF33F" w:rsidR="00033741" w:rsidRDefault="00033741" w:rsidP="00A05DA5">
      <w:pPr>
        <w:rPr>
          <w:rFonts w:ascii="Calibri" w:eastAsia="Times New Roman" w:hAnsi="Calibri" w:cs="Calibri"/>
        </w:rPr>
      </w:pPr>
    </w:p>
    <w:p w14:paraId="0F70BA7C" w14:textId="47318E01" w:rsidR="00A05DA5" w:rsidRDefault="00033741" w:rsidP="00A05DA5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2961016A" w14:textId="08357344" w:rsidR="00033741" w:rsidRPr="00033741" w:rsidRDefault="00033741" w:rsidP="00A05DA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Parts A-C</w:t>
      </w:r>
    </w:p>
    <w:tbl>
      <w:tblPr>
        <w:tblStyle w:val="TableGrid"/>
        <w:tblpPr w:leftFromText="180" w:rightFromText="180" w:tblpY="920"/>
        <w:tblW w:w="0" w:type="auto"/>
        <w:tblLook w:val="04A0" w:firstRow="1" w:lastRow="0" w:firstColumn="1" w:lastColumn="0" w:noHBand="0" w:noVBand="1"/>
      </w:tblPr>
      <w:tblGrid>
        <w:gridCol w:w="5014"/>
        <w:gridCol w:w="4336"/>
      </w:tblGrid>
      <w:tr w:rsidR="00A05DA5" w14:paraId="1E6E932F" w14:textId="77777777" w:rsidTr="003536FC">
        <w:tc>
          <w:tcPr>
            <w:tcW w:w="5014" w:type="dxa"/>
          </w:tcPr>
          <w:p w14:paraId="745EC4E0" w14:textId="77777777" w:rsidR="00A05DA5" w:rsidRDefault="00A05DA5" w:rsidP="003536FC">
            <w:pPr>
              <w:rPr>
                <w:rFonts w:ascii="Calibri" w:eastAsia="Times New Roman" w:hAnsi="Calibri" w:cs="Calibri"/>
              </w:rPr>
            </w:pPr>
          </w:p>
          <w:p w14:paraId="72B3C786" w14:textId="77777777" w:rsidR="00A05DA5" w:rsidRDefault="00A05DA5" w:rsidP="003536FC">
            <w:pPr>
              <w:rPr>
                <w:rFonts w:ascii="Calibri" w:eastAsia="Times New Roman" w:hAnsi="Calibri" w:cs="Calibri"/>
              </w:rPr>
            </w:pPr>
            <w:r w:rsidRPr="00A57110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51ABEE33" wp14:editId="4BDDF4AA">
                  <wp:simplePos x="0" y="0"/>
                  <wp:positionH relativeFrom="column">
                    <wp:posOffset>-6350</wp:posOffset>
                  </wp:positionH>
                  <wp:positionV relativeFrom="page">
                    <wp:posOffset>177800</wp:posOffset>
                  </wp:positionV>
                  <wp:extent cx="3235960" cy="3862705"/>
                  <wp:effectExtent l="0" t="0" r="2540" b="4445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960" cy="386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36" w:type="dxa"/>
          </w:tcPr>
          <w:p w14:paraId="75FA4D26" w14:textId="77777777" w:rsidR="00A05DA5" w:rsidRDefault="00A05DA5" w:rsidP="003536FC">
            <w:pPr>
              <w:rPr>
                <w:rFonts w:ascii="Calibri" w:eastAsia="Times New Roman" w:hAnsi="Calibri" w:cs="Calibri"/>
              </w:rPr>
            </w:pPr>
            <w:r w:rsidRPr="00A57110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D000B4E" wp14:editId="25BE783E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177165</wp:posOffset>
                  </wp:positionV>
                  <wp:extent cx="2774950" cy="5062855"/>
                  <wp:effectExtent l="0" t="0" r="6350" b="4445"/>
                  <wp:wrapTopAndBottom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50" cy="506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3741" w14:paraId="1D6E546A" w14:textId="77777777" w:rsidTr="001F5856">
        <w:tc>
          <w:tcPr>
            <w:tcW w:w="9350" w:type="dxa"/>
            <w:gridSpan w:val="2"/>
          </w:tcPr>
          <w:p w14:paraId="200C92F4" w14:textId="3BF2DCC0" w:rsidR="00033741" w:rsidRPr="00A57110" w:rsidRDefault="00033741" w:rsidP="003536FC">
            <w:pPr>
              <w:rPr>
                <w:noProof/>
              </w:rPr>
            </w:pPr>
            <w:r w:rsidRPr="00033741">
              <w:rPr>
                <w:noProof/>
              </w:rPr>
              <w:lastRenderedPageBreak/>
              <w:drawing>
                <wp:inline distT="0" distB="0" distL="0" distR="0" wp14:anchorId="6F0B8332" wp14:editId="39C0E788">
                  <wp:extent cx="2857500" cy="4380070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876" cy="4383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2A216" w14:textId="77777777" w:rsidR="00A05DA5" w:rsidRDefault="00A05DA5" w:rsidP="00A05DA5">
      <w:pPr>
        <w:pStyle w:val="ListParagraph"/>
        <w:rPr>
          <w:rFonts w:ascii="Calibri" w:eastAsia="Times New Roman" w:hAnsi="Calibri" w:cs="Calibri"/>
        </w:rPr>
      </w:pPr>
    </w:p>
    <w:p w14:paraId="4410EC0D" w14:textId="77777777" w:rsidR="00A05DA5" w:rsidRDefault="00A05DA5" w:rsidP="00A05DA5">
      <w:pPr>
        <w:pStyle w:val="ListParagraph"/>
        <w:rPr>
          <w:rFonts w:ascii="Calibri" w:eastAsia="Times New Roman" w:hAnsi="Calibri" w:cs="Calibri"/>
        </w:rPr>
      </w:pPr>
    </w:p>
    <w:p w14:paraId="583C8231" w14:textId="77777777" w:rsidR="00A05DA5" w:rsidRDefault="00A05DA5" w:rsidP="00A05DA5">
      <w:pPr>
        <w:pStyle w:val="ListParagraph"/>
        <w:rPr>
          <w:rFonts w:ascii="Calibri" w:eastAsia="Times New Roman" w:hAnsi="Calibri" w:cs="Calibri"/>
        </w:rPr>
      </w:pPr>
    </w:p>
    <w:p w14:paraId="245B78FB" w14:textId="77777777" w:rsidR="00A05DA5" w:rsidRDefault="00A05DA5" w:rsidP="0003374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 differential equation that would meet both of the criteria would be </w:t>
      </w:r>
      <w:proofErr w:type="spellStart"/>
      <w:r>
        <w:rPr>
          <w:rFonts w:ascii="Calibri" w:eastAsia="Times New Roman" w:hAnsi="Calibri" w:cs="Calibri"/>
        </w:rPr>
        <w:t>dy</w:t>
      </w:r>
      <w:proofErr w:type="spellEnd"/>
      <w:r>
        <w:rPr>
          <w:rFonts w:ascii="Calibri" w:eastAsia="Times New Roman" w:hAnsi="Calibri" w:cs="Calibri"/>
        </w:rPr>
        <w:t xml:space="preserve">/dt=y-6. This is because if we plug in the solution function into the differential equation with meaning both sides match up. The differential equation says the derivative of the function y with respect to t is the function y itself minus 6. For y(t)=6, the left side of this would be 0 and the right side would equal 6-6 which is 0. Since the left and right sides agree, we know that this is a solution to the differential equation. For y(t)=8, we can use the same process. The left side would be 0 and the right side would be 8-6=2. Since the left and right sides are not equal y(t)=8 is not a solution. </w:t>
      </w:r>
    </w:p>
    <w:p w14:paraId="643CED3A" w14:textId="77777777" w:rsidR="00A05DA5" w:rsidRDefault="00A05DA5" w:rsidP="0003374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is a graph of the solution function. The horizontal axis would be t and the vertical axis would be P. I know this since the graph can’t show </w:t>
      </w:r>
      <w:proofErr w:type="spellStart"/>
      <w:r>
        <w:rPr>
          <w:rFonts w:ascii="Calibri" w:eastAsia="Times New Roman" w:hAnsi="Calibri" w:cs="Calibri"/>
        </w:rPr>
        <w:t>dP</w:t>
      </w:r>
      <w:proofErr w:type="spellEnd"/>
      <w:r>
        <w:rPr>
          <w:rFonts w:ascii="Calibri" w:eastAsia="Times New Roman" w:hAnsi="Calibri" w:cs="Calibri"/>
        </w:rPr>
        <w:t xml:space="preserve">/dt vs P since this would be a straight line according to the differential equation. In class, we learned that when the differential equation is equal to a </w:t>
      </w:r>
      <w:proofErr w:type="gramStart"/>
      <w:r>
        <w:rPr>
          <w:rFonts w:ascii="Calibri" w:eastAsia="Times New Roman" w:hAnsi="Calibri" w:cs="Calibri"/>
        </w:rPr>
        <w:t>constant times</w:t>
      </w:r>
      <w:proofErr w:type="gramEnd"/>
      <w:r>
        <w:rPr>
          <w:rFonts w:ascii="Calibri" w:eastAsia="Times New Roman" w:hAnsi="Calibri" w:cs="Calibri"/>
        </w:rPr>
        <w:t xml:space="preserve"> the function itself, that the solution is of the form e</w:t>
      </w:r>
      <w:r>
        <w:rPr>
          <w:rFonts w:ascii="Calibri" w:eastAsia="Times New Roman" w:hAnsi="Calibri" w:cs="Calibri"/>
          <w:vertAlign w:val="superscript"/>
        </w:rPr>
        <w:t>x</w:t>
      </w:r>
      <w:r>
        <w:rPr>
          <w:rFonts w:ascii="Calibri" w:eastAsia="Times New Roman" w:hAnsi="Calibri" w:cs="Calibri"/>
        </w:rPr>
        <w:t xml:space="preserve">. Since the graph looks like an exponential function, we can conclude that this is P(t) vs t. Also, looking at the differential equation, as P increases, the slope also increases which is true for an exponential function. </w:t>
      </w:r>
    </w:p>
    <w:p w14:paraId="1065C52E" w14:textId="77777777" w:rsidR="00A05DA5" w:rsidRDefault="00A05DA5" w:rsidP="0003374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A. I would say, the derivative of the function y with respect to t is equal to the function y itself minus t. </w:t>
      </w:r>
    </w:p>
    <w:p w14:paraId="2B4A39E6" w14:textId="77777777" w:rsidR="00A05DA5" w:rsidRPr="00AC1501" w:rsidRDefault="00A05DA5" w:rsidP="00A05DA5">
      <w:pPr>
        <w:pStyle w:val="ListParagraph"/>
        <w:rPr>
          <w:rFonts w:ascii="Calibri" w:eastAsia="Times New Roman" w:hAnsi="Calibri" w:cs="Calibri"/>
        </w:rPr>
      </w:pPr>
      <w:r w:rsidRPr="00AC1501">
        <w:rPr>
          <w:rFonts w:ascii="Calibri" w:eastAsia="Times New Roman" w:hAnsi="Calibri" w:cs="Calibri"/>
        </w:rPr>
        <w:lastRenderedPageBreak/>
        <w:t>B. Cornelia can use a slope field to determine if any of the functions listed in the problem work. She can do this by plotting the differential equation on a slope field. Then she would graph each function on same graph that she graphed the slope field on</w:t>
      </w:r>
      <w:r>
        <w:rPr>
          <w:rFonts w:ascii="Calibri" w:eastAsia="Times New Roman" w:hAnsi="Calibri" w:cs="Calibri"/>
        </w:rPr>
        <w:t xml:space="preserve"> with the possible initial conditions</w:t>
      </w:r>
      <w:r w:rsidRPr="00AC1501">
        <w:rPr>
          <w:rFonts w:ascii="Calibri" w:eastAsia="Times New Roman" w:hAnsi="Calibri" w:cs="Calibri"/>
        </w:rPr>
        <w:t>. If the function lines up with the slopes on the slope field at every point along the curve, then she can conclude that the function is a solution function.</w:t>
      </w:r>
    </w:p>
    <w:p w14:paraId="4D9D912E" w14:textId="0B76173D" w:rsidR="00A05DA5" w:rsidRPr="00A11E31" w:rsidRDefault="008F6187" w:rsidP="00A11E31">
      <w:pPr>
        <w:ind w:firstLine="720"/>
        <w:rPr>
          <w:rFonts w:ascii="Calibri" w:eastAsia="Times New Roman" w:hAnsi="Calibri" w:cs="Calibri"/>
        </w:rPr>
      </w:pPr>
      <w:r w:rsidRPr="008F6187">
        <w:rPr>
          <w:noProof/>
        </w:rPr>
        <w:drawing>
          <wp:anchor distT="0" distB="0" distL="114300" distR="114300" simplePos="0" relativeHeight="251680768" behindDoc="0" locked="0" layoutInCell="1" allowOverlap="1" wp14:anchorId="5AD58B9B" wp14:editId="4840E443">
            <wp:simplePos x="0" y="0"/>
            <wp:positionH relativeFrom="column">
              <wp:posOffset>609600</wp:posOffset>
            </wp:positionH>
            <wp:positionV relativeFrom="paragraph">
              <wp:posOffset>222885</wp:posOffset>
            </wp:positionV>
            <wp:extent cx="5943600" cy="5420995"/>
            <wp:effectExtent l="0" t="0" r="0" b="825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5DA5" w:rsidRPr="006E75FF">
        <w:rPr>
          <w:rFonts w:ascii="Calibri" w:eastAsia="Times New Roman" w:hAnsi="Calibri" w:cs="Calibri"/>
        </w:rPr>
        <w:t xml:space="preserve">C. </w:t>
      </w:r>
    </w:p>
    <w:p w14:paraId="5A4E78BF" w14:textId="06D69AA9" w:rsidR="00022419" w:rsidRDefault="008E2D8C" w:rsidP="0002241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A. </w:t>
      </w:r>
      <w:r w:rsidR="001F5612">
        <w:rPr>
          <w:rFonts w:ascii="Calibri" w:eastAsia="Times New Roman" w:hAnsi="Calibri" w:cs="Calibri"/>
        </w:rPr>
        <w:t xml:space="preserve">analytic approach, differential equation, Euler’s method, separation of variables, separable differential equation, </w:t>
      </w:r>
      <w:r w:rsidR="00A526C5">
        <w:rPr>
          <w:rFonts w:ascii="Calibri" w:eastAsia="Times New Roman" w:hAnsi="Calibri" w:cs="Calibri"/>
        </w:rPr>
        <w:t>general solution, initial value problem, particular solution</w:t>
      </w:r>
      <w:r w:rsidR="00CB72DF">
        <w:rPr>
          <w:rFonts w:ascii="Calibri" w:eastAsia="Times New Roman" w:hAnsi="Calibri" w:cs="Calibri"/>
        </w:rPr>
        <w:t>, slope field, graphical approach</w:t>
      </w:r>
    </w:p>
    <w:p w14:paraId="07DFF446" w14:textId="57309A52" w:rsidR="00641ACB" w:rsidRPr="00A3029E" w:rsidRDefault="00022419" w:rsidP="00A3029E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B. none</w:t>
      </w:r>
    </w:p>
    <w:sectPr w:rsidR="00641ACB" w:rsidRPr="00A3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70E8"/>
    <w:multiLevelType w:val="hybridMultilevel"/>
    <w:tmpl w:val="9F40D488"/>
    <w:lvl w:ilvl="0" w:tplc="3A342830">
      <w:start w:val="9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7FC3"/>
    <w:multiLevelType w:val="hybridMultilevel"/>
    <w:tmpl w:val="5D5A9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E503F"/>
    <w:multiLevelType w:val="hybridMultilevel"/>
    <w:tmpl w:val="7FE04BC8"/>
    <w:lvl w:ilvl="0" w:tplc="D6C043D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DE4BCD"/>
    <w:multiLevelType w:val="hybridMultilevel"/>
    <w:tmpl w:val="9656E95C"/>
    <w:lvl w:ilvl="0" w:tplc="227A00E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77575"/>
    <w:multiLevelType w:val="hybridMultilevel"/>
    <w:tmpl w:val="BCB03B08"/>
    <w:lvl w:ilvl="0" w:tplc="D6C043D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121753"/>
    <w:multiLevelType w:val="hybridMultilevel"/>
    <w:tmpl w:val="13AC1F86"/>
    <w:lvl w:ilvl="0" w:tplc="D6C043D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62970"/>
    <w:multiLevelType w:val="hybridMultilevel"/>
    <w:tmpl w:val="F984C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31F0A"/>
    <w:multiLevelType w:val="hybridMultilevel"/>
    <w:tmpl w:val="6F64C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8758C"/>
    <w:multiLevelType w:val="hybridMultilevel"/>
    <w:tmpl w:val="A47CD8A0"/>
    <w:lvl w:ilvl="0" w:tplc="4008D5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976C3"/>
    <w:multiLevelType w:val="hybridMultilevel"/>
    <w:tmpl w:val="0D12C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00BC7"/>
    <w:multiLevelType w:val="hybridMultilevel"/>
    <w:tmpl w:val="FE98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7688F"/>
    <w:multiLevelType w:val="hybridMultilevel"/>
    <w:tmpl w:val="A8C87620"/>
    <w:lvl w:ilvl="0" w:tplc="707811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8"/>
  </w:num>
  <w:num w:numId="5">
    <w:abstractNumId w:val="9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66"/>
    <w:rsid w:val="00017258"/>
    <w:rsid w:val="00022419"/>
    <w:rsid w:val="00033741"/>
    <w:rsid w:val="00035267"/>
    <w:rsid w:val="000372AF"/>
    <w:rsid w:val="000623A1"/>
    <w:rsid w:val="00064B59"/>
    <w:rsid w:val="00066CD7"/>
    <w:rsid w:val="0007212E"/>
    <w:rsid w:val="000E33FA"/>
    <w:rsid w:val="0010348E"/>
    <w:rsid w:val="0010720A"/>
    <w:rsid w:val="001252E1"/>
    <w:rsid w:val="00137330"/>
    <w:rsid w:val="00144E73"/>
    <w:rsid w:val="00170474"/>
    <w:rsid w:val="001824B4"/>
    <w:rsid w:val="001940BD"/>
    <w:rsid w:val="001A293A"/>
    <w:rsid w:val="001F5612"/>
    <w:rsid w:val="002020B5"/>
    <w:rsid w:val="0020264B"/>
    <w:rsid w:val="00222C02"/>
    <w:rsid w:val="002477C9"/>
    <w:rsid w:val="002477D9"/>
    <w:rsid w:val="00247851"/>
    <w:rsid w:val="00264C46"/>
    <w:rsid w:val="00296BAF"/>
    <w:rsid w:val="002F6007"/>
    <w:rsid w:val="00300A85"/>
    <w:rsid w:val="0032293D"/>
    <w:rsid w:val="0037304E"/>
    <w:rsid w:val="004008F3"/>
    <w:rsid w:val="00417184"/>
    <w:rsid w:val="00434B01"/>
    <w:rsid w:val="004975D8"/>
    <w:rsid w:val="004A1C73"/>
    <w:rsid w:val="00541035"/>
    <w:rsid w:val="005436D3"/>
    <w:rsid w:val="00565759"/>
    <w:rsid w:val="005D62DD"/>
    <w:rsid w:val="00637E9A"/>
    <w:rsid w:val="00641ACB"/>
    <w:rsid w:val="00646A19"/>
    <w:rsid w:val="00682EBE"/>
    <w:rsid w:val="00697915"/>
    <w:rsid w:val="006C2C3A"/>
    <w:rsid w:val="006D4C3F"/>
    <w:rsid w:val="006E5A94"/>
    <w:rsid w:val="00714793"/>
    <w:rsid w:val="00736EB6"/>
    <w:rsid w:val="007B462C"/>
    <w:rsid w:val="007D347E"/>
    <w:rsid w:val="007D4DAC"/>
    <w:rsid w:val="008B137B"/>
    <w:rsid w:val="008B5D28"/>
    <w:rsid w:val="008E2D8C"/>
    <w:rsid w:val="008F6187"/>
    <w:rsid w:val="0093548D"/>
    <w:rsid w:val="00961264"/>
    <w:rsid w:val="00970DB5"/>
    <w:rsid w:val="0099558F"/>
    <w:rsid w:val="009A6247"/>
    <w:rsid w:val="009B76DB"/>
    <w:rsid w:val="009D6086"/>
    <w:rsid w:val="00A05DA5"/>
    <w:rsid w:val="00A11E31"/>
    <w:rsid w:val="00A153A1"/>
    <w:rsid w:val="00A3029E"/>
    <w:rsid w:val="00A358D6"/>
    <w:rsid w:val="00A526C5"/>
    <w:rsid w:val="00A738E6"/>
    <w:rsid w:val="00A92F66"/>
    <w:rsid w:val="00AC2E0C"/>
    <w:rsid w:val="00AE7CE5"/>
    <w:rsid w:val="00B575DE"/>
    <w:rsid w:val="00C459E4"/>
    <w:rsid w:val="00C467A2"/>
    <w:rsid w:val="00C656BE"/>
    <w:rsid w:val="00C77A41"/>
    <w:rsid w:val="00C86829"/>
    <w:rsid w:val="00CA6B81"/>
    <w:rsid w:val="00CB72DF"/>
    <w:rsid w:val="00CC3633"/>
    <w:rsid w:val="00CC4655"/>
    <w:rsid w:val="00CF10E1"/>
    <w:rsid w:val="00D05F10"/>
    <w:rsid w:val="00D27410"/>
    <w:rsid w:val="00D275D1"/>
    <w:rsid w:val="00D541CF"/>
    <w:rsid w:val="00D706A4"/>
    <w:rsid w:val="00D8065C"/>
    <w:rsid w:val="00DA502E"/>
    <w:rsid w:val="00DF03AE"/>
    <w:rsid w:val="00E11D69"/>
    <w:rsid w:val="00E63183"/>
    <w:rsid w:val="00E92F35"/>
    <w:rsid w:val="00EA5EFD"/>
    <w:rsid w:val="00F33C70"/>
    <w:rsid w:val="00F64BAC"/>
    <w:rsid w:val="00F84F67"/>
    <w:rsid w:val="00F90EB0"/>
    <w:rsid w:val="00FB2A38"/>
    <w:rsid w:val="00FC7C9C"/>
    <w:rsid w:val="00FE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9D0E"/>
  <w15:chartTrackingRefBased/>
  <w15:docId w15:val="{A8F9DBEB-35B7-4229-8B51-37EE029B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410"/>
  </w:style>
  <w:style w:type="paragraph" w:styleId="Heading1">
    <w:name w:val="heading 1"/>
    <w:basedOn w:val="Normal"/>
    <w:next w:val="Normal"/>
    <w:link w:val="Heading1Char"/>
    <w:uiPriority w:val="9"/>
    <w:qFormat/>
    <w:rsid w:val="00D27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05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97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5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5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5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E6C70FE-5FD9-4AE4-8CE1-ADA9EACA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Beckhard</dc:creator>
  <cp:keywords/>
  <dc:description/>
  <cp:lastModifiedBy>Nicholas Fortune</cp:lastModifiedBy>
  <cp:revision>23</cp:revision>
  <dcterms:created xsi:type="dcterms:W3CDTF">2020-07-15T21:02:00Z</dcterms:created>
  <dcterms:modified xsi:type="dcterms:W3CDTF">2020-07-28T18:10:00Z</dcterms:modified>
</cp:coreProperties>
</file>