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Default Extension="wmf" ContentType="image/x-wmf"/>
  <Default Extension="pict" ContentType="image/pict"/>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C9649D" w:rsidRPr="002E1B95" w:rsidRDefault="00C9649D" w:rsidP="00C9649D">
      <w:pPr>
        <w:spacing w:after="0" w:line="480" w:lineRule="auto"/>
        <w:ind w:firstLine="0"/>
        <w:rPr>
          <w:rFonts w:ascii="Times New Roman" w:hAnsi="Times New Roman"/>
          <w:sz w:val="24"/>
          <w:szCs w:val="24"/>
          <w:lang w:val="en-US"/>
        </w:rPr>
      </w:pPr>
      <w:r w:rsidRPr="002E1B95">
        <w:rPr>
          <w:rFonts w:ascii="Times New Roman" w:hAnsi="Times New Roman"/>
          <w:b/>
          <w:sz w:val="24"/>
          <w:szCs w:val="24"/>
          <w:lang w:val="en-US"/>
        </w:rPr>
        <w:t>Molecular Dynamics simulations</w:t>
      </w:r>
    </w:p>
    <w:p w:rsidR="00C9649D" w:rsidRPr="002E1B95" w:rsidRDefault="00C9649D" w:rsidP="00C9649D">
      <w:pPr>
        <w:tabs>
          <w:tab w:val="left" w:pos="6300"/>
        </w:tabs>
        <w:spacing w:after="0" w:line="480" w:lineRule="auto"/>
        <w:ind w:firstLine="0"/>
        <w:rPr>
          <w:rFonts w:ascii="Times New Roman" w:hAnsi="Times New Roman"/>
          <w:sz w:val="24"/>
          <w:szCs w:val="24"/>
          <w:lang w:val="en-US"/>
        </w:rPr>
      </w:pPr>
      <w:r w:rsidRPr="002E1B95">
        <w:rPr>
          <w:rFonts w:ascii="Times New Roman" w:hAnsi="Times New Roman"/>
          <w:sz w:val="24"/>
          <w:szCs w:val="24"/>
          <w:lang w:val="en-US"/>
        </w:rPr>
        <w:t xml:space="preserve">Initial coordinates for the molecular dynamics based free energy calculations were taken from the lipidic-sponge phase X-ray structure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&lt;EndNote&gt;&lt;Cite&gt;&lt;Author&gt;Wöhri&lt;/Author&gt;&lt;Year&gt;2009&lt;/Year&gt;&lt;RecNum&gt;169&lt;/RecNum&gt;&lt;record&gt;&lt;rec-number&gt;169&lt;/rec-number&gt;&lt;foreign-keys&gt;&lt;key app="EN" db-id="d0x5w5drw2fse6esspypvxfk02tsef2vpv2f"&gt;169&lt;/key&gt;&lt;/foreign-keys&gt;&lt;ref-type name="Journal Article"&gt;17&lt;/ref-type&gt;&lt;contributors&gt;&lt;authors&gt;&lt;author&gt;Wöhri, A. B.&lt;/author&gt;&lt;author&gt;Wahlgren, W. Y. &lt;/author&gt;&lt;author&gt;Malmerberg, E.&lt;/author&gt;&lt;author&gt;Neutze, R.&lt;/author&gt;&lt;author&gt;Katona, G. &lt;/author&gt;&lt;/authors&gt;&lt;/contributors&gt;&lt;titles&gt;&lt;title&gt;Lipidic sponge phase crystal structure of a photosynthetic reaction center reveals lipids on the protein surface&lt;/title&gt;&lt;secondary-title&gt;Biochemistry&lt;/secondary-title&gt;&lt;/titles&gt;&lt;volume&gt;under review&lt;/volume&gt;&lt;dates&gt;&lt;year&gt;2009&lt;/year&gt;&lt;/dates&gt;&lt;urls&gt;&lt;/urls&gt;&lt;/record&gt;&lt;/Cite&gt;&lt;/EndNote&gt;</w:instrText>
      </w:r>
      <w:r w:rsidR="00D014DD" w:rsidRPr="002E1B95">
        <w:rPr>
          <w:rFonts w:ascii="Times New Roman" w:hAnsi="Times New Roman"/>
          <w:i/>
          <w:sz w:val="24"/>
          <w:szCs w:val="24"/>
          <w:lang w:val="en-US"/>
        </w:rPr>
        <w:fldChar w:fldCharType="separate"/>
      </w:r>
      <w:r w:rsidRPr="002E1B95">
        <w:rPr>
          <w:rFonts w:ascii="Times New Roman" w:hAnsi="Times New Roman"/>
          <w:i/>
          <w:sz w:val="24"/>
          <w:szCs w:val="24"/>
          <w:lang w:val="en-US"/>
        </w:rPr>
        <w:t>(1)</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r w:rsidRPr="002E1B95">
        <w:rPr>
          <w:rFonts w:ascii="Times New Roman" w:hAnsi="Times New Roman"/>
          <w:sz w:val="24"/>
          <w:szCs w:val="24"/>
          <w:lang w:val="en-US"/>
        </w:rPr>
        <w:t xml:space="preserve"> Missing residues and co-factor segments were retrieved from the refined model of the </w:t>
      </w:r>
      <w:r w:rsidRPr="002E1B95">
        <w:rPr>
          <w:rFonts w:ascii="Times New Roman" w:hAnsi="Times New Roman"/>
          <w:i/>
          <w:sz w:val="24"/>
          <w:szCs w:val="24"/>
          <w:lang w:val="en-US"/>
        </w:rPr>
        <w:t>Blastochloris viridis</w:t>
      </w:r>
      <w:r w:rsidRPr="002E1B95">
        <w:rPr>
          <w:rFonts w:ascii="Times New Roman" w:hAnsi="Times New Roman"/>
          <w:sz w:val="24"/>
          <w:szCs w:val="24"/>
          <w:lang w:val="en-US"/>
        </w:rPr>
        <w:t xml:space="preserve"> reaction centre by Deisenhofer </w:t>
      </w:r>
      <w:r w:rsidRPr="002E1B95">
        <w:rPr>
          <w:rFonts w:ascii="Times New Roman" w:hAnsi="Times New Roman"/>
          <w:i/>
          <w:sz w:val="24"/>
          <w:szCs w:val="24"/>
          <w:lang w:val="en-US"/>
        </w:rPr>
        <w:t>et al</w:t>
      </w:r>
      <w:r w:rsidRPr="002E1B95">
        <w:rPr>
          <w:rFonts w:ascii="Times New Roman" w:hAnsi="Times New Roman"/>
          <w:sz w:val="24"/>
          <w:szCs w:val="24"/>
          <w:lang w:val="en-US"/>
        </w:rPr>
        <w:t xml:space="preserve">.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&lt;EndNote&gt;&lt;Cite&gt;&lt;Author&gt;Deisenhofer&lt;/Author&gt;&lt;Year&gt;1995&lt;/Year&gt;&lt;RecNum&gt;171&lt;/RecNum&gt;&lt;record&gt;&lt;rec-number&gt;171&lt;/rec-number&gt;&lt;foreign-keys&gt;&lt;key app="EN" db-id="d0x5w5drw2fse6esspypvxfk02tsef2vpv2f"&gt;171&lt;/key&gt;&lt;/foreign-keys&gt;&lt;ref-type name="Journal Article"&gt;17&lt;/ref-type&gt;&lt;contributors&gt;&lt;authors&gt;&lt;author&gt;Deisenhofer, J.&lt;/author&gt;&lt;author&gt;Epp, O.&lt;/author&gt;&lt;author&gt;Sinning, I.&lt;/author&gt;&lt;author&gt;Michel, H.&lt;/author&gt;&lt;/authors&gt;&lt;/contributors&gt;&lt;auth-address&gt;Max-Planck-Institut fur Biochemie, Martinsried, F.R.G.&lt;/auth-address&gt;&lt;titles&gt;&lt;title&gt;Crystallographic refinement at 2.3 A resolution and refined model of the photosynthetic reaction centre from Rhodopseudomonas viridis&lt;/title&gt;&lt;secondary-title&gt;J Mol Biol&lt;/secondary-title&gt;&lt;/titles&gt;&lt;pages&gt;429-57&lt;/pages&gt;&lt;volume&gt;246&lt;/volume&gt;&lt;number&gt;3&lt;/number&gt;&lt;edition&gt;1995/02/24&lt;/edition&gt;&lt;keywords&gt;&lt;keyword&gt;Amino Acid Sequence&lt;/keyword&gt;&lt;keyword&gt;Binding Sites&lt;/keyword&gt;&lt;keyword&gt;Computer Graphics&lt;/keyword&gt;&lt;keyword&gt;Crystallization&lt;/keyword&gt;&lt;keyword&gt;Crystallography, X-Ray&lt;/keyword&gt;&lt;keyword&gt;Cytochromes/chemistry&lt;/keyword&gt;&lt;keyword&gt;Hydrogen Bonding&lt;/keyword&gt;&lt;keyword&gt;Models, Molecular&lt;/keyword&gt;&lt;keyword&gt;Molecular Sequence Data&lt;/keyword&gt;&lt;keyword&gt;Photosynthetic Reaction Center Complex Proteins/*chemistry&lt;/keyword&gt;&lt;keyword&gt;Proline/chemistry&lt;/keyword&gt;&lt;keyword&gt;Protein Structure, Secondary&lt;/keyword&gt;&lt;keyword&gt;Rhodopseudomonas/*chemistry&lt;/keyword&gt;&lt;keyword&gt;Solvents&lt;/keyword&gt;&lt;/keywords&gt;&lt;dates&gt;&lt;year&gt;1995&lt;/year&gt;&lt;pub-dates&gt;&lt;date&gt;Feb 24&lt;/date&gt;&lt;/pub-dates&gt;&lt;/dates&gt;&lt;isbn&gt;0022-2836 (Print)&lt;/isbn&gt;&lt;accession-num&gt;7877166&lt;/accession-num&gt;&lt;urls&gt;&lt;related-urls&gt;&lt;url&gt;http://www.ncbi.nlm.nih.gov/entrez/query.fcgi?cmd=Retrieve&amp;amp;db=PubMed&amp;amp;dopt=Citation&amp;amp;list_uids=7877166&lt;/url&gt;&lt;/related-urls&gt;&lt;/urls&gt;&lt;electronic-resource-num&gt;S0022-2836(84)70097-0 [pii]&amp;#xD;10.1006/jmbi.1994.0097&lt;/electronic-resource-num&gt;&lt;language&gt;eng&lt;/language&gt;&lt;/record&gt;&lt;/Cite&gt;&lt;/EndNote&gt;</w:instrText>
      </w:r>
      <w:r w:rsidR="00D014DD" w:rsidRPr="002E1B95">
        <w:rPr>
          <w:rFonts w:ascii="Times New Roman" w:hAnsi="Times New Roman"/>
          <w:i/>
          <w:sz w:val="24"/>
          <w:szCs w:val="24"/>
          <w:lang w:val="en-US"/>
        </w:rPr>
        <w:fldChar w:fldCharType="separate"/>
      </w:r>
      <w:r w:rsidRPr="002E1B95">
        <w:rPr>
          <w:rFonts w:ascii="Times New Roman" w:hAnsi="Times New Roman"/>
          <w:i/>
          <w:sz w:val="24"/>
          <w:szCs w:val="24"/>
          <w:lang w:val="en-US"/>
        </w:rPr>
        <w:t>(14)</w:t>
      </w:r>
      <w:r w:rsidR="00D014DD" w:rsidRPr="002E1B95">
        <w:rPr>
          <w:rFonts w:ascii="Times New Roman" w:hAnsi="Times New Roman"/>
          <w:i/>
          <w:sz w:val="24"/>
          <w:szCs w:val="24"/>
          <w:lang w:val="en-US"/>
        </w:rPr>
        <w:fldChar w:fldCharType="end"/>
      </w:r>
      <w:r w:rsidRPr="002E1B95">
        <w:rPr>
          <w:rFonts w:ascii="Times New Roman" w:hAnsi="Times New Roman"/>
          <w:sz w:val="24"/>
          <w:szCs w:val="24"/>
          <w:lang w:val="en-US"/>
        </w:rPr>
        <w:t xml:space="preserve">. Protonation states of titrating residues were chosen based on their reference </w:t>
      </w:r>
      <w:r w:rsidRPr="002E1B95">
        <w:rPr>
          <w:rFonts w:ascii="Times New Roman" w:hAnsi="Times New Roman"/>
          <w:i/>
          <w:sz w:val="24"/>
          <w:szCs w:val="24"/>
          <w:lang w:val="en-US"/>
        </w:rPr>
        <w:t>pK</w:t>
      </w:r>
      <w:r w:rsidRPr="002E1B95">
        <w:rPr>
          <w:rFonts w:ascii="Times New Roman" w:hAnsi="Times New Roman"/>
          <w:sz w:val="24"/>
          <w:szCs w:val="24"/>
          <w:vertAlign w:val="subscript"/>
          <w:lang w:val="en-US"/>
        </w:rPr>
        <w:t>a</w:t>
      </w:r>
      <w:r w:rsidRPr="002E1B95">
        <w:rPr>
          <w:rFonts w:ascii="Times New Roman" w:hAnsi="Times New Roman"/>
          <w:sz w:val="24"/>
          <w:szCs w:val="24"/>
          <w:lang w:val="en-US"/>
        </w:rPr>
        <w:t xml:space="preserve"> values and structural criteria, such as hydrogen bond networks. Simulations were performed using a periodic rectangular box of approximately 10 x 10 x 15 nm. The reaction centre was embedded in a DOPC (dioleoylphosphatidylcholine) membrane system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&lt;EndNote&gt;&lt;Cite&gt;&lt;Author&gt;Siu&lt;/Author&gt;&lt;Year&gt;2008&lt;/Year&gt;&lt;RecNum&gt;172&lt;/RecNum&gt;&lt;record&gt;&lt;rec-number&gt;172&lt;/rec-number&gt;&lt;foreign-keys&gt;&lt;key app="EN" db-id="d0x5w5drw2fse6esspypvxfk02tsef2vpv2f"&gt;172&lt;/key&gt;&lt;/foreign-keys&gt;&lt;ref-type name="Journal Article"&gt;17&lt;/ref-type&gt;&lt;contributors&gt;&lt;authors&gt;&lt;author&gt;Siu, S. W.&lt;/author&gt;&lt;author&gt;Vacha, R.&lt;/author&gt;&lt;author&gt;Jungwirth, P.&lt;/author&gt;&lt;author&gt;Bockmann, R. A.&lt;/author&gt;&lt;/authors&gt;&lt;/contributors&gt;&lt;auth-address&gt;Theoretical and Computational Membrane Biology, Center for Bioinformatics, Saarland University, P.O. Box 151150, 66041 Saarbrucken, Germany.&lt;/auth-address&gt;&lt;titles&gt;&lt;title&gt;Biomolecular simulations of membranes: physical properties from different force fields&lt;/title&gt;&lt;secondary-title&gt;J Chem Phys&lt;/secondary-title&gt;&lt;/titles&gt;&lt;pages&gt;125103&lt;/pages&gt;&lt;volume&gt;128&lt;/volume&gt;&lt;number&gt;12&lt;/number&gt;&lt;edition&gt;2008/04/02&lt;/edition&gt;&lt;keywords&gt;&lt;keyword&gt;Chemistry, Physical&lt;/keyword&gt;&lt;keyword&gt;*Computer Simulation&lt;/keyword&gt;&lt;keyword&gt;Diffusion&lt;/keyword&gt;&lt;keyword&gt;*Membranes, Artificial&lt;/keyword&gt;&lt;keyword&gt;*Models, Chemical&lt;/keyword&gt;&lt;keyword&gt;Molecular Structure&lt;/keyword&gt;&lt;keyword&gt;Phosphatidylcholines/*chemistry&lt;/keyword&gt;&lt;keyword&gt;Phospholipids/*chemistry&lt;/keyword&gt;&lt;keyword&gt;Physicochemical Phenomena&lt;/keyword&gt;&lt;keyword&gt;*Quantum Theory&lt;/keyword&gt;&lt;keyword&gt;Static Electricity&lt;/keyword&gt;&lt;keyword&gt;Water/chemistry&lt;/keyword&gt;&lt;/keywords&gt;&lt;dates&gt;&lt;year&gt;2008&lt;/year&gt;&lt;pub-dates&gt;&lt;date&gt;Mar 28&lt;/date&gt;&lt;/pub-dates&gt;&lt;/dates&gt;&lt;isbn&gt;0021-9606 (Print)&lt;/isbn&gt;&lt;accession-num&gt;18376978&lt;/accession-num&gt;&lt;urls&gt;&lt;related-urls&gt;&lt;url&gt;http://www.ncbi.nlm.nih.gov/entrez/query.fcgi?cmd=Retrieve&amp;amp;db=PubMed&amp;amp;dopt=Citation&amp;amp;list_uids=18376978&lt;/url&gt;&lt;/related-urls&gt;&lt;/urls&gt;&lt;electronic-resource-num&gt;10.1063/1.2897760&lt;/electronic-resource-num&gt;&lt;language&gt;eng&lt;/language&gt;&lt;/record&gt;&lt;/Cite&gt;&lt;/EndNote&gt;</w:instrText>
      </w:r>
      <w:r w:rsidR="00D014DD" w:rsidRPr="002E1B95">
        <w:rPr>
          <w:rFonts w:ascii="Times New Roman" w:hAnsi="Times New Roman"/>
          <w:i/>
          <w:sz w:val="24"/>
          <w:szCs w:val="24"/>
          <w:lang w:val="en-US"/>
        </w:rPr>
        <w:fldChar w:fldCharType="separate"/>
      </w:r>
      <w:r w:rsidRPr="002E1B95">
        <w:rPr>
          <w:rFonts w:ascii="Times New Roman" w:hAnsi="Times New Roman"/>
          <w:i/>
          <w:sz w:val="24"/>
          <w:szCs w:val="24"/>
          <w:lang w:val="en-US"/>
        </w:rPr>
        <w:t>(15)</w:t>
      </w:r>
      <w:r w:rsidR="00D014DD" w:rsidRPr="002E1B95">
        <w:rPr>
          <w:rFonts w:ascii="Times New Roman" w:hAnsi="Times New Roman"/>
          <w:i/>
          <w:sz w:val="24"/>
          <w:szCs w:val="24"/>
          <w:lang w:val="en-US"/>
        </w:rPr>
        <w:fldChar w:fldCharType="end"/>
      </w:r>
      <w:r w:rsidRPr="002E1B95">
        <w:rPr>
          <w:rFonts w:ascii="Times New Roman" w:hAnsi="Times New Roman"/>
          <w:sz w:val="24"/>
          <w:szCs w:val="24"/>
          <w:lang w:val="en-US"/>
        </w:rPr>
        <w:t xml:space="preserve"> (Fig. S8A) and crystal waters were retained. After adding 32627 TIP3P water molecules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&lt;EndNote&gt;&lt;Cite&gt;&lt;Author&gt;Jorgensen&lt;/Author&gt;&lt;Year&gt;1983&lt;/Year&gt;&lt;RecNum&gt;173&lt;/RecNum&gt;&lt;record&gt;&lt;rec-number&gt;173&lt;/rec-number&gt;&lt;foreign-keys&gt;&lt;key app="EN" db-id="d0x5w5drw2fse6esspypvxfk02tsef2vpv2f"&gt;173&lt;/key&gt;&lt;/foreign-keys&gt;&lt;ref-type name="Journal Article"&gt;17&lt;/ref-type&gt;&lt;contributors&gt;&lt;authors&gt;&lt;author&gt;Jorgensen, W. L.&lt;/author&gt;&lt;author&gt;Chandrasekhar, J.&lt;/author&gt;&lt;author&gt;Madura, J.D. &lt;/author&gt;&lt;author&gt;Impey, R.W.&lt;/author&gt;&lt;author&gt;Klein, M.L.&lt;/author&gt;&lt;/authors&gt;&lt;/contributors&gt;&lt;titles&gt;&lt;title&gt;Comparison of simple potential functions for simulating liquid water.&lt;/title&gt;&lt;secondary-title&gt;J. Chem. Phys.&lt;/secondary-title&gt;&lt;/titles&gt;&lt;periodical&gt;&lt;full-title&gt;J. Chem. Phys.&lt;/full-title&gt;&lt;/periodical&gt;&lt;pages&gt;926-935&lt;/pages&gt;&lt;volume&gt;79&lt;/volume&gt;&lt;dates&gt;&lt;year&gt;1983&lt;/year&gt;&lt;/dates&gt;&lt;urls&gt;&lt;/urls&gt;&lt;/record&gt;&lt;/Cite&gt;&lt;/EndNote&gt;</w:instrText>
      </w:r>
      <w:r w:rsidR="00D014DD" w:rsidRPr="002E1B95">
        <w:rPr>
          <w:rFonts w:ascii="Times New Roman" w:hAnsi="Times New Roman"/>
          <w:i/>
          <w:sz w:val="24"/>
          <w:szCs w:val="24"/>
          <w:lang w:val="en-US"/>
        </w:rPr>
        <w:fldChar w:fldCharType="separate"/>
      </w:r>
      <w:r w:rsidRPr="002E1B95">
        <w:rPr>
          <w:rFonts w:ascii="Times New Roman" w:hAnsi="Times New Roman"/>
          <w:i/>
          <w:sz w:val="24"/>
          <w:szCs w:val="24"/>
          <w:lang w:val="en-US"/>
        </w:rPr>
        <w:t>(16)</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r w:rsidRPr="002E1B95">
        <w:rPr>
          <w:rFonts w:ascii="Times New Roman" w:hAnsi="Times New Roman"/>
          <w:sz w:val="24"/>
          <w:szCs w:val="24"/>
          <w:lang w:val="en-US"/>
        </w:rPr>
        <w:t xml:space="preserve"> and 7</w:t>
      </w:r>
      <w:r>
        <w:rPr>
          <w:rFonts w:ascii="Times New Roman" w:hAnsi="Times New Roman"/>
          <w:sz w:val="24"/>
          <w:szCs w:val="24"/>
          <w:lang w:val="en-US"/>
        </w:rPr>
        <w:t xml:space="preserve"> (or 3)</w:t>
      </w:r>
      <w:r w:rsidRPr="002E1B95">
        <w:rPr>
          <w:rFonts w:ascii="Times New Roman" w:hAnsi="Times New Roman"/>
          <w:sz w:val="24"/>
          <w:szCs w:val="24"/>
          <w:lang w:val="en-US"/>
        </w:rPr>
        <w:t xml:space="preserve"> potassium ions to neutralize the box, the total system consisted of </w:t>
      </w:r>
      <w:r>
        <w:rPr>
          <w:rFonts w:ascii="Times New Roman" w:hAnsi="Times New Roman"/>
          <w:sz w:val="24"/>
          <w:szCs w:val="24"/>
          <w:lang w:val="en-US"/>
        </w:rPr>
        <w:t xml:space="preserve">about 160,000 </w:t>
      </w:r>
      <w:r w:rsidRPr="002E1B95">
        <w:rPr>
          <w:rFonts w:ascii="Times New Roman" w:hAnsi="Times New Roman"/>
          <w:sz w:val="24"/>
          <w:szCs w:val="24"/>
          <w:lang w:val="en-US"/>
        </w:rPr>
        <w:t xml:space="preserve">atoms. The AMBER03 force field was used to describe the interactions between the atoms in this system </w:t>
      </w:r>
      <w:r w:rsidR="00D014DD" w:rsidRPr="002E1B95">
        <w:rPr>
          <w:rFonts w:ascii="Times New Roman" w:hAnsi="Times New Roman"/>
          <w:i/>
          <w:sz w:val="24"/>
          <w:szCs w:val="24"/>
          <w:lang w:val="en-US"/>
        </w:rPr>
        <w:fldChar w:fldCharType="begin">
          <w:fldData xml:space="preserve">PEVuZE5vdGU+PENpdGU+PEF1dGhvcj5EdWFuPC9BdXRob3I+PFllYXI+MjAwMzwvWWVhcj48UmVj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</w:fldData>
        </w:fldChar>
      </w:r>
      <w:r w:rsidRPr="002E1B95">
        <w:rPr>
          <w:rFonts w:ascii="Times New Roman" w:hAnsi="Times New Roman"/>
          <w:i/>
          <w:sz w:val="24"/>
          <w:szCs w:val="24"/>
          <w:lang w:val="en-US"/>
        </w:rPr>
        <w:instrText xml:space="preserve"> ADDIN EN.CITE </w:instrText>
      </w:r>
      <w:r w:rsidR="00D014DD" w:rsidRPr="002E1B95">
        <w:rPr>
          <w:rFonts w:ascii="Times New Roman" w:hAnsi="Times New Roman"/>
          <w:i/>
          <w:sz w:val="24"/>
          <w:szCs w:val="24"/>
          <w:lang w:val="en-US"/>
        </w:rPr>
        <w:fldChar w:fldCharType="begin">
          <w:fldData xml:space="preserve">PEVuZE5vdGU+PENpdGU+PEF1dGhvcj5EdWFuPC9BdXRob3I+PFllYXI+MjAwMzwvWWVhcj48UmVj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</w:fldData>
        </w:fldChar>
      </w:r>
      <w:r w:rsidRPr="002E1B95">
        <w:rPr>
          <w:rFonts w:ascii="Times New Roman" w:hAnsi="Times New Roman"/>
          <w:i/>
          <w:sz w:val="24"/>
          <w:szCs w:val="24"/>
          <w:lang w:val="en-US"/>
        </w:rPr>
        <w:instrText xml:space="preserve"> ADDIN EN.CITE.DATA </w:instrText>
      </w:r>
      <w:r w:rsidR="00403641" w:rsidRPr="00D014DD">
        <w:rPr>
          <w:rFonts w:ascii="Times New Roman" w:hAnsi="Times New Roman"/>
          <w:i/>
          <w:sz w:val="24"/>
          <w:szCs w:val="24"/>
          <w:lang w:val="en-US"/>
        </w:rPr>
      </w:r>
      <w:r w:rsidR="00D014DD" w:rsidRPr="002E1B95">
        <w:rPr>
          <w:rFonts w:ascii="Times New Roman" w:hAnsi="Times New Roman"/>
          <w:i/>
          <w:sz w:val="24"/>
          <w:szCs w:val="24"/>
          <w:lang w:val="en-US"/>
        </w:rPr>
        <w:fldChar w:fldCharType="end"/>
      </w:r>
      <w:r w:rsidR="00403641" w:rsidRPr="00D014DD">
        <w:rPr>
          <w:rFonts w:ascii="Times New Roman" w:hAnsi="Times New Roman"/>
          <w:i/>
          <w:sz w:val="24"/>
          <w:szCs w:val="24"/>
          <w:lang w:val="en-US"/>
        </w:rPr>
      </w:r>
      <w:r w:rsidR="00D014DD" w:rsidRPr="002E1B95">
        <w:rPr>
          <w:rFonts w:ascii="Times New Roman" w:hAnsi="Times New Roman"/>
          <w:i/>
          <w:sz w:val="24"/>
          <w:szCs w:val="24"/>
          <w:lang w:val="en-US"/>
        </w:rPr>
        <w:fldChar w:fldCharType="separate"/>
      </w:r>
      <w:r w:rsidRPr="002E1B95">
        <w:rPr>
          <w:rFonts w:ascii="Times New Roman" w:hAnsi="Times New Roman"/>
          <w:i/>
          <w:sz w:val="24"/>
          <w:szCs w:val="24"/>
          <w:lang w:val="en-US"/>
        </w:rPr>
        <w:t>(17, 18)</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r>
        <w:rPr>
          <w:rFonts w:ascii="Times New Roman" w:hAnsi="Times New Roman"/>
          <w:sz w:val="24"/>
          <w:szCs w:val="24"/>
          <w:lang w:val="en-US"/>
        </w:rPr>
        <w:t xml:space="preserve"> </w:t>
      </w:r>
      <w:r w:rsidRPr="00C51334">
        <w:rPr>
          <w:rFonts w:ascii="Times New Roman" w:hAnsi="Times New Roman"/>
          <w:color w:val="FF0000"/>
          <w:sz w:val="24"/>
          <w:szCs w:val="24"/>
          <w:lang w:val="en-US"/>
        </w:rPr>
        <w:t>The atomic charges of the four hemes in the cytochrome subunit corresponded to the reduced state (</w:t>
      </w:r>
      <w:r w:rsidRPr="00C51334">
        <w:rPr>
          <w:rFonts w:ascii="Times New Roman" w:hAnsi="Times New Roman"/>
          <w:i/>
          <w:color w:val="FF0000"/>
          <w:sz w:val="24"/>
          <w:szCs w:val="24"/>
          <w:lang w:val="en-US"/>
        </w:rPr>
        <w:t>i.e.</w:t>
      </w:r>
      <w:r w:rsidRPr="00C51334">
        <w:rPr>
          <w:rFonts w:ascii="Times New Roman" w:hAnsi="Times New Roman"/>
          <w:color w:val="FF0000"/>
          <w:sz w:val="24"/>
          <w:szCs w:val="24"/>
          <w:lang w:val="en-US"/>
        </w:rPr>
        <w:t xml:space="preserve"> heme(II)) in </w:t>
      </w:r>
      <w:r w:rsidR="004B3C34" w:rsidRPr="00C51334">
        <w:rPr>
          <w:rFonts w:ascii="Times New Roman" w:hAnsi="Times New Roman"/>
          <w:color w:val="FF0000"/>
          <w:sz w:val="24"/>
          <w:szCs w:val="24"/>
          <w:lang w:val="en-US"/>
        </w:rPr>
        <w:t xml:space="preserve">the </w:t>
      </w:r>
      <w:r w:rsidRPr="00C51334">
        <w:rPr>
          <w:rFonts w:ascii="Times New Roman" w:hAnsi="Times New Roman"/>
          <w:color w:val="FF0000"/>
          <w:sz w:val="24"/>
          <w:szCs w:val="24"/>
          <w:lang w:val="en-US"/>
        </w:rPr>
        <w:t>first series of simulations, and to the oxidized state ((</w:t>
      </w:r>
      <w:r w:rsidRPr="00C51334">
        <w:rPr>
          <w:rFonts w:ascii="Times New Roman" w:hAnsi="Times New Roman"/>
          <w:i/>
          <w:color w:val="FF0000"/>
          <w:sz w:val="24"/>
          <w:szCs w:val="24"/>
          <w:lang w:val="en-US"/>
        </w:rPr>
        <w:t>i.e.</w:t>
      </w:r>
      <w:r w:rsidRPr="00C51334">
        <w:rPr>
          <w:rFonts w:ascii="Times New Roman" w:hAnsi="Times New Roman"/>
          <w:color w:val="FF0000"/>
          <w:sz w:val="24"/>
          <w:szCs w:val="24"/>
          <w:lang w:val="en-US"/>
        </w:rPr>
        <w:t xml:space="preserve"> heme(III)) in second </w:t>
      </w:r>
      <w:r w:rsidR="00D014DD" w:rsidRPr="00C51334">
        <w:rPr>
          <w:rFonts w:ascii="Times New Roman" w:hAnsi="Times New Roman"/>
          <w:i/>
          <w:color w:val="FF0000"/>
          <w:sz w:val="24"/>
          <w:szCs w:val="24"/>
          <w:lang w:val="en-US"/>
        </w:rPr>
        <w:fldChar w:fldCharType="begin">
          <w:fldData xml:space="preserve">PEVuZE5vdGU+PENpdGU+PEF1dGhvcj5EdWFuPC9BdXRob3I+PFllYXI+MjAwMzwvWWVhcj48UmVj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</w:fldData>
        </w:fldChar>
      </w:r>
      <w:r w:rsidRPr="00C51334">
        <w:rPr>
          <w:rFonts w:ascii="Times New Roman" w:hAnsi="Times New Roman"/>
          <w:i/>
          <w:color w:val="FF0000"/>
          <w:sz w:val="24"/>
          <w:szCs w:val="24"/>
          <w:lang w:val="en-US"/>
        </w:rPr>
        <w:instrText xml:space="preserve"> ADDIN EN.CITE </w:instrText>
      </w:r>
      <w:r w:rsidR="00D014DD" w:rsidRPr="00C51334">
        <w:rPr>
          <w:rFonts w:ascii="Times New Roman" w:hAnsi="Times New Roman"/>
          <w:i/>
          <w:color w:val="FF0000"/>
          <w:sz w:val="24"/>
          <w:szCs w:val="24"/>
          <w:lang w:val="en-US"/>
        </w:rPr>
        <w:fldChar w:fldCharType="begin">
          <w:fldData xml:space="preserve">PEVuZE5vdGU+PENpdGU+PEF1dGhvcj5EdWFuPC9BdXRob3I+PFllYXI+MjAwMzwvWWVhcj48UmVj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</w:fldData>
        </w:fldChar>
      </w:r>
      <w:r w:rsidRPr="00C51334">
        <w:rPr>
          <w:rFonts w:ascii="Times New Roman" w:hAnsi="Times New Roman"/>
          <w:i/>
          <w:color w:val="FF0000"/>
          <w:sz w:val="24"/>
          <w:szCs w:val="24"/>
          <w:lang w:val="en-US"/>
        </w:rPr>
        <w:instrText xml:space="preserve"> ADDIN EN.CITE.DATA </w:instrText>
      </w:r>
      <w:r w:rsidR="00403641" w:rsidRPr="00D014DD">
        <w:rPr>
          <w:rFonts w:ascii="Times New Roman" w:hAnsi="Times New Roman"/>
          <w:i/>
          <w:color w:val="FF0000"/>
          <w:sz w:val="24"/>
          <w:szCs w:val="24"/>
          <w:lang w:val="en-US"/>
        </w:rPr>
      </w:r>
      <w:r w:rsidR="00D014DD" w:rsidRPr="00C51334">
        <w:rPr>
          <w:rFonts w:ascii="Times New Roman" w:hAnsi="Times New Roman"/>
          <w:i/>
          <w:color w:val="FF0000"/>
          <w:sz w:val="24"/>
          <w:szCs w:val="24"/>
          <w:lang w:val="en-US"/>
        </w:rPr>
        <w:fldChar w:fldCharType="end"/>
      </w:r>
      <w:r w:rsidR="00403641" w:rsidRPr="00D014DD">
        <w:rPr>
          <w:rFonts w:ascii="Times New Roman" w:hAnsi="Times New Roman"/>
          <w:i/>
          <w:color w:val="FF0000"/>
          <w:sz w:val="24"/>
          <w:szCs w:val="24"/>
          <w:lang w:val="en-US"/>
        </w:rPr>
      </w:r>
      <w:r w:rsidR="00D014DD" w:rsidRPr="00C51334">
        <w:rPr>
          <w:rFonts w:ascii="Times New Roman" w:hAnsi="Times New Roman"/>
          <w:i/>
          <w:color w:val="FF0000"/>
          <w:sz w:val="24"/>
          <w:szCs w:val="24"/>
          <w:lang w:val="en-US"/>
        </w:rPr>
        <w:fldChar w:fldCharType="separate"/>
      </w:r>
      <w:r w:rsidRPr="00C51334">
        <w:rPr>
          <w:rFonts w:ascii="Times New Roman" w:hAnsi="Times New Roman"/>
          <w:i/>
          <w:color w:val="FF0000"/>
          <w:sz w:val="24"/>
          <w:szCs w:val="24"/>
          <w:lang w:val="en-US"/>
        </w:rPr>
        <w:t>(19)</w:t>
      </w:r>
      <w:r w:rsidR="00D014DD" w:rsidRPr="00C51334">
        <w:rPr>
          <w:rFonts w:ascii="Times New Roman" w:hAnsi="Times New Roman"/>
          <w:i/>
          <w:color w:val="FF0000"/>
          <w:sz w:val="24"/>
          <w:szCs w:val="24"/>
          <w:lang w:val="en-US"/>
        </w:rPr>
        <w:fldChar w:fldCharType="end"/>
      </w:r>
      <w:r w:rsidRPr="00C51334">
        <w:rPr>
          <w:rFonts w:ascii="Times New Roman" w:hAnsi="Times New Roman"/>
          <w:color w:val="FF0000"/>
          <w:sz w:val="24"/>
          <w:szCs w:val="24"/>
          <w:lang w:val="en-US"/>
        </w:rPr>
        <w:t>.</w:t>
      </w:r>
      <w:r w:rsidR="004B3C34">
        <w:rPr>
          <w:rFonts w:ascii="Times New Roman" w:hAnsi="Times New Roman"/>
          <w:sz w:val="24"/>
          <w:szCs w:val="24"/>
          <w:lang w:val="en-US"/>
        </w:rPr>
        <w:t xml:space="preserve"> </w:t>
      </w:r>
      <w:r w:rsidRPr="002E1B95">
        <w:rPr>
          <w:rFonts w:ascii="Times New Roman" w:hAnsi="Times New Roman"/>
          <w:sz w:val="24"/>
          <w:szCs w:val="24"/>
          <w:lang w:val="en-US"/>
        </w:rPr>
        <w:t xml:space="preserve">Atomic charges on the special pair of bacteriochlorophylls after the electron transfer event were obtained by fitting atomic charges to the electrostatic potential generated by the electron density of the oxidized special pair, which was computed at the B3LYP/6-31G* level of theory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&lt;EndNote&gt;&lt;Cite&gt;&lt;Author&gt;Becke&lt;/Author&gt;&lt;Year&gt;1993&lt;/Year&gt;&lt;RecNum&gt;176&lt;/RecNum&gt;&lt;record&gt;&lt;rec-number&gt;176&lt;/rec-number&gt;&lt;foreign-keys&gt;&lt;key app="EN" db-id="d0x5w5drw2fse6esspypvxfk02tsef2vpv2f"&gt;176&lt;/key&gt;&lt;/foreign-keys&gt;&lt;ref-type name="Journal Article"&gt;17&lt;/ref-type&gt;&lt;contributors&gt;&lt;authors&gt;&lt;author&gt;&lt;style face="normal" font="Times New Roman" size="100%"&gt;Becke, A. D. &lt;/style&gt;&lt;/author&gt;&lt;/authors&gt;&lt;/contributors&gt;&lt;titles&gt;&lt;title&gt;A New Mixing of Hartree-Fock and Local Density-Functional Theories.&lt;/title&gt;&lt;secondary-title&gt;J. Chem. Phys. &lt;/secondary-title&gt;&lt;/titles&gt;&lt;periodical&gt;&lt;full-title&gt;J. Chem. Phys.&lt;/full-title&gt;&lt;/periodical&gt;&lt;pages&gt;1372-1377&lt;/pages&gt;&lt;volume&gt;98&lt;/volume&gt;&lt;dates&gt;&lt;year&gt;1993&lt;/year&gt;&lt;/dates&gt;&lt;urls&gt;&lt;/urls&gt;&lt;/record&gt;&lt;/Cite&gt;&lt;Cite&gt;&lt;Author&gt;Lee&lt;/Author&gt;&lt;Year&gt;1988&lt;/Year&gt;&lt;RecNum&gt;177&lt;/RecNum&gt;&lt;record&gt;&lt;rec-number&gt;177&lt;/rec-number&gt;&lt;foreign-keys&gt;&lt;key app="EN" db-id="d0x5w5drw2fse6esspypvxfk02tsef2vpv2f"&gt;177&lt;/key&gt;&lt;/foreign-keys&gt;&lt;ref-type name="Journal Article"&gt;17&lt;/ref-type&gt;&lt;contributors&gt;&lt;authors&gt;&lt;author&gt;&lt;style face="normal" font="Times New Roman" size="100%"&gt;Lee, C.T.&lt;/style&gt;&lt;/author&gt;&lt;author&gt;&lt;style face="normal" font="Times New Roman" size="100%"&gt;Yang W.T.&lt;/style&gt;&lt;/author&gt;&lt;author&gt;&lt;style face="normal" font="Times New Roman" size="100%"&gt;Parr, R.G. &lt;/style&gt;&lt;/author&gt;&lt;/authors&gt;&lt;/contributors&gt;&lt;titles&gt;&lt;title&gt;Development of the Colle-Salvetti correlation-energy formula into a functional of the electron-density&lt;/title&gt;&lt;secondary-title&gt;&lt;style face="normal" font="Times New Roman" size="100%"&gt;Phys. Rev. B.&lt;/style&gt;&lt;/secondary-title&gt;&lt;/titles&gt;&lt;pages&gt;&lt;style face="normal" font="Times New Roman" size="100%"&gt;785-789&lt;/style&gt;&lt;/pages&gt;&lt;volume&gt;&lt;style face="normal" font="Times New Roman" size="100%"&gt; 37&lt;/style&gt;&lt;/volume&gt;&lt;dates&gt;&lt;year&gt;1988&lt;/year&gt;&lt;/dates&gt;&lt;urls&gt;&lt;/urls&gt;&lt;/record&gt;&lt;/Cite&gt;&lt;/EndNote&gt;</w:instrText>
      </w:r>
      <w:r w:rsidR="00D014DD" w:rsidRPr="002E1B95">
        <w:rPr>
          <w:rFonts w:ascii="Times New Roman" w:hAnsi="Times New Roman"/>
          <w:i/>
          <w:sz w:val="24"/>
          <w:szCs w:val="24"/>
          <w:lang w:val="en-US"/>
        </w:rPr>
        <w:fldChar w:fldCharType="separate"/>
      </w:r>
      <w:r w:rsidR="004B3C34">
        <w:rPr>
          <w:rFonts w:ascii="Times New Roman" w:hAnsi="Times New Roman"/>
          <w:i/>
          <w:sz w:val="24"/>
          <w:szCs w:val="24"/>
          <w:lang w:val="en-US"/>
        </w:rPr>
        <w:t>(20, 21</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r>
        <w:rPr>
          <w:rFonts w:ascii="Times New Roman" w:hAnsi="Times New Roman"/>
          <w:sz w:val="24"/>
          <w:szCs w:val="24"/>
          <w:lang w:val="en-US"/>
        </w:rPr>
        <w:t xml:space="preserve"> </w:t>
      </w:r>
      <w:r w:rsidRPr="002E1B95">
        <w:rPr>
          <w:rFonts w:ascii="Times New Roman" w:hAnsi="Times New Roman"/>
          <w:sz w:val="24"/>
          <w:szCs w:val="24"/>
          <w:lang w:val="en-US"/>
        </w:rPr>
        <w:t xml:space="preserve">Protein atoms were included as point charges in this calculation. </w:t>
      </w:r>
      <w:r>
        <w:rPr>
          <w:rFonts w:ascii="Times New Roman" w:hAnsi="Times New Roman"/>
          <w:sz w:val="24"/>
          <w:szCs w:val="24"/>
          <w:lang w:val="en-US"/>
        </w:rPr>
        <w:t>After the fit</w:t>
      </w:r>
      <w:r w:rsidR="004B3C34">
        <w:rPr>
          <w:rFonts w:ascii="Times New Roman" w:hAnsi="Times New Roman"/>
          <w:sz w:val="24"/>
          <w:szCs w:val="24"/>
          <w:lang w:val="en-US"/>
        </w:rPr>
        <w:t>ting</w:t>
      </w:r>
      <w:r>
        <w:rPr>
          <w:rFonts w:ascii="Times New Roman" w:hAnsi="Times New Roman"/>
          <w:sz w:val="24"/>
          <w:szCs w:val="24"/>
          <w:lang w:val="en-US"/>
        </w:rPr>
        <w:t xml:space="preserve">, charges on chemically identical protons were made equal. </w:t>
      </w:r>
      <w:r w:rsidRPr="002E1B95">
        <w:rPr>
          <w:rFonts w:ascii="Times New Roman" w:hAnsi="Times New Roman"/>
          <w:sz w:val="24"/>
          <w:szCs w:val="24"/>
          <w:lang w:val="en-US"/>
        </w:rPr>
        <w:t xml:space="preserve">The same approach was applied to obtain the partial charges of the reduced menaquinone co-factor. The quantum chemistry calculations were performed with the Gaussian03 program </w:t>
      </w:r>
      <w:r w:rsidR="00D014DD" w:rsidRPr="002E1B95">
        <w:rPr>
          <w:rFonts w:ascii="Times New Roman" w:hAnsi="Times New Roman"/>
          <w:i/>
          <w:sz w:val="24"/>
          <w:szCs w:val="24"/>
          <w:lang w:val="en-US"/>
        </w:rPr>
        <w:fldChar w:fldCharType="begin">
          <w:fldData xml:space="preserve">PEVuZE5vdGU+PENpdGU+PEF1dGhvcj5GcmlzY2g8L0F1dGhvcj48WWVhcj4yMDA0PC9ZZWFyPjxS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</w:fldData>
        </w:fldChar>
      </w:r>
      <w:r w:rsidRPr="002E1B95">
        <w:rPr>
          <w:rFonts w:ascii="Times New Roman" w:hAnsi="Times New Roman"/>
          <w:i/>
          <w:sz w:val="24"/>
          <w:szCs w:val="24"/>
          <w:lang w:val="en-US"/>
        </w:rPr>
        <w:instrText xml:space="preserve"> ADDIN EN.CITE </w:instrText>
      </w:r>
      <w:r w:rsidR="00D014DD" w:rsidRPr="002E1B95">
        <w:rPr>
          <w:rFonts w:ascii="Times New Roman" w:hAnsi="Times New Roman"/>
          <w:i/>
          <w:sz w:val="24"/>
          <w:szCs w:val="24"/>
          <w:lang w:val="en-US"/>
        </w:rPr>
        <w:fldChar w:fldCharType="begin">
          <w:fldData xml:space="preserve">PEVuZE5vdGU+PENpdGU+PEF1dGhvcj5GcmlzY2g8L0F1dGhvcj48WWVhcj4yMDA0PC9ZZWFyPjxS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</w:fldData>
        </w:fldChar>
      </w:r>
      <w:r w:rsidRPr="002E1B95">
        <w:rPr>
          <w:rFonts w:ascii="Times New Roman" w:hAnsi="Times New Roman"/>
          <w:i/>
          <w:sz w:val="24"/>
          <w:szCs w:val="24"/>
          <w:lang w:val="en-US"/>
        </w:rPr>
        <w:instrText xml:space="preserve"> ADDIN EN.CITE.DATA </w:instrText>
      </w:r>
      <w:r w:rsidR="00403641" w:rsidRPr="00D014DD">
        <w:rPr>
          <w:rFonts w:ascii="Times New Roman" w:hAnsi="Times New Roman"/>
          <w:i/>
          <w:sz w:val="24"/>
          <w:szCs w:val="24"/>
          <w:lang w:val="en-US"/>
        </w:rPr>
      </w:r>
      <w:r w:rsidR="00D014DD" w:rsidRPr="002E1B95">
        <w:rPr>
          <w:rFonts w:ascii="Times New Roman" w:hAnsi="Times New Roman"/>
          <w:i/>
          <w:sz w:val="24"/>
          <w:szCs w:val="24"/>
          <w:lang w:val="en-US"/>
        </w:rPr>
        <w:fldChar w:fldCharType="end"/>
      </w:r>
      <w:r w:rsidR="00403641" w:rsidRPr="00D014DD">
        <w:rPr>
          <w:rFonts w:ascii="Times New Roman" w:hAnsi="Times New Roman"/>
          <w:i/>
          <w:sz w:val="24"/>
          <w:szCs w:val="24"/>
          <w:lang w:val="en-US"/>
        </w:rPr>
      </w:r>
      <w:r w:rsidR="00D014DD" w:rsidRPr="002E1B95">
        <w:rPr>
          <w:rFonts w:ascii="Times New Roman" w:hAnsi="Times New Roman"/>
          <w:i/>
          <w:sz w:val="24"/>
          <w:szCs w:val="24"/>
          <w:lang w:val="en-US"/>
        </w:rPr>
        <w:fldChar w:fldCharType="separate"/>
      </w:r>
      <w:r w:rsidR="004B3C34">
        <w:rPr>
          <w:rFonts w:ascii="Times New Roman" w:hAnsi="Times New Roman"/>
          <w:i/>
          <w:sz w:val="24"/>
          <w:szCs w:val="24"/>
          <w:lang w:val="en-US"/>
        </w:rPr>
        <w:t>(22</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p>
    <w:p w:rsidR="00C9649D" w:rsidRPr="002E1B95" w:rsidRDefault="00C9649D" w:rsidP="00C9649D">
      <w:pPr>
        <w:spacing w:after="0" w:line="480" w:lineRule="auto"/>
        <w:ind w:firstLine="0"/>
        <w:rPr>
          <w:rFonts w:ascii="Times New Roman" w:hAnsi="Times New Roman"/>
          <w:sz w:val="24"/>
          <w:szCs w:val="24"/>
          <w:lang w:val="en-US"/>
        </w:rPr>
      </w:pPr>
    </w:p>
    <w:p w:rsidR="00C9649D" w:rsidRPr="002E1B95" w:rsidRDefault="00C9649D" w:rsidP="00C9649D">
      <w:pPr>
        <w:spacing w:after="0" w:line="480" w:lineRule="auto"/>
        <w:ind w:firstLine="0"/>
        <w:rPr>
          <w:rFonts w:ascii="Times New Roman" w:hAnsi="Times New Roman"/>
          <w:sz w:val="24"/>
          <w:szCs w:val="24"/>
          <w:lang w:val="en-US"/>
        </w:rPr>
      </w:pPr>
      <w:r w:rsidRPr="002E1B95">
        <w:rPr>
          <w:rFonts w:ascii="Times New Roman" w:hAnsi="Times New Roman"/>
          <w:sz w:val="24"/>
          <w:szCs w:val="24"/>
          <w:lang w:val="en-US"/>
        </w:rPr>
        <w:t>Prior to the free energy calculations, t</w:t>
      </w:r>
      <w:r>
        <w:rPr>
          <w:rFonts w:ascii="Times New Roman" w:hAnsi="Times New Roman"/>
          <w:sz w:val="24"/>
          <w:szCs w:val="24"/>
          <w:lang w:val="en-US"/>
        </w:rPr>
        <w:t>he system was equilibrated for 3</w:t>
      </w:r>
      <w:r w:rsidRPr="002E1B95">
        <w:rPr>
          <w:rFonts w:ascii="Times New Roman" w:hAnsi="Times New Roman"/>
          <w:sz w:val="24"/>
          <w:szCs w:val="24"/>
          <w:lang w:val="en-US"/>
        </w:rPr>
        <w:t>0 ns, with the C</w:t>
      </w:r>
      <w:r w:rsidRPr="002E1B95">
        <w:rPr>
          <w:rFonts w:ascii="Times New Roman" w:hAnsi="Times New Roman"/>
          <w:sz w:val="24"/>
          <w:szCs w:val="24"/>
          <w:vertAlign w:val="subscript"/>
          <w:lang w:val="en-US"/>
        </w:rPr>
        <w:sym w:font="Symbol" w:char="F061"/>
      </w:r>
      <w:r w:rsidRPr="002E1B95">
        <w:rPr>
          <w:rFonts w:ascii="Times New Roman" w:hAnsi="Times New Roman"/>
          <w:sz w:val="24"/>
          <w:szCs w:val="24"/>
          <w:lang w:val="en-US"/>
        </w:rPr>
        <w:t xml:space="preserve"> root mean square deviation (RMSD) of the protein with respect to the X-ray structure leveling off at approximately 0.13 nm after 4 ns, essentially</w:t>
      </w:r>
      <w:r w:rsidRPr="002E1B95">
        <w:rPr>
          <w:rFonts w:ascii="Times New Roman" w:hAnsi="Times New Roman"/>
          <w:color w:val="FF0000"/>
          <w:sz w:val="24"/>
          <w:szCs w:val="24"/>
          <w:lang w:val="en-US"/>
        </w:rPr>
        <w:t xml:space="preserve"> identical to that observed in previous simulations of reaction centers using the Amber force field </w:t>
      </w:r>
      <w:r w:rsidR="00D014DD" w:rsidRPr="002E1B95">
        <w:rPr>
          <w:rFonts w:ascii="Times New Roman" w:hAnsi="Times New Roman"/>
          <w:color w:val="FF0000"/>
          <w:sz w:val="24"/>
          <w:szCs w:val="24"/>
          <w:lang w:val="en-US"/>
        </w:rPr>
        <w:fldChar w:fldCharType="begin"/>
      </w:r>
      <w:r w:rsidRPr="002E1B95">
        <w:rPr>
          <w:rFonts w:ascii="Times New Roman" w:hAnsi="Times New Roman"/>
          <w:color w:val="FF0000"/>
          <w:sz w:val="24"/>
          <w:szCs w:val="24"/>
          <w:lang w:val="en-US"/>
        </w:rPr>
        <w:instrText xml:space="preserve"> ADDIN EN.CITE &lt;EndNote&gt;&lt;Cite&gt;&lt;Author&gt;Ceccarelli&lt;/Author&gt;&lt;Year&gt;2003&lt;/Year&gt;&lt;RecNum&gt;207&lt;/RecNum&gt;&lt;record&gt;&lt;rec-number&gt;207&lt;/rec-number&gt;&lt;foreign-keys&gt;&lt;key app="EN" db-id="d0x5w5drw2fse6esspypvxfk02tsef2vpv2f"&gt;207&lt;/key&gt;&lt;/foreign-keys&gt;&lt;ref-type name="Journal Article"&gt;17&lt;/ref-type&gt;&lt;contributors&gt;&lt;authors&gt;&lt;author&gt;Ceccarelli, M.&lt;/author&gt;&lt;author&gt;Marchi, M.&lt;/author&gt;&lt;/authors&gt;&lt;/contributors&gt;&lt;titles&gt;&lt;secondary-title&gt;J. Phys. Chem. B.&lt;/secondary-title&gt;&lt;/titles&gt;&lt;periodical&gt;&lt;full-title&gt;J. Phys. Chem. B.&lt;/full-title&gt;&lt;/periodical&gt;&lt;pages&gt;1423&lt;/pages&gt;&lt;volume&gt;107&lt;/volume&gt;&lt;dates&gt;&lt;year&gt;2003&lt;/year&gt;&lt;/dates&gt;&lt;urls&gt;&lt;/urls&gt;&lt;/record&gt;&lt;/Cite&gt;&lt;/EndNote&gt;</w:instrText>
      </w:r>
      <w:r w:rsidR="00D014DD" w:rsidRPr="002E1B95">
        <w:rPr>
          <w:rFonts w:ascii="Times New Roman" w:hAnsi="Times New Roman"/>
          <w:color w:val="FF0000"/>
          <w:sz w:val="24"/>
          <w:szCs w:val="24"/>
          <w:lang w:val="en-US"/>
        </w:rPr>
        <w:fldChar w:fldCharType="separate"/>
      </w:r>
      <w:r w:rsidRPr="002E1B95">
        <w:rPr>
          <w:rFonts w:ascii="Times New Roman" w:hAnsi="Times New Roman"/>
          <w:color w:val="FF0000"/>
          <w:sz w:val="24"/>
          <w:szCs w:val="24"/>
          <w:lang w:val="en-US"/>
        </w:rPr>
        <w:t>(</w:t>
      </w:r>
      <w:r w:rsidRPr="002E1B95">
        <w:rPr>
          <w:rFonts w:ascii="Times New Roman" w:hAnsi="Times New Roman"/>
          <w:i/>
          <w:color w:val="FF0000"/>
          <w:sz w:val="24"/>
          <w:szCs w:val="24"/>
          <w:lang w:val="en-US"/>
        </w:rPr>
        <w:t>2</w:t>
      </w:r>
      <w:r w:rsidR="004B3C34">
        <w:rPr>
          <w:rFonts w:ascii="Times New Roman" w:hAnsi="Times New Roman"/>
          <w:i/>
          <w:color w:val="FF0000"/>
          <w:sz w:val="24"/>
          <w:szCs w:val="24"/>
          <w:lang w:val="en-US"/>
        </w:rPr>
        <w:t>3</w:t>
      </w:r>
      <w:r w:rsidRPr="002E1B95">
        <w:rPr>
          <w:rFonts w:ascii="Times New Roman" w:hAnsi="Times New Roman"/>
          <w:color w:val="FF0000"/>
          <w:sz w:val="24"/>
          <w:szCs w:val="24"/>
          <w:lang w:val="en-US"/>
        </w:rPr>
        <w:t>)</w:t>
      </w:r>
      <w:r w:rsidR="00D014DD" w:rsidRPr="002E1B95">
        <w:rPr>
          <w:rFonts w:ascii="Times New Roman" w:hAnsi="Times New Roman"/>
          <w:color w:val="FF0000"/>
          <w:sz w:val="24"/>
          <w:szCs w:val="24"/>
          <w:lang w:val="en-US"/>
        </w:rPr>
        <w:fldChar w:fldCharType="end"/>
      </w:r>
      <w:r w:rsidRPr="002E1B95">
        <w:rPr>
          <w:rFonts w:ascii="Times New Roman" w:hAnsi="Times New Roman"/>
          <w:sz w:val="24"/>
          <w:szCs w:val="24"/>
          <w:lang w:val="en-US"/>
        </w:rPr>
        <w:t xml:space="preserve">. The equilibrations were run at a constant pressure and temperature by coupling to an external bath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&lt;EndNote&gt;&lt;Cite&gt;&lt;Author&gt;Berendsen&lt;/Author&gt;&lt;Year&gt;1984&lt;/Year&gt;&lt;RecNum&gt;179&lt;/RecNum&gt;&lt;record&gt;&lt;rec-number&gt;179&lt;/rec-number&gt;&lt;foreign-keys&gt;&lt;key app="EN" db-id="d0x5w5drw2fse6esspypvxfk02tsef2vpv2f"&gt;179&lt;/key&gt;&lt;/foreign-keys&gt;&lt;ref-type name="Journal Article"&gt;17&lt;/ref-type&gt;&lt;contributors&gt;&lt;authors&gt;&lt;author&gt;Berendsen, H.J.C.&lt;/author&gt;&lt;author&gt;Postma, J.P.M.&lt;/author&gt;&lt;author&gt;Van Gunsteren, W.F.&lt;/author&gt;&lt;author&gt;Dinola, A.&lt;/author&gt;&lt;author&gt;Haak, J.R.  &lt;/author&gt;&lt;/authors&gt;&lt;/contributors&gt;&lt;titles&gt;&lt;title&gt;Molecular-dynamics with coupling to an external bath.&lt;/title&gt;&lt;secondary-title&gt;J. Chem. Phys. &lt;/secondary-title&gt;&lt;/titles&gt;&lt;periodical&gt;&lt;full-title&gt;J. Chem. Phys.&lt;/full-title&gt;&lt;/periodical&gt;&lt;pages&gt;3684-3690&lt;/pages&gt;&lt;volume&gt;81&lt;/volume&gt;&lt;dates&gt;&lt;year&gt;1984&lt;/year&gt;&lt;/dates&gt;&lt;urls&gt;&lt;/urls&gt;&lt;/record&gt;&lt;/Cite&gt;&lt;/EndNote&gt;</w:instrText>
      </w:r>
      <w:r w:rsidR="00D014DD" w:rsidRPr="002E1B95">
        <w:rPr>
          <w:rFonts w:ascii="Times New Roman" w:hAnsi="Times New Roman"/>
          <w:i/>
          <w:sz w:val="24"/>
          <w:szCs w:val="24"/>
          <w:lang w:val="en-US"/>
        </w:rPr>
        <w:fldChar w:fldCharType="separate"/>
      </w:r>
      <w:r w:rsidR="004B3C34">
        <w:rPr>
          <w:rFonts w:ascii="Times New Roman" w:hAnsi="Times New Roman"/>
          <w:i/>
          <w:sz w:val="24"/>
          <w:szCs w:val="24"/>
          <w:lang w:val="en-US"/>
        </w:rPr>
        <w:t>(24</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r w:rsidRPr="002E1B95">
        <w:rPr>
          <w:rFonts w:ascii="Times New Roman" w:hAnsi="Times New Roman"/>
          <w:sz w:val="24"/>
          <w:szCs w:val="24"/>
          <w:lang w:val="en-US"/>
        </w:rPr>
        <w:t xml:space="preserve"> with time constants of 0.1 ps and 1.0 ps for the temperature and semi-isotropic pressure coupling, respectively. The LINCS algorithm was used to constrain bond lengths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&lt;EndNote&gt;&lt;Cite&gt;&lt;Author&gt;Hess&lt;/Author&gt;&lt;Year&gt;1997&lt;/Year&gt;&lt;RecNum&gt;180&lt;/RecNum&gt;&lt;record&gt;&lt;rec-number&gt;180&lt;/rec-number&gt;&lt;foreign-keys&gt;&lt;key app="EN" db-id="d0x5w5drw2fse6esspypvxfk02tsef2vpv2f"&gt;180&lt;/key&gt;&lt;/foreign-keys&gt;&lt;ref-type name="Journal Article"&gt;17&lt;/ref-type&gt;&lt;contributors&gt;&lt;authors&gt;&lt;author&gt;Hess, B.&lt;/author&gt;&lt;author&gt;Bekker, H.&lt;/author&gt;&lt;author&gt;Berendsen, H.J.C.&lt;/author&gt;&lt;author&gt;&lt;style face="normal" font="default" size="100%"&gt;Fraaije, J.G.E.M. &amp;#x9;&lt;/style&gt;&lt;style face="normal" font="Times New Roman" size="100%"&gt;&amp;#x9;&amp;#x9;&lt;/style&gt;&lt;/author&gt;&lt;/authors&gt;&lt;/contributors&gt;&lt;titles&gt;&lt;title&gt;LINCS: A linear constraint solver for molecular simulations. &lt;/title&gt;&lt;secondary-title&gt;J. Comp. Chem. &lt;/secondary-title&gt;&lt;/titles&gt;&lt;periodical&gt;&lt;full-title&gt;J. Comp. Chem.&lt;/full-title&gt;&lt;/periodical&gt;&lt;pages&gt;1463-1472&lt;/pages&gt;&lt;volume&gt;18&lt;/volume&gt;&lt;dates&gt;&lt;year&gt;1997&lt;/year&gt;&lt;/dates&gt;&lt;urls&gt;&lt;/urls&gt;&lt;/record&gt;&lt;/Cite&gt;&lt;/EndNote&gt;</w:instrText>
      </w:r>
      <w:r w:rsidR="00D014DD" w:rsidRPr="002E1B95">
        <w:rPr>
          <w:rFonts w:ascii="Times New Roman" w:hAnsi="Times New Roman"/>
          <w:i/>
          <w:sz w:val="24"/>
          <w:szCs w:val="24"/>
          <w:lang w:val="en-US"/>
        </w:rPr>
        <w:fldChar w:fldCharType="separate"/>
      </w:r>
      <w:r w:rsidR="004B3C34">
        <w:rPr>
          <w:rFonts w:ascii="Times New Roman" w:hAnsi="Times New Roman"/>
          <w:i/>
          <w:sz w:val="24"/>
          <w:szCs w:val="24"/>
          <w:lang w:val="en-US"/>
        </w:rPr>
        <w:t>(25</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r w:rsidRPr="002E1B95">
        <w:rPr>
          <w:rFonts w:ascii="Times New Roman" w:hAnsi="Times New Roman"/>
          <w:sz w:val="24"/>
          <w:szCs w:val="24"/>
          <w:lang w:val="en-US"/>
        </w:rPr>
        <w:t xml:space="preserve"> allowing a time step of 2 fs in the classical simulations. SETTLE was applied to constrain the internal degrees of freedom of the water molecules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&lt;EndNote&gt;&lt;Cite&gt;&lt;Author&gt;Miyamoto&lt;/Author&gt;&lt;Year&gt;1993&lt;/Year&gt;&lt;RecNum&gt;181&lt;/RecNum&gt;&lt;record&gt;&lt;rec-number&gt;181&lt;/rec-number&gt;&lt;foreign-keys&gt;&lt;key app="EN" db-id="d0x5w5drw2fse6esspypvxfk02tsef2vpv2f"&gt;181&lt;/key&gt;&lt;/foreign-keys&gt;&lt;ref-type name="Journal Article"&gt;17&lt;/ref-type&gt;&lt;contributors&gt;&lt;authors&gt;&lt;author&gt;Miyamoto, S.&lt;/author&gt;&lt;author&gt;Kollman, P.A.  &lt;/author&gt;&lt;/authors&gt;&lt;/contributors&gt;&lt;titles&gt;&lt;title&gt;SETTLE - an analytical version of the shake and rattle algorithm for rigid water models.&lt;/title&gt;&lt;secondary-title&gt;J. Comp. Chem. &lt;/secondary-title&gt;&lt;/titles&gt;&lt;periodical&gt;&lt;full-title&gt;J. Comp. Chem.&lt;/full-title&gt;&lt;/periodical&gt;&lt;pages&gt;952-962&lt;/pages&gt;&lt;volume&gt;13&lt;/volume&gt;&lt;dates&gt;&lt;year&gt;1993&lt;/year&gt;&lt;/dates&gt;&lt;urls&gt;&lt;/urls&gt;&lt;/record&gt;&lt;/Cite&gt;&lt;/EndNote&gt;</w:instrText>
      </w:r>
      <w:r w:rsidR="00D014DD" w:rsidRPr="002E1B95">
        <w:rPr>
          <w:rFonts w:ascii="Times New Roman" w:hAnsi="Times New Roman"/>
          <w:i/>
          <w:sz w:val="24"/>
          <w:szCs w:val="24"/>
          <w:lang w:val="en-US"/>
        </w:rPr>
        <w:fldChar w:fldCharType="separate"/>
      </w:r>
      <w:r w:rsidR="004B3C34">
        <w:rPr>
          <w:rFonts w:ascii="Times New Roman" w:hAnsi="Times New Roman"/>
          <w:i/>
          <w:sz w:val="24"/>
          <w:szCs w:val="24"/>
          <w:lang w:val="en-US"/>
        </w:rPr>
        <w:t>(26</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r w:rsidRPr="002E1B95">
        <w:rPr>
          <w:rFonts w:ascii="Times New Roman" w:hAnsi="Times New Roman"/>
          <w:sz w:val="24"/>
          <w:szCs w:val="24"/>
          <w:lang w:val="en-US"/>
        </w:rPr>
        <w:t xml:space="preserve"> A twin-range cut-off method was used for non-bonded Van der Waals interactions, which were modeled by a twin-range Lennard-Jones potential: interactions within 1.0 nm were calculated at every time step, whereas interactions between 1.0 and 1.6 nm were calculated every ten steps. Coulomb interactions were computed with the smooth particle mesh Ewald method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&lt;EndNote&gt;&lt;Cite&gt;&lt;Author&gt;Essmann&lt;/Author&gt;&lt;Year&gt;1995&lt;/Year&gt;&lt;RecNum&gt;182&lt;/RecNum&gt;&lt;record&gt;&lt;rec-number&gt;182&lt;/rec-number&gt;&lt;foreign-keys&gt;&lt;key app="EN" db-id="d0x5w5drw2fse6esspypvxfk02tsef2vpv2f"&gt;182&lt;/key&gt;&lt;/foreign-keys&gt;&lt;ref-type name="Journal Article"&gt;17&lt;/ref-type&gt;&lt;contributors&gt;&lt;authors&gt;&lt;author&gt;Essmann, U.&lt;/author&gt;&lt;author&gt;Perera, L.&lt;/author&gt;&lt;author&gt;Berkowitz, M.L.&lt;/author&gt;&lt;author&gt;Darden, T.A.&lt;/author&gt;&lt;author&gt;Lee, H.&lt;/author&gt;&lt;author&gt;Pedersen, L.G.&lt;/author&gt;&lt;/authors&gt;&lt;/contributors&gt;&lt;titles&gt;&lt;title&gt;A smooth particle mesh Ewald method.&lt;/title&gt;&lt;secondary-title&gt;J. Chem. Phys. &lt;/secondary-title&gt;&lt;/titles&gt;&lt;periodical&gt;&lt;full-title&gt;J. Chem. Phys.&lt;/full-title&gt;&lt;/periodical&gt;&lt;pages&gt;8577-8593&lt;/pages&gt;&lt;volume&gt;103&lt;/volume&gt;&lt;dates&gt;&lt;year&gt;1995  &lt;/year&gt;&lt;/dates&gt;&lt;urls&gt;&lt;/urls&gt;&lt;/record&gt;&lt;/Cite&gt;&lt;/EndNote&gt;</w:instrText>
      </w:r>
      <w:r w:rsidR="00D014DD" w:rsidRPr="002E1B95">
        <w:rPr>
          <w:rFonts w:ascii="Times New Roman" w:hAnsi="Times New Roman"/>
          <w:i/>
          <w:sz w:val="24"/>
          <w:szCs w:val="24"/>
          <w:lang w:val="en-US"/>
        </w:rPr>
        <w:fldChar w:fldCharType="separate"/>
      </w:r>
      <w:r w:rsidR="004B3C34">
        <w:rPr>
          <w:rFonts w:ascii="Times New Roman" w:hAnsi="Times New Roman"/>
          <w:i/>
          <w:sz w:val="24"/>
          <w:szCs w:val="24"/>
          <w:lang w:val="en-US"/>
        </w:rPr>
        <w:t>(27</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sz w:val="24"/>
          <w:szCs w:val="24"/>
          <w:lang w:val="en-US"/>
        </w:rPr>
        <w:t>, using a 1.0 nm real-space cut-off and a grid spacing of 0.12 nm. The relative tolerance at the real-space cut-off was set to 10</w:t>
      </w:r>
      <w:r w:rsidRPr="002E1B95">
        <w:rPr>
          <w:rFonts w:ascii="Times New Roman" w:hAnsi="Times New Roman"/>
          <w:sz w:val="24"/>
          <w:szCs w:val="24"/>
          <w:vertAlign w:val="superscript"/>
          <w:lang w:val="en-US"/>
        </w:rPr>
        <w:t>-5</w:t>
      </w:r>
      <w:r w:rsidRPr="002E1B95">
        <w:rPr>
          <w:rFonts w:ascii="Times New Roman" w:hAnsi="Times New Roman"/>
          <w:sz w:val="24"/>
          <w:szCs w:val="24"/>
          <w:lang w:val="en-US"/>
        </w:rPr>
        <w:t xml:space="preserve">. Equilibration was carried out both before and after an electron is transferred from the special pair to menaquinone, using the different atomic charge sets for the special pair and menaquinone. All simulations were performed with the GROMACS-4.0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&lt;EndNote&gt;&lt;Cite&gt;&lt;Author&gt;Hess&lt;/Author&gt;&lt;Year&gt;2007&lt;/Year&gt;&lt;RecNum&gt;183&lt;/RecNum&gt;&lt;record&gt;&lt;rec-number&gt;183&lt;/rec-number&gt;&lt;foreign-keys&gt;&lt;key app="EN" db-id="d0x5w5drw2fse6esspypvxfk02tsef2vpv2f"&gt;183&lt;/key&gt;&lt;/foreign-keys&gt;&lt;ref-type name="Journal Article"&gt;17&lt;/ref-type&gt;&lt;contributors&gt;&lt;authors&gt;&lt;author&gt;Hess, B.&lt;/author&gt;&lt;author&gt;Kutzner, C.&lt;/author&gt;&lt;author&gt;Van der Spoel, D.&lt;/author&gt;&lt;author&gt;Lindahl, E.&lt;/author&gt;&lt;/authors&gt;&lt;/contributors&gt;&lt;titles&gt;&lt;title&gt;GROMACS 4: Algorithms for highly efficient, load-balanced, and scalable molecular simulation&lt;/title&gt;&lt;secondary-title&gt;J. Chem. Theo. Comp. &lt;/secondary-title&gt;&lt;/titles&gt;&lt;pages&gt;435-447&lt;/pages&gt;&lt;volume&gt;4&lt;/volume&gt;&lt;dates&gt;&lt;year&gt;&lt;style face="normal" font="Times New Roman" size="100%"&gt;2007&lt;/style&gt;&lt;/year&gt;&lt;/dates&gt;&lt;urls&gt;&lt;/urls&gt;&lt;/record&gt;&lt;/Cite&gt;&lt;/EndNote&gt;</w:instrText>
      </w:r>
      <w:r w:rsidR="00D014DD" w:rsidRPr="002E1B95">
        <w:rPr>
          <w:rFonts w:ascii="Times New Roman" w:hAnsi="Times New Roman"/>
          <w:i/>
          <w:sz w:val="24"/>
          <w:szCs w:val="24"/>
          <w:lang w:val="en-US"/>
        </w:rPr>
        <w:fldChar w:fldCharType="separate"/>
      </w:r>
      <w:r w:rsidR="004B3C34">
        <w:rPr>
          <w:rFonts w:ascii="Times New Roman" w:hAnsi="Times New Roman"/>
          <w:i/>
          <w:sz w:val="24"/>
          <w:szCs w:val="24"/>
          <w:lang w:val="en-US"/>
        </w:rPr>
        <w:t>(28</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sz w:val="24"/>
          <w:szCs w:val="24"/>
          <w:lang w:val="en-US"/>
        </w:rPr>
        <w:t xml:space="preserve"> molecular dynamics program.</w:t>
      </w:r>
    </w:p>
    <w:p w:rsidR="00C9649D" w:rsidRPr="002E1B95" w:rsidRDefault="00C9649D" w:rsidP="00C9649D">
      <w:pPr>
        <w:spacing w:after="0" w:line="480" w:lineRule="auto"/>
        <w:ind w:firstLine="0"/>
        <w:rPr>
          <w:rFonts w:ascii="Times New Roman" w:hAnsi="Times New Roman"/>
          <w:sz w:val="24"/>
          <w:szCs w:val="24"/>
          <w:lang w:val="en-US"/>
        </w:rPr>
      </w:pPr>
    </w:p>
    <w:p w:rsidR="00C9649D" w:rsidRPr="002E1B95" w:rsidRDefault="00C9649D" w:rsidP="00C9649D">
      <w:pPr>
        <w:spacing w:after="0" w:line="480" w:lineRule="auto"/>
        <w:ind w:firstLine="0"/>
        <w:rPr>
          <w:rFonts w:ascii="Times New Roman" w:hAnsi="Times New Roman"/>
          <w:b/>
          <w:sz w:val="24"/>
          <w:szCs w:val="24"/>
          <w:lang w:val="en-US"/>
        </w:rPr>
      </w:pPr>
      <w:r w:rsidRPr="002E1B95">
        <w:rPr>
          <w:rFonts w:ascii="Times New Roman" w:hAnsi="Times New Roman"/>
          <w:b/>
          <w:sz w:val="24"/>
          <w:szCs w:val="24"/>
          <w:lang w:val="en-US"/>
        </w:rPr>
        <w:t>Free energy calculations</w:t>
      </w:r>
    </w:p>
    <w:p w:rsidR="00C9649D" w:rsidRPr="002E1B95" w:rsidRDefault="00C9649D" w:rsidP="00C9649D">
      <w:pPr>
        <w:spacing w:after="0" w:line="480" w:lineRule="auto"/>
        <w:ind w:firstLine="0"/>
        <w:rPr>
          <w:rFonts w:ascii="Times New Roman" w:hAnsi="Times New Roman"/>
          <w:sz w:val="24"/>
          <w:szCs w:val="24"/>
          <w:lang w:val="en-US"/>
        </w:rPr>
      </w:pPr>
      <w:r w:rsidRPr="002E1B95">
        <w:rPr>
          <w:rFonts w:ascii="Times New Roman" w:hAnsi="Times New Roman"/>
          <w:sz w:val="24"/>
          <w:szCs w:val="24"/>
          <w:lang w:val="en-US"/>
        </w:rPr>
        <w:t xml:space="preserve">The change in the free energy upon photo-activation for transferring the hydroxyl proton from TyrL162 to the carboxylate moiety of GluC254, was determined by thermodynamic integration with a coupling parameter </w:t>
      </w:r>
      <w:r w:rsidRPr="002E1B95">
        <w:rPr>
          <w:rFonts w:ascii="Times New Roman" w:hAnsi="Times New Roman"/>
          <w:i/>
          <w:sz w:val="24"/>
          <w:szCs w:val="24"/>
          <w:lang w:val="en-US"/>
        </w:rPr>
        <w:sym w:font="Symbol" w:char="F06C"/>
      </w:r>
      <w:r w:rsidRPr="002E1B95">
        <w:rPr>
          <w:rFonts w:ascii="Times New Roman" w:hAnsi="Times New Roman"/>
          <w:i/>
          <w:sz w:val="24"/>
          <w:szCs w:val="24"/>
          <w:lang w:val="en-US"/>
        </w:rPr>
        <w:t xml:space="preserve">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&lt;EndNote&gt;&lt;Cite&gt;&lt;Author&gt;Kirkwood&lt;/Author&gt;&lt;Year&gt;1935&lt;/Year&gt;&lt;RecNum&gt;184&lt;/RecNum&gt;&lt;record&gt;&lt;rec-number&gt;184&lt;/rec-number&gt;&lt;foreign-keys&gt;&lt;key app="EN" db-id="d0x5w5drw2fse6esspypvxfk02tsef2vpv2f"&gt;184&lt;/key&gt;&lt;/foreign-keys&gt;&lt;ref-type name="Journal Article"&gt;17&lt;/ref-type&gt;&lt;contributors&gt;&lt;authors&gt;&lt;author&gt;Kirkwood, J.G.&lt;/author&gt;&lt;/authors&gt;&lt;/contributors&gt;&lt;titles&gt;&lt;title&gt;Statistical mechanics of fluid mixtures&lt;/title&gt;&lt;secondary-title&gt;J. Chem. Phys.&lt;/secondary-title&gt;&lt;/titles&gt;&lt;periodical&gt;&lt;full-title&gt;J. Chem. Phys.&lt;/full-title&gt;&lt;/periodical&gt;&lt;pages&gt;300-313&lt;/pages&gt;&lt;volume&gt;3&lt;/volume&gt;&lt;dates&gt;&lt;year&gt;1935&lt;/year&gt;&lt;/dates&gt;&lt;urls&gt;&lt;/urls&gt;&lt;/record&gt;&lt;/Cite&gt;&lt;/EndNote&gt;</w:instrText>
      </w:r>
      <w:r w:rsidR="00D014DD" w:rsidRPr="002E1B95">
        <w:rPr>
          <w:rFonts w:ascii="Times New Roman" w:hAnsi="Times New Roman"/>
          <w:i/>
          <w:sz w:val="24"/>
          <w:szCs w:val="24"/>
          <w:lang w:val="en-US"/>
        </w:rPr>
        <w:fldChar w:fldCharType="separate"/>
      </w:r>
      <w:r w:rsidRPr="002E1B95">
        <w:rPr>
          <w:rFonts w:ascii="Times New Roman" w:hAnsi="Times New Roman"/>
          <w:i/>
          <w:sz w:val="24"/>
          <w:szCs w:val="24"/>
          <w:lang w:val="en-US"/>
        </w:rPr>
        <w:t>(2</w:t>
      </w:r>
      <w:r w:rsidR="004B3C34">
        <w:rPr>
          <w:rFonts w:ascii="Times New Roman" w:hAnsi="Times New Roman"/>
          <w:i/>
          <w:sz w:val="24"/>
          <w:szCs w:val="24"/>
          <w:lang w:val="en-US"/>
        </w:rPr>
        <w:t>9</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p>
    <w:p w:rsidR="00C9649D" w:rsidRPr="002E1B95" w:rsidRDefault="00D014DD" w:rsidP="00C9649D">
      <w:pPr>
        <w:spacing w:after="0" w:line="480" w:lineRule="auto"/>
        <w:ind w:firstLine="0"/>
        <w:jc w:val="center"/>
        <w:rPr>
          <w:rFonts w:ascii="Times New Roman" w:hAnsi="Times New Roman"/>
          <w:sz w:val="24"/>
          <w:szCs w:val="24"/>
          <w:lang w:val="en-US"/>
        </w:rPr>
      </w:pPr>
      <w:r w:rsidRPr="00D014DD">
        <w:rPr>
          <w:rFonts w:ascii="Times New Roman" w:hAnsi="Times New Roman"/>
          <w:position w:val="-30"/>
          <w:sz w:val="24"/>
          <w:szCs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05pt;height:36pt">
            <v:imagedata r:id="rId5" r:pict="rId6" o:title=""/>
          </v:shape>
        </w:pict>
      </w:r>
      <w:r w:rsidR="00C9649D" w:rsidRPr="002E1B95">
        <w:rPr>
          <w:rFonts w:ascii="Times New Roman" w:hAnsi="Times New Roman"/>
          <w:sz w:val="24"/>
          <w:szCs w:val="24"/>
          <w:lang w:val="en-US"/>
        </w:rPr>
        <w:t>,</w:t>
      </w:r>
    </w:p>
    <w:p w:rsidR="00C9649D" w:rsidRPr="002E1B95" w:rsidRDefault="004B3C34" w:rsidP="00C9649D">
      <w:pPr>
        <w:spacing w:after="0" w:line="480" w:lineRule="auto"/>
        <w:ind w:firstLine="0"/>
        <w:rPr>
          <w:rFonts w:ascii="Times New Roman" w:hAnsi="Times New Roman"/>
          <w:sz w:val="24"/>
          <w:szCs w:val="24"/>
          <w:lang w:val="en-US"/>
        </w:rPr>
      </w:pPr>
      <w:r>
        <w:rPr>
          <w:rFonts w:ascii="Times New Roman" w:hAnsi="Times New Roman"/>
          <w:sz w:val="24"/>
          <w:szCs w:val="24"/>
          <w:lang w:val="en-US"/>
        </w:rPr>
        <w:t xml:space="preserve">where </w:t>
      </w:r>
      <w:r w:rsidR="00D014DD" w:rsidRPr="00D014DD">
        <w:rPr>
          <w:rFonts w:ascii="Times New Roman" w:hAnsi="Times New Roman"/>
          <w:position w:val="-8"/>
          <w:sz w:val="24"/>
          <w:szCs w:val="24"/>
          <w:lang w:val="en-US"/>
        </w:rPr>
        <w:pict>
          <v:shape id="_x0000_i1026" type="#_x0000_t75" style="width:27.95pt;height:13.95pt">
            <v:imagedata r:id="rId7" r:pict="rId8" o:title=""/>
          </v:shape>
        </w:pict>
      </w:r>
      <w:r w:rsidR="00C9649D" w:rsidRPr="002E1B95">
        <w:rPr>
          <w:rFonts w:ascii="Times New Roman" w:hAnsi="Times New Roman"/>
          <w:sz w:val="24"/>
          <w:szCs w:val="24"/>
          <w:lang w:val="en-US"/>
        </w:rPr>
        <w:t>is the free energy difference between the deprotonated state A (λ = 0) and the protonated state B (λ = 1). The (classical) Hamiltonian H is interpolated between these two states:</w:t>
      </w:r>
    </w:p>
    <w:p w:rsidR="00C9649D" w:rsidRPr="002E1B95" w:rsidRDefault="00D014DD" w:rsidP="00C9649D">
      <w:pPr>
        <w:spacing w:after="0" w:line="480" w:lineRule="auto"/>
        <w:ind w:firstLine="0"/>
        <w:jc w:val="center"/>
        <w:rPr>
          <w:rFonts w:ascii="Times New Roman" w:hAnsi="Times New Roman"/>
          <w:sz w:val="24"/>
          <w:szCs w:val="24"/>
          <w:lang w:val="en-US"/>
        </w:rPr>
      </w:pPr>
      <w:r w:rsidRPr="00D014DD">
        <w:rPr>
          <w:position w:val="-14"/>
          <w:lang w:val="en-US"/>
        </w:rPr>
        <w:pict>
          <v:shape id="_x0000_i1027" type="#_x0000_t75" style="width:234.8pt;height:18.8pt">
            <v:imagedata r:id="rId9" r:pict="rId10" o:title=""/>
          </v:shape>
        </w:pict>
      </w:r>
      <w:r w:rsidR="00C9649D" w:rsidRPr="002E1B95">
        <w:rPr>
          <w:rFonts w:ascii="Times New Roman" w:hAnsi="Times New Roman"/>
          <w:sz w:val="24"/>
          <w:szCs w:val="24"/>
          <w:lang w:val="en-US"/>
        </w:rPr>
        <w:t>,</w:t>
      </w:r>
    </w:p>
    <w:p w:rsidR="00C9649D" w:rsidRPr="002E1B95" w:rsidRDefault="00C9649D" w:rsidP="00C9649D">
      <w:pPr>
        <w:spacing w:after="0" w:line="480" w:lineRule="auto"/>
        <w:ind w:firstLine="0"/>
        <w:rPr>
          <w:rFonts w:ascii="Times New Roman" w:hAnsi="Times New Roman"/>
          <w:sz w:val="24"/>
          <w:szCs w:val="24"/>
          <w:lang w:val="en-US"/>
        </w:rPr>
      </w:pPr>
      <w:r w:rsidRPr="002E1B95">
        <w:rPr>
          <w:rFonts w:ascii="Times New Roman" w:hAnsi="Times New Roman"/>
          <w:sz w:val="24"/>
          <w:szCs w:val="24"/>
          <w:lang w:val="en-US"/>
        </w:rPr>
        <w:t xml:space="preserve">where, p and q are the positions and momenta of all atoms in the system. Thus at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 0, the system’s topology corresponds to a protonated tyrosine and deprotonated glutamate (Fig. S8B), while at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 1, tyrosine is deprotonated and glutamic acid is protonated (Fig. S8C). </w:t>
      </w:r>
    </w:p>
    <w:p w:rsidR="00C9649D" w:rsidRPr="002E1B95" w:rsidRDefault="00C9649D" w:rsidP="00C9649D">
      <w:pPr>
        <w:spacing w:after="0" w:line="480" w:lineRule="auto"/>
        <w:ind w:firstLine="0"/>
        <w:rPr>
          <w:rFonts w:ascii="Times New Roman" w:hAnsi="Times New Roman"/>
          <w:sz w:val="24"/>
          <w:szCs w:val="24"/>
          <w:lang w:val="en-US"/>
        </w:rPr>
      </w:pPr>
    </w:p>
    <w:p w:rsidR="004B3C34" w:rsidRPr="004B3C34" w:rsidRDefault="00C9649D" w:rsidP="00C9649D">
      <w:pPr>
        <w:spacing w:after="0" w:line="480" w:lineRule="auto"/>
        <w:ind w:firstLine="0"/>
        <w:rPr>
          <w:rFonts w:ascii="Times New Roman" w:hAnsi="Times New Roman"/>
          <w:color w:val="FF0000"/>
          <w:sz w:val="24"/>
          <w:szCs w:val="24"/>
          <w:lang w:val="en-US"/>
        </w:rPr>
      </w:pPr>
      <w:r w:rsidRPr="002E1B95">
        <w:rPr>
          <w:rFonts w:ascii="Times New Roman" w:hAnsi="Times New Roman"/>
          <w:sz w:val="24"/>
          <w:szCs w:val="24"/>
          <w:lang w:val="en-US"/>
        </w:rPr>
        <w:t xml:space="preserve">Classical molecular dynamics trajectories of 500 ps each were generated at 21 equidistant points along this interval and the ensemble average </w:t>
      </w:r>
      <w:r w:rsidR="00D014DD" w:rsidRPr="00D014DD">
        <w:rPr>
          <w:rFonts w:ascii="Times New Roman" w:hAnsi="Times New Roman"/>
          <w:position w:val="-12"/>
          <w:sz w:val="24"/>
          <w:szCs w:val="24"/>
          <w:lang w:val="en-US"/>
        </w:rPr>
        <w:pict>
          <v:shape id="_x0000_i1028" type="#_x0000_t75" style="width:46.75pt;height:17.2pt">
            <v:imagedata r:id="rId11" r:pict="rId12" o:title=""/>
          </v:shape>
        </w:pict>
      </w:r>
      <w:r w:rsidRPr="002E1B95">
        <w:rPr>
          <w:rFonts w:ascii="Times New Roman" w:hAnsi="Times New Roman"/>
          <w:sz w:val="24"/>
          <w:szCs w:val="24"/>
          <w:lang w:val="en-US"/>
        </w:rPr>
        <w:t xml:space="preserve"> was computed, using the last 300 ps of the simulations. The ensembles were generated with a stochastic dynamics integrator running at 300 K with a friction coefficient of 1</w:t>
      </w:r>
      <w:r w:rsidR="004B3C34">
        <w:rPr>
          <w:rFonts w:ascii="Times New Roman" w:hAnsi="Times New Roman"/>
          <w:sz w:val="24"/>
          <w:szCs w:val="24"/>
          <w:lang w:val="en-US"/>
        </w:rPr>
        <w:t>.0</w:t>
      </w:r>
      <w:r w:rsidRPr="002E1B95">
        <w:rPr>
          <w:rFonts w:ascii="Times New Roman" w:hAnsi="Times New Roman"/>
          <w:sz w:val="24"/>
          <w:szCs w:val="24"/>
          <w:lang w:val="en-US"/>
        </w:rPr>
        <w:t xml:space="preserve"> ps</w:t>
      </w:r>
      <w:r w:rsidRPr="002E1B95">
        <w:rPr>
          <w:rFonts w:ascii="Times New Roman" w:hAnsi="Times New Roman"/>
          <w:sz w:val="24"/>
          <w:szCs w:val="24"/>
          <w:vertAlign w:val="superscript"/>
          <w:lang w:val="en-US"/>
        </w:rPr>
        <w:t>-1</w:t>
      </w:r>
      <w:r w:rsidRPr="002E1B95">
        <w:rPr>
          <w:rFonts w:ascii="Times New Roman" w:hAnsi="Times New Roman"/>
          <w:sz w:val="24"/>
          <w:szCs w:val="24"/>
          <w:lang w:val="en-US"/>
        </w:rPr>
        <w:t xml:space="preserve">. Numerical integration of </w:t>
      </w:r>
      <w:r w:rsidR="00D014DD" w:rsidRPr="00D014DD">
        <w:rPr>
          <w:rFonts w:ascii="Times New Roman" w:hAnsi="Times New Roman"/>
          <w:position w:val="-12"/>
          <w:sz w:val="24"/>
          <w:szCs w:val="24"/>
          <w:lang w:val="en-US"/>
        </w:rPr>
        <w:pict>
          <v:shape id="_x0000_i1029" type="#_x0000_t75" style="width:46.75pt;height:17.2pt">
            <v:imagedata r:id="rId13" r:pict="rId14" o:title=""/>
          </v:shape>
        </w:pict>
      </w:r>
      <w:r w:rsidRPr="002E1B95">
        <w:rPr>
          <w:rFonts w:ascii="Times New Roman" w:hAnsi="Times New Roman"/>
          <w:sz w:val="24"/>
          <w:szCs w:val="24"/>
          <w:lang w:val="en-US"/>
        </w:rPr>
        <w:t xml:space="preserve"> over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yields the free energy difference between the two states at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 0 and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 1. Error estimates for the computed free energies were determined by fitting an analytic function to the block average of </w:t>
      </w:r>
      <w:r w:rsidR="00D014DD" w:rsidRPr="00D014DD">
        <w:rPr>
          <w:rFonts w:ascii="Times New Roman" w:hAnsi="Times New Roman"/>
          <w:position w:val="-12"/>
          <w:sz w:val="24"/>
          <w:szCs w:val="24"/>
          <w:lang w:val="en-US"/>
        </w:rPr>
        <w:pict>
          <v:shape id="_x0000_i1030" type="#_x0000_t75" style="width:46.75pt;height:17.2pt">
            <v:imagedata r:id="rId15" r:pict="rId16" o:title=""/>
          </v:shape>
        </w:pict>
      </w:r>
      <w:r w:rsidRPr="002E1B95">
        <w:rPr>
          <w:rFonts w:ascii="Times New Roman" w:hAnsi="Times New Roman"/>
          <w:sz w:val="24"/>
          <w:szCs w:val="24"/>
          <w:lang w:val="en-US"/>
        </w:rPr>
        <w:t xml:space="preserve"> as a function of block size for each of the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points and integrating these errors over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&lt;EndNote&gt;&lt;Cite&gt;&lt;Author&gt;Hess&lt;/Author&gt;&lt;Year&gt;2002&lt;/Year&gt;&lt;RecNum&gt;185&lt;/RecNum&gt;&lt;record&gt;&lt;rec-number&gt;185&lt;/rec-number&gt;&lt;foreign-keys&gt;&lt;key app="EN" db-id="d0x5w5drw2fse6esspypvxfk02tsef2vpv2f"&gt;185&lt;/key&gt;&lt;/foreign-keys&gt;&lt;ref-type name="Journal Article"&gt;17&lt;/ref-type&gt;&lt;contributors&gt;&lt;authors&gt;&lt;author&gt;Hess, B.&lt;/author&gt;&lt;/authors&gt;&lt;/contributors&gt;&lt;titles&gt;&lt;title&gt;Determining the shear viscosity of model liquids from molecular dynamics simulations&lt;/title&gt;&lt;secondary-title&gt;J. Chem. Phys.&lt;/secondary-title&gt;&lt;/titles&gt;&lt;periodical&gt;&lt;full-title&gt;J. Chem. Phys.&lt;/full-title&gt;&lt;/periodical&gt;&lt;pages&gt;209-217&lt;/pages&gt;&lt;volume&gt;116&lt;/volume&gt;&lt;dates&gt;&lt;year&gt;2002 &lt;/year&gt;&lt;/dates&gt;&lt;urls&gt;&lt;/urls&gt;&lt;/record&gt;&lt;/Cite&gt;&lt;/EndNote&gt;</w:instrText>
      </w:r>
      <w:r w:rsidR="00D014DD" w:rsidRPr="002E1B95">
        <w:rPr>
          <w:rFonts w:ascii="Times New Roman" w:hAnsi="Times New Roman"/>
          <w:i/>
          <w:sz w:val="24"/>
          <w:szCs w:val="24"/>
          <w:lang w:val="en-US"/>
        </w:rPr>
        <w:fldChar w:fldCharType="separate"/>
      </w:r>
      <w:r w:rsidR="00AA685D">
        <w:rPr>
          <w:rFonts w:ascii="Times New Roman" w:hAnsi="Times New Roman"/>
          <w:i/>
          <w:sz w:val="24"/>
          <w:szCs w:val="24"/>
          <w:lang w:val="en-US"/>
        </w:rPr>
        <w:t>(30</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i/>
          <w:sz w:val="24"/>
          <w:szCs w:val="24"/>
          <w:lang w:val="en-US"/>
        </w:rPr>
        <w:t>.</w:t>
      </w:r>
      <w:r w:rsidRPr="002E1B95">
        <w:rPr>
          <w:rFonts w:ascii="Times New Roman" w:hAnsi="Times New Roman"/>
          <w:sz w:val="24"/>
          <w:szCs w:val="24"/>
          <w:lang w:val="en-US"/>
        </w:rPr>
        <w:t xml:space="preserve"> </w:t>
      </w:r>
      <w:r w:rsidR="00BC4D47">
        <w:rPr>
          <w:rFonts w:ascii="Times New Roman" w:hAnsi="Times New Roman"/>
          <w:color w:val="FF0000"/>
          <w:sz w:val="24"/>
          <w:szCs w:val="24"/>
          <w:lang w:val="en-US"/>
        </w:rPr>
        <w:t>The</w:t>
      </w:r>
      <w:r w:rsidR="004B3C34" w:rsidRPr="004B3C34">
        <w:rPr>
          <w:rFonts w:ascii="Times New Roman" w:hAnsi="Times New Roman"/>
          <w:color w:val="FF0000"/>
          <w:sz w:val="24"/>
          <w:szCs w:val="24"/>
          <w:lang w:val="en-US"/>
        </w:rPr>
        <w:t xml:space="preserve"> free energy calculations were repeated three times for both the resting and photoactivated states with a reduced and oxidized cytochro</w:t>
      </w:r>
      <w:r w:rsidR="00BC4D47">
        <w:rPr>
          <w:rFonts w:ascii="Times New Roman" w:hAnsi="Times New Roman"/>
          <w:color w:val="FF0000"/>
          <w:sz w:val="24"/>
          <w:szCs w:val="24"/>
          <w:lang w:val="en-US"/>
        </w:rPr>
        <w:t>me subunit, respectively. Thus, in total twelve such simulations were performed. The</w:t>
      </w:r>
      <w:r w:rsidR="004B3C34" w:rsidRPr="004B3C34">
        <w:rPr>
          <w:rFonts w:ascii="Times New Roman" w:hAnsi="Times New Roman"/>
          <w:color w:val="FF0000"/>
          <w:sz w:val="24"/>
          <w:szCs w:val="24"/>
          <w:lang w:val="en-US"/>
        </w:rPr>
        <w:t xml:space="preserve"> free energies were</w:t>
      </w:r>
      <w:r w:rsidR="00BC4D47">
        <w:rPr>
          <w:rFonts w:ascii="Times New Roman" w:hAnsi="Times New Roman"/>
          <w:color w:val="FF0000"/>
          <w:sz w:val="24"/>
          <w:szCs w:val="24"/>
          <w:lang w:val="en-US"/>
        </w:rPr>
        <w:t xml:space="preserve"> averaged to obtain the final </w:t>
      </w:r>
      <w:r w:rsidR="004B3C34" w:rsidRPr="004B3C34">
        <w:rPr>
          <w:rFonts w:ascii="Times New Roman" w:hAnsi="Times New Roman"/>
          <w:color w:val="FF0000"/>
          <w:sz w:val="24"/>
          <w:szCs w:val="24"/>
          <w:lang w:val="en-US"/>
        </w:rPr>
        <w:t>proton</w:t>
      </w:r>
      <w:r w:rsidR="00BC4D47">
        <w:rPr>
          <w:rFonts w:ascii="Times New Roman" w:hAnsi="Times New Roman"/>
          <w:color w:val="FF0000"/>
          <w:sz w:val="24"/>
          <w:szCs w:val="24"/>
          <w:lang w:val="en-US"/>
        </w:rPr>
        <w:t xml:space="preserve"> transer</w:t>
      </w:r>
      <w:r w:rsidR="004B3C34" w:rsidRPr="004B3C34">
        <w:rPr>
          <w:rFonts w:ascii="Times New Roman" w:hAnsi="Times New Roman"/>
          <w:color w:val="FF0000"/>
          <w:sz w:val="24"/>
          <w:szCs w:val="24"/>
          <w:lang w:val="en-US"/>
        </w:rPr>
        <w:t xml:space="preserve"> free energies in each of the four situations.</w:t>
      </w:r>
    </w:p>
    <w:p w:rsidR="00BC4D47" w:rsidRDefault="00C9649D" w:rsidP="00C9649D">
      <w:pPr>
        <w:spacing w:after="0" w:line="480" w:lineRule="auto"/>
        <w:ind w:firstLine="0"/>
        <w:rPr>
          <w:rFonts w:ascii="Times New Roman" w:hAnsi="Times New Roman"/>
          <w:sz w:val="24"/>
          <w:szCs w:val="24"/>
          <w:lang w:val="en-US"/>
        </w:rPr>
      </w:pPr>
      <w:r w:rsidRPr="002E1B95">
        <w:rPr>
          <w:rFonts w:ascii="Times New Roman" w:hAnsi="Times New Roman"/>
          <w:sz w:val="24"/>
          <w:szCs w:val="24"/>
          <w:lang w:val="en-US"/>
        </w:rPr>
        <w:t>We note that the above free energy differences between protonated and deprotonated states only includes the electrostatic interaction of the proton with its environment, but neither the enthalpy, the covalent bond, nor electronic polarization effects of the chromophore. Accordingly, comparison of the calculated free energy differences will differ from the experimental ones by these missing contributions. Assuming the offset to be similar both for the dark (P</w:t>
      </w:r>
      <w:r w:rsidRPr="002E1B95">
        <w:rPr>
          <w:rFonts w:ascii="Times New Roman" w:hAnsi="Times New Roman"/>
          <w:sz w:val="24"/>
          <w:szCs w:val="24"/>
          <w:vertAlign w:val="subscript"/>
          <w:lang w:val="en-US"/>
        </w:rPr>
        <w:t>960</w:t>
      </w:r>
      <w:r w:rsidRPr="002E1B95">
        <w:rPr>
          <w:rFonts w:ascii="Times New Roman" w:hAnsi="Times New Roman"/>
          <w:sz w:val="24"/>
          <w:szCs w:val="24"/>
          <w:lang w:val="en-US"/>
        </w:rPr>
        <w:t>:Q</w:t>
      </w:r>
      <w:r w:rsidRPr="002E1B95">
        <w:rPr>
          <w:rFonts w:ascii="Times New Roman" w:hAnsi="Times New Roman"/>
          <w:sz w:val="24"/>
          <w:szCs w:val="24"/>
          <w:vertAlign w:val="subscript"/>
          <w:lang w:val="en-US"/>
        </w:rPr>
        <w:t>A</w:t>
      </w:r>
      <w:r w:rsidRPr="002E1B95">
        <w:rPr>
          <w:rFonts w:ascii="Times New Roman" w:hAnsi="Times New Roman"/>
          <w:sz w:val="24"/>
          <w:szCs w:val="24"/>
          <w:lang w:val="en-US"/>
        </w:rPr>
        <w:t>) and photo-activated (P</w:t>
      </w:r>
      <w:r w:rsidRPr="002E1B95">
        <w:rPr>
          <w:rFonts w:ascii="Times New Roman" w:hAnsi="Times New Roman"/>
          <w:sz w:val="24"/>
          <w:szCs w:val="24"/>
          <w:vertAlign w:val="subscript"/>
          <w:lang w:val="en-US"/>
        </w:rPr>
        <w:t>960</w:t>
      </w:r>
      <w:r w:rsidRPr="002E1B95">
        <w:rPr>
          <w:rFonts w:ascii="Times New Roman" w:hAnsi="Times New Roman"/>
          <w:sz w:val="24"/>
          <w:szCs w:val="24"/>
          <w:vertAlign w:val="superscript"/>
          <w:lang w:val="en-US"/>
        </w:rPr>
        <w:t>+</w:t>
      </w:r>
      <w:r w:rsidRPr="002E1B95">
        <w:rPr>
          <w:rFonts w:ascii="Times New Roman" w:hAnsi="Times New Roman"/>
          <w:sz w:val="24"/>
          <w:szCs w:val="24"/>
          <w:lang w:val="en-US"/>
        </w:rPr>
        <w:t>:Q</w:t>
      </w:r>
      <w:r w:rsidRPr="002E1B95">
        <w:rPr>
          <w:rFonts w:ascii="Times New Roman" w:hAnsi="Times New Roman"/>
          <w:sz w:val="24"/>
          <w:szCs w:val="24"/>
          <w:vertAlign w:val="subscript"/>
          <w:lang w:val="en-US"/>
        </w:rPr>
        <w:t>A</w:t>
      </w:r>
      <w:r w:rsidRPr="002E1B95">
        <w:rPr>
          <w:rFonts w:ascii="Times New Roman" w:hAnsi="Times New Roman"/>
          <w:sz w:val="24"/>
          <w:szCs w:val="24"/>
          <w:vertAlign w:val="superscript"/>
          <w:lang w:val="en-US"/>
        </w:rPr>
        <w:t>-</w:t>
      </w:r>
      <w:r w:rsidRPr="002E1B95">
        <w:rPr>
          <w:rFonts w:ascii="Times New Roman" w:hAnsi="Times New Roman"/>
          <w:sz w:val="24"/>
          <w:szCs w:val="24"/>
          <w:lang w:val="en-US"/>
        </w:rPr>
        <w:t>) state, however, allows one to calculate the change in free energy of proton transfer upon photo-induced charge transfer</w:t>
      </w:r>
    </w:p>
    <w:p w:rsidR="00C9649D" w:rsidRPr="002E1B95" w:rsidRDefault="00D014DD" w:rsidP="00BC4D47">
      <w:pPr>
        <w:spacing w:after="0" w:line="480" w:lineRule="auto"/>
        <w:ind w:firstLine="0"/>
        <w:jc w:val="center"/>
        <w:rPr>
          <w:rFonts w:ascii="Times New Roman" w:hAnsi="Times New Roman"/>
          <w:sz w:val="24"/>
          <w:szCs w:val="24"/>
          <w:lang w:val="en-US"/>
        </w:rPr>
      </w:pPr>
      <w:r w:rsidRPr="00D014DD">
        <w:rPr>
          <w:rFonts w:ascii="Times New Roman" w:hAnsi="Times New Roman"/>
          <w:position w:val="-8"/>
          <w:sz w:val="24"/>
          <w:szCs w:val="24"/>
          <w:lang w:val="en-US"/>
        </w:rPr>
        <w:pict>
          <v:shape id="_x0000_i1031" type="#_x0000_t75" style="width:89.2pt;height:13.95pt">
            <v:imagedata r:id="rId17" r:pict="rId18" o:title=""/>
          </v:shape>
        </w:pict>
      </w:r>
      <w:r w:rsidR="00BC4D47">
        <w:rPr>
          <w:rFonts w:ascii="Times New Roman" w:hAnsi="Times New Roman"/>
          <w:sz w:val="24"/>
          <w:szCs w:val="24"/>
          <w:lang w:val="en-US"/>
        </w:rPr>
        <w:t>,</w:t>
      </w:r>
    </w:p>
    <w:p w:rsidR="00C9649D" w:rsidRPr="002E1B95" w:rsidRDefault="00C9649D" w:rsidP="00C9649D">
      <w:pPr>
        <w:spacing w:after="0" w:line="480" w:lineRule="auto"/>
        <w:ind w:firstLine="0"/>
        <w:rPr>
          <w:rFonts w:ascii="Times New Roman" w:hAnsi="Times New Roman"/>
          <w:sz w:val="24"/>
          <w:szCs w:val="24"/>
          <w:lang w:val="en-US"/>
        </w:rPr>
      </w:pPr>
      <w:r w:rsidRPr="002E1B95">
        <w:rPr>
          <w:rFonts w:ascii="Times New Roman" w:hAnsi="Times New Roman"/>
          <w:sz w:val="24"/>
          <w:szCs w:val="24"/>
          <w:lang w:val="en-US"/>
        </w:rPr>
        <w:t>using the thermodynamic cycle shown in Scheme S1.</w:t>
      </w:r>
      <w:r w:rsidRPr="002E1B95">
        <w:rPr>
          <w:rFonts w:ascii="Times New Roman" w:hAnsi="Times New Roman"/>
          <w:b/>
          <w:sz w:val="24"/>
          <w:szCs w:val="24"/>
          <w:lang w:val="en-US"/>
        </w:rPr>
        <w:t xml:space="preserve"> </w:t>
      </w:r>
      <w:r w:rsidRPr="002E1B95">
        <w:rPr>
          <w:rFonts w:ascii="Times New Roman" w:hAnsi="Times New Roman"/>
          <w:sz w:val="24"/>
          <w:szCs w:val="24"/>
          <w:lang w:val="en-US"/>
        </w:rPr>
        <w:t xml:space="preserve">Since we make the same systematic errors in both branches of the cycle, these errors cancel out. The </w:t>
      </w:r>
      <w:r w:rsidRPr="002E1B95">
        <w:rPr>
          <w:rFonts w:ascii="Times New Roman" w:hAnsi="Times New Roman"/>
          <w:i/>
          <w:sz w:val="24"/>
          <w:szCs w:val="24"/>
          <w:lang w:val="en-US"/>
        </w:rPr>
        <w:t>difference</w:t>
      </w:r>
      <w:r w:rsidRPr="002E1B95">
        <w:rPr>
          <w:rFonts w:ascii="Times New Roman" w:hAnsi="Times New Roman"/>
          <w:sz w:val="24"/>
          <w:szCs w:val="24"/>
          <w:lang w:val="en-US"/>
        </w:rPr>
        <w:t xml:space="preserve"> in free energy </w:t>
      </w:r>
      <w:r w:rsidR="00D014DD" w:rsidRPr="00D014DD">
        <w:rPr>
          <w:rFonts w:ascii="Times New Roman" w:hAnsi="Times New Roman"/>
          <w:position w:val="-6"/>
          <w:sz w:val="24"/>
          <w:szCs w:val="24"/>
          <w:lang w:val="en-US"/>
        </w:rPr>
        <w:pict>
          <v:shape id="_x0000_i1032" type="#_x0000_t75" style="width:27.95pt;height:13.95pt">
            <v:imagedata r:id="rId19" o:title=""/>
          </v:shape>
        </w:pict>
      </w:r>
      <w:r w:rsidRPr="002E1B95">
        <w:rPr>
          <w:rFonts w:ascii="Times New Roman" w:hAnsi="Times New Roman"/>
          <w:sz w:val="24"/>
          <w:szCs w:val="24"/>
          <w:lang w:val="en-US"/>
        </w:rPr>
        <w:t xml:space="preserve">, therefore, is a meaningful quantity which can be compared to the experiment. </w:t>
      </w:r>
    </w:p>
    <w:p w:rsidR="00C9649D" w:rsidRPr="002E1B95" w:rsidRDefault="00C9649D" w:rsidP="00C9649D">
      <w:pPr>
        <w:spacing w:after="0" w:line="480" w:lineRule="auto"/>
        <w:ind w:firstLine="0"/>
        <w:rPr>
          <w:rFonts w:ascii="Times New Roman" w:hAnsi="Times New Roman"/>
          <w:sz w:val="24"/>
          <w:szCs w:val="24"/>
          <w:lang w:val="en-US"/>
        </w:rPr>
      </w:pPr>
    </w:p>
    <w:p w:rsidR="00C9649D" w:rsidRPr="002E1B95" w:rsidRDefault="00C9649D" w:rsidP="00C9649D">
      <w:pPr>
        <w:spacing w:after="0" w:line="480" w:lineRule="auto"/>
        <w:ind w:firstLine="0"/>
        <w:rPr>
          <w:rFonts w:ascii="Times New Roman" w:hAnsi="Times New Roman"/>
          <w:sz w:val="24"/>
          <w:szCs w:val="24"/>
          <w:lang w:val="en-US"/>
        </w:rPr>
      </w:pPr>
      <w:r w:rsidRPr="002E1B95">
        <w:rPr>
          <w:rFonts w:ascii="Times New Roman" w:hAnsi="Times New Roman"/>
          <w:sz w:val="24"/>
          <w:szCs w:val="24"/>
          <w:lang w:val="en-US"/>
        </w:rPr>
        <w:t xml:space="preserve">Fig. S8D shows </w:t>
      </w:r>
      <w:r w:rsidR="00D014DD" w:rsidRPr="00D014DD">
        <w:rPr>
          <w:rFonts w:ascii="Times New Roman" w:hAnsi="Times New Roman"/>
          <w:position w:val="-12"/>
          <w:sz w:val="24"/>
          <w:szCs w:val="24"/>
          <w:lang w:val="en-US"/>
        </w:rPr>
        <w:pict>
          <v:shape id="_x0000_i1033" type="#_x0000_t75" style="width:46.75pt;height:17.2pt">
            <v:imagedata r:id="rId20" r:pict="rId21" o:title=""/>
          </v:shape>
        </w:pict>
      </w:r>
      <w:r w:rsidRPr="002E1B95">
        <w:rPr>
          <w:rFonts w:ascii="Times New Roman" w:hAnsi="Times New Roman"/>
          <w:sz w:val="24"/>
          <w:szCs w:val="24"/>
          <w:lang w:val="en-US"/>
        </w:rPr>
        <w:t xml:space="preserve"> as a function of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The integrated curves show the free energy (within the force field approximation) of this transfer process before (black) and after (red) electron transfer from P</w:t>
      </w:r>
      <w:r w:rsidRPr="002E1B95">
        <w:rPr>
          <w:rFonts w:ascii="Times New Roman" w:hAnsi="Times New Roman"/>
          <w:sz w:val="24"/>
          <w:szCs w:val="24"/>
          <w:vertAlign w:val="subscript"/>
          <w:lang w:val="en-US"/>
        </w:rPr>
        <w:t>960</w:t>
      </w:r>
      <w:r w:rsidRPr="002E1B95">
        <w:rPr>
          <w:rFonts w:ascii="Times New Roman" w:hAnsi="Times New Roman"/>
          <w:sz w:val="24"/>
          <w:szCs w:val="24"/>
          <w:lang w:val="en-US"/>
        </w:rPr>
        <w:t xml:space="preserve"> to Q</w:t>
      </w:r>
      <w:r w:rsidRPr="002E1B95">
        <w:rPr>
          <w:rFonts w:ascii="Times New Roman" w:hAnsi="Times New Roman"/>
          <w:sz w:val="24"/>
          <w:szCs w:val="24"/>
          <w:vertAlign w:val="subscript"/>
          <w:lang w:val="en-US"/>
        </w:rPr>
        <w:t>A</w:t>
      </w:r>
      <w:r w:rsidRPr="002E1B95">
        <w:rPr>
          <w:rFonts w:ascii="Times New Roman" w:hAnsi="Times New Roman"/>
          <w:sz w:val="24"/>
          <w:szCs w:val="24"/>
          <w:lang w:val="en-US"/>
        </w:rPr>
        <w:t xml:space="preserve">. </w:t>
      </w:r>
      <w:r w:rsidR="00AA685D" w:rsidRPr="00AA685D">
        <w:rPr>
          <w:rFonts w:ascii="Times New Roman" w:hAnsi="Times New Roman"/>
          <w:color w:val="FF0000"/>
          <w:sz w:val="24"/>
          <w:szCs w:val="24"/>
          <w:lang w:val="en-US"/>
        </w:rPr>
        <w:t>The free energies of each run and their averages are listed in Table S3</w:t>
      </w:r>
      <w:r w:rsidR="00AA685D">
        <w:rPr>
          <w:rFonts w:ascii="Times New Roman" w:hAnsi="Times New Roman"/>
          <w:sz w:val="24"/>
          <w:szCs w:val="24"/>
          <w:lang w:val="en-US"/>
        </w:rPr>
        <w:t xml:space="preserve">. </w:t>
      </w:r>
      <w:r w:rsidRPr="002E1B95">
        <w:rPr>
          <w:rFonts w:ascii="Times New Roman" w:hAnsi="Times New Roman"/>
          <w:sz w:val="24"/>
          <w:szCs w:val="24"/>
          <w:lang w:val="en-US"/>
        </w:rPr>
        <w:t>After electron transfer, the free energy associated with the simultaneous deprotonation of TyrL162 and the protona</w:t>
      </w:r>
      <w:r w:rsidR="00E7223E">
        <w:rPr>
          <w:rFonts w:ascii="Times New Roman" w:hAnsi="Times New Roman"/>
          <w:sz w:val="24"/>
          <w:szCs w:val="24"/>
          <w:lang w:val="en-US"/>
        </w:rPr>
        <w:t xml:space="preserve">tion of GluC254 is lowered by </w:t>
      </w:r>
      <w:r w:rsidR="00E7223E" w:rsidRPr="00E7223E">
        <w:rPr>
          <w:rFonts w:ascii="Times New Roman" w:hAnsi="Times New Roman"/>
          <w:color w:val="008000"/>
          <w:sz w:val="24"/>
          <w:szCs w:val="24"/>
          <w:lang w:val="en-US"/>
        </w:rPr>
        <w:t>47</w:t>
      </w:r>
      <w:r w:rsidR="00BC4D47" w:rsidRPr="00E7223E">
        <w:rPr>
          <w:rFonts w:ascii="Times New Roman" w:hAnsi="Times New Roman"/>
          <w:color w:val="008000"/>
          <w:sz w:val="24"/>
          <w:szCs w:val="24"/>
          <w:lang w:val="en-US"/>
        </w:rPr>
        <w:t xml:space="preserve"> ± 6</w:t>
      </w:r>
      <w:r w:rsidRPr="002E1B95">
        <w:rPr>
          <w:rFonts w:ascii="Times New Roman" w:hAnsi="Times New Roman"/>
          <w:sz w:val="24"/>
          <w:szCs w:val="24"/>
          <w:lang w:val="en-US"/>
        </w:rPr>
        <w:t xml:space="preserve"> kJ/mol when </w:t>
      </w:r>
      <w:r w:rsidRPr="002E1B95">
        <w:rPr>
          <w:rFonts w:ascii="Times New Roman" w:hAnsi="Times New Roman"/>
          <w:color w:val="FF0000"/>
          <w:sz w:val="24"/>
          <w:szCs w:val="24"/>
          <w:lang w:val="en-US"/>
        </w:rPr>
        <w:t>the four hemes of the cytochrome subunit are reduced. For comparison, the difference in free energy was also evaluated with all hemes in the cytochrome subunit</w:t>
      </w:r>
      <w:r w:rsidR="00BC4D47">
        <w:rPr>
          <w:rFonts w:ascii="Times New Roman" w:hAnsi="Times New Roman"/>
          <w:color w:val="FF0000"/>
          <w:sz w:val="24"/>
          <w:szCs w:val="24"/>
          <w:lang w:val="en-US"/>
        </w:rPr>
        <w:t>.</w:t>
      </w:r>
      <w:r w:rsidRPr="002E1B95">
        <w:rPr>
          <w:rFonts w:ascii="Times New Roman" w:hAnsi="Times New Roman"/>
          <w:color w:val="FF0000"/>
          <w:sz w:val="24"/>
          <w:szCs w:val="24"/>
          <w:lang w:val="en-US"/>
        </w:rPr>
        <w:t xml:space="preserve"> </w:t>
      </w:r>
      <w:r w:rsidR="00BC4D47">
        <w:rPr>
          <w:rFonts w:ascii="Times New Roman" w:hAnsi="Times New Roman"/>
          <w:color w:val="FF0000"/>
          <w:sz w:val="24"/>
          <w:szCs w:val="24"/>
          <w:lang w:val="en-US"/>
        </w:rPr>
        <w:t xml:space="preserve">In this situation, which corresponds to the experiment, </w:t>
      </w:r>
      <w:r w:rsidRPr="002E1B95">
        <w:rPr>
          <w:rFonts w:ascii="Times New Roman" w:hAnsi="Times New Roman"/>
          <w:color w:val="FF0000"/>
          <w:sz w:val="24"/>
          <w:szCs w:val="24"/>
          <w:lang w:val="en-US"/>
        </w:rPr>
        <w:t xml:space="preserve">the free energy </w:t>
      </w:r>
      <w:r w:rsidR="00E32A67">
        <w:rPr>
          <w:rFonts w:ascii="Times New Roman" w:hAnsi="Times New Roman"/>
          <w:color w:val="FF0000"/>
          <w:sz w:val="24"/>
          <w:szCs w:val="24"/>
          <w:lang w:val="en-US"/>
        </w:rPr>
        <w:t>is lowered by 46</w:t>
      </w:r>
      <w:r w:rsidR="00BC4D47">
        <w:rPr>
          <w:rFonts w:ascii="Times New Roman" w:hAnsi="Times New Roman"/>
          <w:color w:val="FF0000"/>
          <w:sz w:val="24"/>
          <w:szCs w:val="24"/>
          <w:lang w:val="en-US"/>
        </w:rPr>
        <w:t xml:space="preserve"> </w:t>
      </w:r>
      <w:r w:rsidR="00BC4D47">
        <w:rPr>
          <w:rFonts w:ascii="Times New Roman" w:hAnsi="Times New Roman"/>
          <w:sz w:val="24"/>
          <w:szCs w:val="24"/>
          <w:lang w:val="en-US"/>
        </w:rPr>
        <w:t>± 3</w:t>
      </w:r>
      <w:r w:rsidRPr="002E1B95">
        <w:rPr>
          <w:rFonts w:ascii="Times New Roman" w:hAnsi="Times New Roman"/>
          <w:color w:val="FF0000"/>
          <w:sz w:val="24"/>
          <w:szCs w:val="24"/>
          <w:lang w:val="en-US"/>
        </w:rPr>
        <w:t xml:space="preserve"> kJ/mol). </w:t>
      </w:r>
      <w:r w:rsidRPr="002E1B95">
        <w:rPr>
          <w:rFonts w:ascii="Times New Roman" w:hAnsi="Times New Roman"/>
          <w:sz w:val="24"/>
          <w:szCs w:val="24"/>
          <w:lang w:val="en-US"/>
        </w:rPr>
        <w:t xml:space="preserve">As is shown in Fig. S8B and C, the buried water molecules that are part of the hydrogen bonding network adapt to the new protonation state. </w:t>
      </w:r>
    </w:p>
    <w:p w:rsidR="00C9649D" w:rsidRPr="002E1B95" w:rsidRDefault="00C9649D" w:rsidP="00C9649D">
      <w:pPr>
        <w:spacing w:after="0" w:line="480" w:lineRule="auto"/>
        <w:ind w:firstLine="0"/>
        <w:rPr>
          <w:rFonts w:ascii="Times New Roman" w:hAnsi="Times New Roman"/>
          <w:sz w:val="24"/>
          <w:szCs w:val="24"/>
          <w:lang w:val="en-US"/>
        </w:rPr>
      </w:pPr>
    </w:p>
    <w:p w:rsidR="00C9649D" w:rsidRPr="002E1B95" w:rsidRDefault="00C9649D" w:rsidP="00C9649D">
      <w:pPr>
        <w:spacing w:after="0" w:line="480" w:lineRule="auto"/>
        <w:ind w:firstLine="0"/>
        <w:rPr>
          <w:rFonts w:ascii="Times New Roman" w:hAnsi="Times New Roman"/>
          <w:color w:val="FF0000"/>
          <w:sz w:val="24"/>
          <w:szCs w:val="24"/>
          <w:lang w:val="en-US"/>
        </w:rPr>
      </w:pPr>
      <w:r w:rsidRPr="002E1B95">
        <w:rPr>
          <w:rFonts w:ascii="Times New Roman" w:hAnsi="Times New Roman"/>
          <w:color w:val="FF0000"/>
          <w:sz w:val="24"/>
          <w:szCs w:val="24"/>
          <w:lang w:val="en-US"/>
        </w:rPr>
        <w:t>The stability of the co-factor arrangement was evaluated by monitoring the distances between their centers of mass (with the tails of the bacteriochlorophyls excluded). Histograms of the distance between the two bacteriochloroph</w:t>
      </w:r>
      <w:r>
        <w:rPr>
          <w:rFonts w:ascii="Times New Roman" w:hAnsi="Times New Roman"/>
          <w:color w:val="FF0000"/>
          <w:sz w:val="24"/>
          <w:szCs w:val="24"/>
          <w:lang w:val="en-US"/>
        </w:rPr>
        <w:t>ylls that form the special pair</w:t>
      </w:r>
      <w:r w:rsidRPr="002E1B95">
        <w:rPr>
          <w:rFonts w:ascii="Times New Roman" w:hAnsi="Times New Roman"/>
          <w:color w:val="FF0000"/>
          <w:sz w:val="24"/>
          <w:szCs w:val="24"/>
          <w:lang w:val="en-US"/>
        </w:rPr>
        <w:t xml:space="preserve"> and the nearest heme moiety in the cytochrome subunit </w:t>
      </w:r>
      <w:r>
        <w:rPr>
          <w:rFonts w:ascii="Times New Roman" w:hAnsi="Times New Roman"/>
          <w:color w:val="FF0000"/>
          <w:sz w:val="24"/>
          <w:szCs w:val="24"/>
          <w:lang w:val="en-US"/>
        </w:rPr>
        <w:t>(c</w:t>
      </w:r>
      <w:r w:rsidRPr="002E1B95">
        <w:rPr>
          <w:rFonts w:ascii="Times New Roman" w:hAnsi="Times New Roman"/>
          <w:color w:val="FF0000"/>
          <w:sz w:val="24"/>
          <w:szCs w:val="24"/>
          <w:vertAlign w:val="subscript"/>
          <w:lang w:val="en-US"/>
        </w:rPr>
        <w:t>559</w:t>
      </w:r>
      <w:r>
        <w:rPr>
          <w:rFonts w:ascii="Times New Roman" w:hAnsi="Times New Roman"/>
          <w:color w:val="FF0000"/>
          <w:sz w:val="24"/>
          <w:szCs w:val="24"/>
          <w:lang w:val="en-US"/>
        </w:rPr>
        <w:t xml:space="preserve">) </w:t>
      </w:r>
      <w:r w:rsidRPr="002E1B95">
        <w:rPr>
          <w:rFonts w:ascii="Times New Roman" w:hAnsi="Times New Roman"/>
          <w:color w:val="FF0000"/>
          <w:sz w:val="24"/>
          <w:szCs w:val="24"/>
          <w:lang w:val="en-US"/>
        </w:rPr>
        <w:t>are plotted in Fig. S9. The average</w:t>
      </w:r>
      <w:r>
        <w:rPr>
          <w:rFonts w:ascii="Times New Roman" w:hAnsi="Times New Roman"/>
          <w:color w:val="FF0000"/>
          <w:sz w:val="24"/>
          <w:szCs w:val="24"/>
          <w:lang w:val="en-US"/>
        </w:rPr>
        <w:t xml:space="preserve"> displacement has</w:t>
      </w:r>
      <w:r w:rsidRPr="002E1B95">
        <w:rPr>
          <w:rFonts w:ascii="Times New Roman" w:hAnsi="Times New Roman"/>
          <w:color w:val="FF0000"/>
          <w:sz w:val="24"/>
          <w:szCs w:val="24"/>
          <w:lang w:val="en-US"/>
        </w:rPr>
        <w:t xml:space="preserve"> increased </w:t>
      </w:r>
      <w:r>
        <w:rPr>
          <w:rFonts w:ascii="Times New Roman" w:hAnsi="Times New Roman"/>
          <w:color w:val="FF0000"/>
          <w:sz w:val="24"/>
          <w:szCs w:val="24"/>
          <w:lang w:val="en-US"/>
        </w:rPr>
        <w:t>by approximately</w:t>
      </w:r>
      <w:r w:rsidRPr="002E1B95">
        <w:rPr>
          <w:rFonts w:ascii="Times New Roman" w:hAnsi="Times New Roman"/>
          <w:color w:val="FF0000"/>
          <w:sz w:val="24"/>
          <w:szCs w:val="24"/>
          <w:lang w:val="en-US"/>
        </w:rPr>
        <w:t xml:space="preserve"> 0.06 nm </w:t>
      </w:r>
      <w:r>
        <w:rPr>
          <w:rFonts w:ascii="Times New Roman" w:hAnsi="Times New Roman"/>
          <w:color w:val="FF0000"/>
          <w:sz w:val="24"/>
          <w:szCs w:val="24"/>
          <w:lang w:val="en-US"/>
        </w:rPr>
        <w:t xml:space="preserve">relative to </w:t>
      </w:r>
      <w:r w:rsidRPr="002E1B95">
        <w:rPr>
          <w:rFonts w:ascii="Times New Roman" w:hAnsi="Times New Roman"/>
          <w:color w:val="FF0000"/>
          <w:sz w:val="24"/>
          <w:szCs w:val="24"/>
          <w:lang w:val="en-US"/>
        </w:rPr>
        <w:t xml:space="preserve">the </w:t>
      </w:r>
      <w:r>
        <w:rPr>
          <w:rFonts w:ascii="Times New Roman" w:hAnsi="Times New Roman"/>
          <w:color w:val="FF0000"/>
          <w:sz w:val="24"/>
          <w:szCs w:val="24"/>
          <w:lang w:val="en-US"/>
        </w:rPr>
        <w:t>crystallographic structure</w:t>
      </w:r>
      <w:r w:rsidRPr="002E1B95">
        <w:rPr>
          <w:rFonts w:ascii="Times New Roman" w:hAnsi="Times New Roman"/>
          <w:color w:val="FF0000"/>
          <w:sz w:val="24"/>
          <w:szCs w:val="24"/>
          <w:lang w:val="en-US"/>
        </w:rPr>
        <w:t xml:space="preserve">. Although </w:t>
      </w:r>
      <w:r>
        <w:rPr>
          <w:rFonts w:ascii="Times New Roman" w:hAnsi="Times New Roman"/>
          <w:color w:val="FF0000"/>
          <w:sz w:val="24"/>
          <w:szCs w:val="24"/>
          <w:lang w:val="en-US"/>
        </w:rPr>
        <w:t xml:space="preserve">small displacements may have a significant </w:t>
      </w:r>
      <w:r w:rsidRPr="002E1B95">
        <w:rPr>
          <w:rFonts w:ascii="Times New Roman" w:hAnsi="Times New Roman"/>
          <w:color w:val="FF0000"/>
          <w:sz w:val="24"/>
          <w:szCs w:val="24"/>
          <w:lang w:val="en-US"/>
        </w:rPr>
        <w:t xml:space="preserve">effect </w:t>
      </w:r>
      <w:r>
        <w:rPr>
          <w:rFonts w:ascii="Times New Roman" w:hAnsi="Times New Roman"/>
          <w:color w:val="FF0000"/>
          <w:sz w:val="24"/>
          <w:szCs w:val="24"/>
          <w:lang w:val="en-US"/>
        </w:rPr>
        <w:t>concerning</w:t>
      </w:r>
      <w:r w:rsidRPr="002E1B95">
        <w:rPr>
          <w:rFonts w:ascii="Times New Roman" w:hAnsi="Times New Roman"/>
          <w:color w:val="FF0000"/>
          <w:sz w:val="24"/>
          <w:szCs w:val="24"/>
          <w:lang w:val="en-US"/>
        </w:rPr>
        <w:t xml:space="preserve"> the electronic co</w:t>
      </w:r>
      <w:r>
        <w:rPr>
          <w:rFonts w:ascii="Times New Roman" w:hAnsi="Times New Roman"/>
          <w:color w:val="FF0000"/>
          <w:sz w:val="24"/>
          <w:szCs w:val="24"/>
          <w:lang w:val="en-US"/>
        </w:rPr>
        <w:t>upling between the chromophores,</w:t>
      </w:r>
      <w:r w:rsidRPr="002E1B95">
        <w:rPr>
          <w:rFonts w:ascii="Times New Roman" w:hAnsi="Times New Roman"/>
          <w:color w:val="FF0000"/>
          <w:sz w:val="24"/>
          <w:szCs w:val="24"/>
          <w:lang w:val="en-US"/>
        </w:rPr>
        <w:t xml:space="preserve"> </w:t>
      </w:r>
      <w:r>
        <w:rPr>
          <w:rFonts w:ascii="Times New Roman" w:hAnsi="Times New Roman"/>
          <w:color w:val="FF0000"/>
          <w:sz w:val="24"/>
          <w:szCs w:val="24"/>
          <w:lang w:val="en-US"/>
        </w:rPr>
        <w:t xml:space="preserve">the impact on </w:t>
      </w:r>
      <w:r w:rsidRPr="002E1B95">
        <w:rPr>
          <w:rFonts w:ascii="Times New Roman" w:hAnsi="Times New Roman"/>
          <w:color w:val="FF0000"/>
          <w:sz w:val="24"/>
          <w:szCs w:val="24"/>
          <w:lang w:val="en-US"/>
        </w:rPr>
        <w:t>proton transfer free energies</w:t>
      </w:r>
      <w:r>
        <w:rPr>
          <w:rFonts w:ascii="Times New Roman" w:hAnsi="Times New Roman"/>
          <w:color w:val="FF0000"/>
          <w:sz w:val="24"/>
          <w:szCs w:val="24"/>
          <w:lang w:val="en-US"/>
        </w:rPr>
        <w:t xml:space="preserve"> is</w:t>
      </w:r>
      <w:r w:rsidRPr="002E1B95">
        <w:rPr>
          <w:rFonts w:ascii="Times New Roman" w:hAnsi="Times New Roman"/>
          <w:color w:val="FF0000"/>
          <w:sz w:val="24"/>
          <w:szCs w:val="24"/>
          <w:lang w:val="en-US"/>
        </w:rPr>
        <w:t xml:space="preserve"> probably negligible.</w:t>
      </w:r>
    </w:p>
    <w:p w:rsidR="00C51334" w:rsidRDefault="00C51334" w:rsidP="00C9649D">
      <w:pPr>
        <w:spacing w:after="0" w:line="480" w:lineRule="auto"/>
        <w:ind w:firstLine="0"/>
        <w:rPr>
          <w:rFonts w:ascii="Times New Roman" w:hAnsi="Times New Roman"/>
          <w:b/>
          <w:color w:val="FF0000"/>
          <w:sz w:val="24"/>
          <w:szCs w:val="24"/>
          <w:lang w:val="en-US"/>
        </w:rPr>
      </w:pPr>
    </w:p>
    <w:p w:rsidR="00C9649D" w:rsidRPr="00AE0C4C" w:rsidRDefault="00C9649D" w:rsidP="00C9649D">
      <w:pPr>
        <w:spacing w:after="0" w:line="480" w:lineRule="auto"/>
        <w:ind w:firstLine="0"/>
        <w:rPr>
          <w:rFonts w:ascii="Times New Roman" w:hAnsi="Times New Roman"/>
          <w:b/>
          <w:color w:val="FF0000"/>
          <w:sz w:val="24"/>
          <w:szCs w:val="24"/>
          <w:lang w:val="en-US"/>
        </w:rPr>
      </w:pPr>
      <w:r w:rsidRPr="00AE0C4C">
        <w:rPr>
          <w:rFonts w:ascii="Times New Roman" w:hAnsi="Times New Roman"/>
          <w:b/>
          <w:color w:val="FF0000"/>
          <w:sz w:val="24"/>
          <w:szCs w:val="24"/>
          <w:lang w:val="en-US"/>
        </w:rPr>
        <w:t>pK</w:t>
      </w:r>
      <w:r w:rsidRPr="00204277">
        <w:rPr>
          <w:rFonts w:ascii="Times New Roman" w:hAnsi="Times New Roman"/>
          <w:b/>
          <w:color w:val="FF0000"/>
          <w:sz w:val="24"/>
          <w:szCs w:val="24"/>
          <w:vertAlign w:val="subscript"/>
          <w:lang w:val="en-US"/>
        </w:rPr>
        <w:t>a</w:t>
      </w:r>
      <w:r w:rsidRPr="00AE0C4C">
        <w:rPr>
          <w:rFonts w:ascii="Times New Roman" w:hAnsi="Times New Roman"/>
          <w:b/>
          <w:color w:val="FF0000"/>
          <w:sz w:val="24"/>
          <w:szCs w:val="24"/>
          <w:lang w:val="en-US"/>
        </w:rPr>
        <w:t xml:space="preserve"> </w:t>
      </w:r>
      <w:r w:rsidR="00E7223E">
        <w:rPr>
          <w:rFonts w:ascii="Times New Roman" w:hAnsi="Times New Roman"/>
          <w:b/>
          <w:color w:val="FF0000"/>
          <w:sz w:val="24"/>
          <w:szCs w:val="24"/>
          <w:lang w:val="en-US"/>
        </w:rPr>
        <w:t>estimations</w:t>
      </w:r>
    </w:p>
    <w:p w:rsidR="00276D18" w:rsidRDefault="00C9649D" w:rsidP="00C9649D">
      <w:pPr>
        <w:spacing w:after="0" w:line="480" w:lineRule="auto"/>
        <w:ind w:firstLine="0"/>
        <w:rPr>
          <w:rFonts w:ascii="Times New Roman" w:hAnsi="Times New Roman"/>
          <w:color w:val="FF0000"/>
          <w:sz w:val="24"/>
          <w:szCs w:val="24"/>
          <w:lang w:val="en-US"/>
        </w:rPr>
      </w:pPr>
      <w:r>
        <w:rPr>
          <w:rFonts w:ascii="Times New Roman" w:hAnsi="Times New Roman"/>
          <w:color w:val="FF0000"/>
          <w:sz w:val="24"/>
          <w:szCs w:val="24"/>
          <w:lang w:val="en-US"/>
        </w:rPr>
        <w:t>In our approach</w:t>
      </w:r>
      <w:r w:rsidRPr="002E1B95">
        <w:rPr>
          <w:rFonts w:ascii="Times New Roman" w:hAnsi="Times New Roman"/>
          <w:color w:val="FF0000"/>
          <w:sz w:val="24"/>
          <w:szCs w:val="24"/>
          <w:lang w:val="en-US"/>
        </w:rPr>
        <w:t xml:space="preserve"> the free energy associated with a proton transfer process was computed, rather than the free energy associated with the direct deprotonation of the tyrosine. Due to the use of peridiodic boundary conditions in combination with the Ewald summation, the </w:t>
      </w:r>
      <w:r>
        <w:rPr>
          <w:rFonts w:ascii="Times New Roman" w:hAnsi="Times New Roman"/>
          <w:color w:val="FF0000"/>
          <w:sz w:val="24"/>
          <w:szCs w:val="24"/>
          <w:lang w:val="en-US"/>
        </w:rPr>
        <w:t>free energy of a process in which the overall charge changes is notoriously hard to compute accurately</w:t>
      </w:r>
      <w:r w:rsidRPr="002E1B95">
        <w:rPr>
          <w:rFonts w:ascii="Times New Roman" w:hAnsi="Times New Roman"/>
          <w:color w:val="FF0000"/>
          <w:sz w:val="24"/>
          <w:szCs w:val="24"/>
          <w:lang w:val="en-US"/>
        </w:rPr>
        <w:t xml:space="preserve"> </w:t>
      </w:r>
      <w:r w:rsidR="00D014DD" w:rsidRPr="002E1B95">
        <w:rPr>
          <w:rFonts w:ascii="Times New Roman" w:hAnsi="Times New Roman"/>
          <w:color w:val="FF0000"/>
          <w:sz w:val="24"/>
          <w:szCs w:val="24"/>
          <w:lang w:val="en-US"/>
        </w:rPr>
        <w:fldChar w:fldCharType="begin"/>
      </w:r>
      <w:r w:rsidRPr="002E1B95">
        <w:rPr>
          <w:rFonts w:ascii="Times New Roman" w:hAnsi="Times New Roman"/>
          <w:color w:val="FF0000"/>
          <w:sz w:val="24"/>
          <w:szCs w:val="24"/>
          <w:lang w:val="en-US"/>
        </w:rPr>
        <w:instrText xml:space="preserve"> ADDIN EN.CITE &lt;EndNote&gt;&lt;Cite&gt;&lt;Author&gt;Bogusz&lt;/Author&gt;&lt;Year&gt;1998&lt;/Year&gt;&lt;RecNum&gt;208&lt;/RecNum&gt;&lt;record&gt;&lt;rec-number&gt;208&lt;/rec-number&gt;&lt;foreign-keys&gt;&lt;key app="EN" db-id="d0x5w5drw2fse6esspypvxfk02tsef2vpv2f"&gt;208&lt;/key&gt;&lt;/foreign-keys&gt;&lt;ref-type name="Journal Article"&gt;17&lt;/ref-type&gt;&lt;contributors&gt;&lt;authors&gt;&lt;author&gt;Bogusz, S.&lt;/author&gt;&lt;author&gt;Cheatham, T. E.&lt;/author&gt;&lt;author&gt;Brooks, B. R.&lt;/author&gt;&lt;/authors&gt;&lt;/contributors&gt;&lt;titles&gt;&lt;secondary-title&gt;J. Chem. Phys. &lt;/secondary-title&gt;&lt;/titles&gt;&lt;periodical&gt;&lt;full-title&gt;J. Chem. Phys.&lt;/full-title&gt;&lt;/periodical&gt;&lt;pages&gt;7070&lt;/pages&gt;&lt;volume&gt;108&lt;/volume&gt;&lt;dates&gt;&lt;year&gt;1998&lt;/year&gt;&lt;/dates&gt;&lt;urls&gt;&lt;/urls&gt;&lt;/record&gt;&lt;/Cite&gt;&lt;/EndNote&gt;</w:instrText>
      </w:r>
      <w:r w:rsidR="00D014DD" w:rsidRPr="002E1B95">
        <w:rPr>
          <w:rFonts w:ascii="Times New Roman" w:hAnsi="Times New Roman"/>
          <w:color w:val="FF0000"/>
          <w:sz w:val="24"/>
          <w:szCs w:val="24"/>
          <w:lang w:val="en-US"/>
        </w:rPr>
        <w:fldChar w:fldCharType="separate"/>
      </w:r>
      <w:r w:rsidRPr="002E1B95">
        <w:rPr>
          <w:rFonts w:ascii="Times New Roman" w:hAnsi="Times New Roman"/>
          <w:color w:val="FF0000"/>
          <w:sz w:val="24"/>
          <w:szCs w:val="24"/>
          <w:lang w:val="en-US"/>
        </w:rPr>
        <w:t>(</w:t>
      </w:r>
      <w:r w:rsidRPr="002E1B95">
        <w:rPr>
          <w:rFonts w:ascii="Times New Roman" w:hAnsi="Times New Roman"/>
          <w:i/>
          <w:color w:val="FF0000"/>
          <w:sz w:val="24"/>
          <w:szCs w:val="24"/>
          <w:lang w:val="en-US"/>
        </w:rPr>
        <w:t>3</w:t>
      </w:r>
      <w:r w:rsidR="00276D18">
        <w:rPr>
          <w:rFonts w:ascii="Times New Roman" w:hAnsi="Times New Roman"/>
          <w:i/>
          <w:color w:val="FF0000"/>
          <w:sz w:val="24"/>
          <w:szCs w:val="24"/>
          <w:lang w:val="en-US"/>
        </w:rPr>
        <w:t>1</w:t>
      </w:r>
      <w:r w:rsidRPr="002E1B95">
        <w:rPr>
          <w:rFonts w:ascii="Times New Roman" w:hAnsi="Times New Roman"/>
          <w:color w:val="FF0000"/>
          <w:sz w:val="24"/>
          <w:szCs w:val="24"/>
          <w:lang w:val="en-US"/>
        </w:rPr>
        <w:t>)</w:t>
      </w:r>
      <w:r w:rsidR="00D014DD" w:rsidRPr="002E1B95">
        <w:rPr>
          <w:rFonts w:ascii="Times New Roman" w:hAnsi="Times New Roman"/>
          <w:color w:val="FF0000"/>
          <w:sz w:val="24"/>
          <w:szCs w:val="24"/>
          <w:lang w:val="en-US"/>
        </w:rPr>
        <w:fldChar w:fldCharType="end"/>
      </w:r>
      <w:r w:rsidRPr="002E1B95">
        <w:rPr>
          <w:rFonts w:ascii="Times New Roman" w:hAnsi="Times New Roman"/>
          <w:color w:val="FF0000"/>
          <w:sz w:val="24"/>
          <w:szCs w:val="24"/>
          <w:lang w:val="en-US"/>
        </w:rPr>
        <w:t>.</w:t>
      </w:r>
      <w:r>
        <w:rPr>
          <w:rFonts w:ascii="Times New Roman" w:hAnsi="Times New Roman"/>
          <w:color w:val="FF0000"/>
          <w:sz w:val="24"/>
          <w:szCs w:val="24"/>
          <w:lang w:val="en-US"/>
        </w:rPr>
        <w:t xml:space="preserve"> </w:t>
      </w:r>
      <w:r w:rsidR="00276D18">
        <w:rPr>
          <w:rFonts w:ascii="Times New Roman" w:hAnsi="Times New Roman"/>
          <w:color w:val="FF0000"/>
          <w:sz w:val="24"/>
          <w:szCs w:val="24"/>
          <w:lang w:val="en-US"/>
        </w:rPr>
        <w:t>Instead, we used GluC254 as a probe to measure the shift in pK</w:t>
      </w:r>
      <w:r w:rsidR="00276D18" w:rsidRPr="006C2E61">
        <w:rPr>
          <w:rFonts w:ascii="Times New Roman" w:hAnsi="Times New Roman"/>
          <w:color w:val="FF0000"/>
          <w:sz w:val="24"/>
          <w:szCs w:val="24"/>
          <w:vertAlign w:val="subscript"/>
          <w:lang w:val="en-US"/>
        </w:rPr>
        <w:t>a</w:t>
      </w:r>
      <w:r w:rsidR="00276D18">
        <w:rPr>
          <w:rFonts w:ascii="Times New Roman" w:hAnsi="Times New Roman"/>
          <w:color w:val="FF0000"/>
          <w:sz w:val="24"/>
          <w:szCs w:val="24"/>
          <w:lang w:val="en-US"/>
        </w:rPr>
        <w:t xml:space="preserve"> of TyrL162 upon activation, assuming </w:t>
      </w:r>
      <w:r>
        <w:rPr>
          <w:rFonts w:ascii="Times New Roman" w:hAnsi="Times New Roman"/>
          <w:color w:val="FF0000"/>
          <w:sz w:val="24"/>
          <w:szCs w:val="24"/>
          <w:lang w:val="en-US"/>
        </w:rPr>
        <w:t>that the pK</w:t>
      </w:r>
      <w:r w:rsidRPr="00276D18">
        <w:rPr>
          <w:rFonts w:ascii="Times New Roman" w:hAnsi="Times New Roman"/>
          <w:color w:val="FF0000"/>
          <w:sz w:val="24"/>
          <w:szCs w:val="24"/>
          <w:vertAlign w:val="subscript"/>
          <w:lang w:val="en-US"/>
        </w:rPr>
        <w:t>a</w:t>
      </w:r>
      <w:r>
        <w:rPr>
          <w:rFonts w:ascii="Times New Roman" w:hAnsi="Times New Roman"/>
          <w:color w:val="FF0000"/>
          <w:sz w:val="24"/>
          <w:szCs w:val="24"/>
          <w:lang w:val="en-US"/>
        </w:rPr>
        <w:t xml:space="preserve"> of GluC254 is not </w:t>
      </w:r>
      <w:r w:rsidR="00276D18">
        <w:rPr>
          <w:rFonts w:ascii="Times New Roman" w:hAnsi="Times New Roman"/>
          <w:color w:val="FF0000"/>
          <w:sz w:val="24"/>
          <w:szCs w:val="24"/>
          <w:lang w:val="en-US"/>
        </w:rPr>
        <w:t xml:space="preserve">much </w:t>
      </w:r>
      <w:r>
        <w:rPr>
          <w:rFonts w:ascii="Times New Roman" w:hAnsi="Times New Roman"/>
          <w:color w:val="FF0000"/>
          <w:sz w:val="24"/>
          <w:szCs w:val="24"/>
          <w:lang w:val="en-US"/>
        </w:rPr>
        <w:t>affected by the photo-oxidation of the special pair.</w:t>
      </w:r>
    </w:p>
    <w:p w:rsidR="00C51334" w:rsidRDefault="00276D18" w:rsidP="00276D18">
      <w:pPr>
        <w:spacing w:after="0" w:line="480" w:lineRule="auto"/>
        <w:ind w:firstLine="0"/>
        <w:rPr>
          <w:rFonts w:ascii="Times New Roman" w:hAnsi="Times New Roman"/>
          <w:color w:val="FF0000"/>
          <w:sz w:val="24"/>
          <w:szCs w:val="24"/>
          <w:lang w:val="en-US"/>
        </w:rPr>
      </w:pPr>
      <w:r>
        <w:rPr>
          <w:rFonts w:ascii="Times New Roman" w:hAnsi="Times New Roman"/>
          <w:color w:val="FF0000"/>
          <w:sz w:val="24"/>
          <w:szCs w:val="24"/>
          <w:lang w:val="en-US"/>
        </w:rPr>
        <w:t>By comparing the free energy to transfer a proton between TyrL162 and GluC254 in the reactioncenter to the free energy t</w:t>
      </w:r>
      <w:r w:rsidR="006C2E61">
        <w:rPr>
          <w:rFonts w:ascii="Times New Roman" w:hAnsi="Times New Roman"/>
          <w:color w:val="FF0000"/>
          <w:sz w:val="24"/>
          <w:szCs w:val="24"/>
          <w:lang w:val="en-US"/>
        </w:rPr>
        <w:t xml:space="preserve">o transfer a proton between </w:t>
      </w:r>
      <w:r w:rsidR="00ED209B">
        <w:rPr>
          <w:rFonts w:ascii="Times New Roman" w:hAnsi="Times New Roman"/>
          <w:color w:val="FF0000"/>
          <w:sz w:val="24"/>
          <w:szCs w:val="24"/>
          <w:lang w:val="en-US"/>
        </w:rPr>
        <w:t>tyrosine and glutamate in water, we</w:t>
      </w:r>
      <w:r>
        <w:rPr>
          <w:rFonts w:ascii="Times New Roman" w:hAnsi="Times New Roman"/>
          <w:color w:val="FF0000"/>
          <w:sz w:val="24"/>
          <w:szCs w:val="24"/>
          <w:lang w:val="en-US"/>
        </w:rPr>
        <w:t xml:space="preserve"> obtain a crude estimate of the </w:t>
      </w:r>
      <w:r w:rsidR="00C9649D">
        <w:rPr>
          <w:rFonts w:ascii="Times New Roman" w:hAnsi="Times New Roman"/>
          <w:color w:val="FF0000"/>
          <w:sz w:val="24"/>
          <w:szCs w:val="24"/>
          <w:lang w:val="en-US"/>
        </w:rPr>
        <w:t>pK</w:t>
      </w:r>
      <w:r w:rsidR="00C9649D" w:rsidRPr="00276D18">
        <w:rPr>
          <w:rFonts w:ascii="Times New Roman" w:hAnsi="Times New Roman"/>
          <w:color w:val="FF0000"/>
          <w:sz w:val="24"/>
          <w:szCs w:val="24"/>
          <w:vertAlign w:val="subscript"/>
          <w:lang w:val="en-US"/>
        </w:rPr>
        <w:t>a</w:t>
      </w:r>
      <w:r w:rsidR="00C9649D">
        <w:rPr>
          <w:rFonts w:ascii="Times New Roman" w:hAnsi="Times New Roman"/>
          <w:color w:val="FF0000"/>
          <w:sz w:val="24"/>
          <w:szCs w:val="24"/>
          <w:lang w:val="en-US"/>
        </w:rPr>
        <w:t xml:space="preserve"> of TyrL162</w:t>
      </w:r>
      <w:r w:rsidR="000F60EF">
        <w:rPr>
          <w:rFonts w:ascii="Times New Roman" w:hAnsi="Times New Roman"/>
          <w:color w:val="FF0000"/>
          <w:sz w:val="24"/>
          <w:szCs w:val="24"/>
          <w:lang w:val="en-US"/>
        </w:rPr>
        <w:t xml:space="preserve">. However, since </w:t>
      </w:r>
      <w:r>
        <w:rPr>
          <w:rFonts w:ascii="Times New Roman" w:hAnsi="Times New Roman"/>
          <w:color w:val="FF0000"/>
          <w:sz w:val="24"/>
          <w:szCs w:val="24"/>
          <w:lang w:val="en-US"/>
        </w:rPr>
        <w:t xml:space="preserve">coupling </w:t>
      </w:r>
      <w:r w:rsidR="000F60EF">
        <w:rPr>
          <w:rFonts w:ascii="Times New Roman" w:hAnsi="Times New Roman"/>
          <w:color w:val="FF0000"/>
          <w:sz w:val="24"/>
          <w:szCs w:val="24"/>
          <w:lang w:val="en-US"/>
        </w:rPr>
        <w:t>to other</w:t>
      </w:r>
      <w:r>
        <w:rPr>
          <w:rFonts w:ascii="Times New Roman" w:hAnsi="Times New Roman"/>
          <w:color w:val="FF0000"/>
          <w:sz w:val="24"/>
          <w:szCs w:val="24"/>
          <w:lang w:val="en-US"/>
        </w:rPr>
        <w:t xml:space="preserve"> titrating sites</w:t>
      </w:r>
      <w:r w:rsidR="000F60EF">
        <w:rPr>
          <w:rFonts w:ascii="Times New Roman" w:hAnsi="Times New Roman"/>
          <w:color w:val="FF0000"/>
          <w:sz w:val="24"/>
          <w:szCs w:val="24"/>
          <w:lang w:val="en-US"/>
        </w:rPr>
        <w:t xml:space="preserve"> is not included</w:t>
      </w:r>
      <w:r>
        <w:rPr>
          <w:rFonts w:ascii="Times New Roman" w:hAnsi="Times New Roman"/>
          <w:color w:val="FF0000"/>
          <w:sz w:val="24"/>
          <w:szCs w:val="24"/>
          <w:lang w:val="en-US"/>
        </w:rPr>
        <w:t>, we are actually estimating a microscopic pK</w:t>
      </w:r>
      <w:r w:rsidRPr="00276D18">
        <w:rPr>
          <w:rFonts w:ascii="Times New Roman" w:hAnsi="Times New Roman"/>
          <w:color w:val="FF0000"/>
          <w:sz w:val="24"/>
          <w:szCs w:val="24"/>
          <w:vertAlign w:val="subscript"/>
          <w:lang w:val="en-US"/>
        </w:rPr>
        <w:t>a</w:t>
      </w:r>
      <w:r w:rsidR="006C2E61">
        <w:rPr>
          <w:rFonts w:ascii="Times New Roman" w:hAnsi="Times New Roman"/>
          <w:color w:val="FF0000"/>
          <w:sz w:val="24"/>
          <w:szCs w:val="24"/>
          <w:lang w:val="en-US"/>
        </w:rPr>
        <w:t>.</w:t>
      </w:r>
      <w:r>
        <w:rPr>
          <w:rFonts w:ascii="Times New Roman" w:hAnsi="Times New Roman"/>
          <w:color w:val="FF0000"/>
          <w:sz w:val="24"/>
          <w:szCs w:val="24"/>
          <w:lang w:val="en-US"/>
        </w:rPr>
        <w:t xml:space="preserve"> </w:t>
      </w:r>
      <w:r w:rsidR="000F60EF">
        <w:rPr>
          <w:rFonts w:ascii="Times New Roman" w:hAnsi="Times New Roman"/>
          <w:color w:val="FF0000"/>
          <w:sz w:val="24"/>
          <w:szCs w:val="24"/>
          <w:lang w:val="en-US"/>
        </w:rPr>
        <w:t>T</w:t>
      </w:r>
      <w:r>
        <w:rPr>
          <w:rFonts w:ascii="Times New Roman" w:hAnsi="Times New Roman"/>
          <w:color w:val="FF0000"/>
          <w:sz w:val="24"/>
          <w:szCs w:val="24"/>
          <w:lang w:val="en-US"/>
        </w:rPr>
        <w:t xml:space="preserve">he free energy in water </w:t>
      </w:r>
      <w:r w:rsidR="00A4327B">
        <w:rPr>
          <w:rFonts w:ascii="Times New Roman" w:hAnsi="Times New Roman"/>
          <w:color w:val="FF0000"/>
          <w:sz w:val="24"/>
          <w:szCs w:val="24"/>
          <w:lang w:val="en-US"/>
        </w:rPr>
        <w:t xml:space="preserve">is </w:t>
      </w:r>
      <w:r w:rsidR="00A4327B" w:rsidRPr="00E7223E">
        <w:rPr>
          <w:rFonts w:ascii="Times New Roman" w:hAnsi="Times New Roman"/>
          <w:color w:val="008000"/>
          <w:sz w:val="24"/>
          <w:szCs w:val="24"/>
          <w:lang w:val="en-US"/>
        </w:rPr>
        <w:t>-51</w:t>
      </w:r>
      <w:r w:rsidR="00ED209B" w:rsidRPr="00E7223E">
        <w:rPr>
          <w:rFonts w:ascii="Times New Roman" w:hAnsi="Times New Roman"/>
          <w:color w:val="008000"/>
          <w:sz w:val="24"/>
          <w:szCs w:val="24"/>
          <w:lang w:val="en-US"/>
        </w:rPr>
        <w:t xml:space="preserve"> </w:t>
      </w:r>
      <w:r w:rsidR="00ED209B" w:rsidRPr="00E7223E">
        <w:rPr>
          <w:rFonts w:ascii="Times New Roman" w:hAnsi="Times New Roman"/>
          <w:color w:val="008000"/>
          <w:sz w:val="24"/>
          <w:szCs w:val="24"/>
          <w:lang w:val="en-US"/>
        </w:rPr>
        <w:sym w:font="Symbol" w:char="F0B1"/>
      </w:r>
      <w:r w:rsidR="000F60EF" w:rsidRPr="00E7223E">
        <w:rPr>
          <w:rFonts w:ascii="Times New Roman" w:hAnsi="Times New Roman"/>
          <w:color w:val="008000"/>
          <w:sz w:val="24"/>
          <w:szCs w:val="24"/>
          <w:lang w:val="en-US"/>
        </w:rPr>
        <w:t xml:space="preserve"> 1</w:t>
      </w:r>
      <w:r w:rsidR="00ED209B">
        <w:rPr>
          <w:rFonts w:ascii="Times New Roman" w:hAnsi="Times New Roman"/>
          <w:color w:val="FF0000"/>
          <w:sz w:val="24"/>
          <w:szCs w:val="24"/>
          <w:lang w:val="en-US"/>
        </w:rPr>
        <w:t xml:space="preserve"> kJ/mol (</w:t>
      </w:r>
      <w:r w:rsidR="000F60EF">
        <w:rPr>
          <w:rFonts w:ascii="Times New Roman" w:hAnsi="Times New Roman"/>
          <w:color w:val="FF0000"/>
          <w:sz w:val="24"/>
          <w:szCs w:val="24"/>
          <w:lang w:val="en-US"/>
        </w:rPr>
        <w:t>Table S3</w:t>
      </w:r>
      <w:r>
        <w:rPr>
          <w:rFonts w:ascii="Times New Roman" w:hAnsi="Times New Roman"/>
          <w:color w:val="FF0000"/>
          <w:sz w:val="24"/>
          <w:szCs w:val="24"/>
          <w:lang w:val="en-US"/>
        </w:rPr>
        <w:t>)</w:t>
      </w:r>
      <w:r w:rsidR="00A4327B">
        <w:rPr>
          <w:rFonts w:ascii="Times New Roman" w:hAnsi="Times New Roman"/>
          <w:color w:val="FF0000"/>
          <w:sz w:val="24"/>
          <w:szCs w:val="24"/>
          <w:lang w:val="en-US"/>
        </w:rPr>
        <w:t>, and corresponds to a pK</w:t>
      </w:r>
      <w:r w:rsidR="00A4327B" w:rsidRPr="00A4327B">
        <w:rPr>
          <w:rFonts w:ascii="Times New Roman" w:hAnsi="Times New Roman"/>
          <w:color w:val="FF0000"/>
          <w:sz w:val="24"/>
          <w:szCs w:val="24"/>
          <w:vertAlign w:val="subscript"/>
          <w:lang w:val="en-US"/>
        </w:rPr>
        <w:t>a</w:t>
      </w:r>
      <w:r w:rsidR="00A4327B">
        <w:rPr>
          <w:rFonts w:ascii="Times New Roman" w:hAnsi="Times New Roman"/>
          <w:color w:val="FF0000"/>
          <w:sz w:val="24"/>
          <w:szCs w:val="24"/>
          <w:lang w:val="en-US"/>
        </w:rPr>
        <w:t xml:space="preserve"> difference of 5.5 units</w:t>
      </w:r>
      <w:r w:rsidR="000F60EF">
        <w:rPr>
          <w:rFonts w:ascii="Times New Roman" w:hAnsi="Times New Roman"/>
          <w:color w:val="FF0000"/>
          <w:sz w:val="24"/>
          <w:szCs w:val="24"/>
          <w:lang w:val="en-US"/>
        </w:rPr>
        <w:t>. Thus, under the additional assumption that the pK</w:t>
      </w:r>
      <w:r w:rsidR="000F60EF" w:rsidRPr="000F60EF">
        <w:rPr>
          <w:rFonts w:ascii="Times New Roman" w:hAnsi="Times New Roman"/>
          <w:color w:val="FF0000"/>
          <w:sz w:val="24"/>
          <w:szCs w:val="24"/>
          <w:vertAlign w:val="subscript"/>
          <w:lang w:val="en-US"/>
        </w:rPr>
        <w:t>a</w:t>
      </w:r>
      <w:r w:rsidR="000F60EF">
        <w:rPr>
          <w:rFonts w:ascii="Times New Roman" w:hAnsi="Times New Roman"/>
          <w:color w:val="FF0000"/>
          <w:sz w:val="24"/>
          <w:szCs w:val="24"/>
          <w:lang w:val="en-US"/>
        </w:rPr>
        <w:t xml:space="preserve"> of GluC254 is </w:t>
      </w:r>
      <w:r w:rsidR="00A4327B">
        <w:rPr>
          <w:rFonts w:ascii="Times New Roman" w:hAnsi="Times New Roman"/>
          <w:color w:val="FF0000"/>
          <w:sz w:val="24"/>
          <w:szCs w:val="24"/>
          <w:lang w:val="en-US"/>
        </w:rPr>
        <w:t xml:space="preserve">4.0 both </w:t>
      </w:r>
      <w:r w:rsidR="000F60EF">
        <w:rPr>
          <w:rFonts w:ascii="Times New Roman" w:hAnsi="Times New Roman"/>
          <w:color w:val="FF0000"/>
          <w:sz w:val="24"/>
          <w:szCs w:val="24"/>
          <w:lang w:val="en-US"/>
        </w:rPr>
        <w:t>in water and the reactioncenter,</w:t>
      </w:r>
      <w:r w:rsidR="00ED209B">
        <w:rPr>
          <w:rFonts w:ascii="Times New Roman" w:hAnsi="Times New Roman"/>
          <w:color w:val="FF0000"/>
          <w:sz w:val="24"/>
          <w:szCs w:val="24"/>
          <w:lang w:val="en-US"/>
        </w:rPr>
        <w:t xml:space="preserve"> photo</w:t>
      </w:r>
      <w:r w:rsidR="000F60EF">
        <w:rPr>
          <w:rFonts w:ascii="Times New Roman" w:hAnsi="Times New Roman"/>
          <w:color w:val="FF0000"/>
          <w:sz w:val="24"/>
          <w:szCs w:val="24"/>
          <w:lang w:val="en-US"/>
        </w:rPr>
        <w:t>-</w:t>
      </w:r>
      <w:r w:rsidR="00ED209B">
        <w:rPr>
          <w:rFonts w:ascii="Times New Roman" w:hAnsi="Times New Roman"/>
          <w:color w:val="FF0000"/>
          <w:sz w:val="24"/>
          <w:szCs w:val="24"/>
          <w:lang w:val="en-US"/>
        </w:rPr>
        <w:t>activation shifts the pK</w:t>
      </w:r>
      <w:r w:rsidR="00ED209B" w:rsidRPr="000F60EF">
        <w:rPr>
          <w:rFonts w:ascii="Times New Roman" w:hAnsi="Times New Roman"/>
          <w:color w:val="FF0000"/>
          <w:sz w:val="24"/>
          <w:szCs w:val="24"/>
          <w:vertAlign w:val="subscript"/>
          <w:lang w:val="en-US"/>
        </w:rPr>
        <w:t>a</w:t>
      </w:r>
      <w:r w:rsidR="00ED209B">
        <w:rPr>
          <w:rFonts w:ascii="Times New Roman" w:hAnsi="Times New Roman"/>
          <w:color w:val="FF0000"/>
          <w:sz w:val="24"/>
          <w:szCs w:val="24"/>
          <w:lang w:val="en-US"/>
        </w:rPr>
        <w:t xml:space="preserve"> of Tyr</w:t>
      </w:r>
      <w:r w:rsidR="000F60EF">
        <w:rPr>
          <w:rFonts w:ascii="Times New Roman" w:hAnsi="Times New Roman"/>
          <w:color w:val="FF0000"/>
          <w:sz w:val="24"/>
          <w:szCs w:val="24"/>
          <w:lang w:val="en-US"/>
        </w:rPr>
        <w:t>L162</w:t>
      </w:r>
      <w:r w:rsidR="00A4327B">
        <w:rPr>
          <w:rFonts w:ascii="Times New Roman" w:hAnsi="Times New Roman"/>
          <w:color w:val="FF0000"/>
          <w:sz w:val="24"/>
          <w:szCs w:val="24"/>
          <w:lang w:val="en-US"/>
        </w:rPr>
        <w:t xml:space="preserve"> from 23 to 4</w:t>
      </w:r>
      <w:r w:rsidR="00ED209B">
        <w:rPr>
          <w:rFonts w:ascii="Times New Roman" w:hAnsi="Times New Roman"/>
          <w:color w:val="FF0000"/>
          <w:sz w:val="24"/>
          <w:szCs w:val="24"/>
          <w:lang w:val="en-US"/>
        </w:rPr>
        <w:t xml:space="preserve"> if t</w:t>
      </w:r>
      <w:r w:rsidR="000F60EF">
        <w:rPr>
          <w:rFonts w:ascii="Times New Roman" w:hAnsi="Times New Roman"/>
          <w:color w:val="FF0000"/>
          <w:sz w:val="24"/>
          <w:szCs w:val="24"/>
          <w:lang w:val="en-US"/>
        </w:rPr>
        <w:t>he cytochrome subunit is reduced</w:t>
      </w:r>
      <w:r w:rsidR="00ED209B">
        <w:rPr>
          <w:rFonts w:ascii="Times New Roman" w:hAnsi="Times New Roman"/>
          <w:color w:val="FF0000"/>
          <w:sz w:val="24"/>
          <w:szCs w:val="24"/>
          <w:lang w:val="en-US"/>
        </w:rPr>
        <w:t xml:space="preserve">, and from </w:t>
      </w:r>
      <w:r w:rsidR="00A4327B">
        <w:rPr>
          <w:rFonts w:ascii="Times New Roman" w:hAnsi="Times New Roman"/>
          <w:color w:val="FF0000"/>
          <w:sz w:val="24"/>
          <w:szCs w:val="24"/>
          <w:lang w:val="en-US"/>
        </w:rPr>
        <w:t>17</w:t>
      </w:r>
      <w:r w:rsidR="00E7223E">
        <w:rPr>
          <w:rFonts w:ascii="Times New Roman" w:hAnsi="Times New Roman"/>
          <w:color w:val="FF0000"/>
          <w:sz w:val="24"/>
          <w:szCs w:val="24"/>
          <w:lang w:val="en-US"/>
        </w:rPr>
        <w:t xml:space="preserve"> to 9</w:t>
      </w:r>
      <w:r w:rsidR="000F60EF">
        <w:rPr>
          <w:rFonts w:ascii="Times New Roman" w:hAnsi="Times New Roman"/>
          <w:color w:val="FF0000"/>
          <w:sz w:val="24"/>
          <w:szCs w:val="24"/>
          <w:lang w:val="en-US"/>
        </w:rPr>
        <w:t xml:space="preserve"> if the cytochrome subunit is oxidized. </w:t>
      </w:r>
    </w:p>
    <w:p w:rsidR="00BB67F0" w:rsidRDefault="00562C8A" w:rsidP="00BB67F0">
      <w:pPr>
        <w:spacing w:after="0" w:line="480" w:lineRule="auto"/>
        <w:ind w:firstLine="0"/>
        <w:rPr>
          <w:rFonts w:ascii="Times New Roman" w:hAnsi="Times New Roman"/>
          <w:color w:val="FF0000"/>
          <w:sz w:val="24"/>
          <w:szCs w:val="24"/>
          <w:lang w:val="en-US"/>
        </w:rPr>
      </w:pPr>
      <w:r>
        <w:rPr>
          <w:rFonts w:ascii="Times New Roman" w:hAnsi="Times New Roman"/>
          <w:b/>
          <w:color w:val="FF0000"/>
          <w:sz w:val="24"/>
          <w:szCs w:val="24"/>
          <w:lang w:val="en-US"/>
        </w:rPr>
        <w:br w:type="page"/>
      </w:r>
      <w:r w:rsidR="00BB67F0" w:rsidRPr="00BB67F0">
        <w:rPr>
          <w:rFonts w:ascii="Times New Roman" w:hAnsi="Times New Roman"/>
          <w:b/>
          <w:color w:val="FF0000"/>
          <w:sz w:val="24"/>
          <w:szCs w:val="24"/>
          <w:lang w:val="en-US"/>
        </w:rPr>
        <w:t>Table S3</w:t>
      </w:r>
      <w:r w:rsidR="00E32A67">
        <w:rPr>
          <w:rFonts w:ascii="Times New Roman" w:hAnsi="Times New Roman"/>
          <w:b/>
          <w:color w:val="FF0000"/>
          <w:sz w:val="24"/>
          <w:szCs w:val="24"/>
          <w:lang w:val="en-US"/>
        </w:rPr>
        <w:t>:</w:t>
      </w:r>
      <w:r w:rsidR="00BB67F0">
        <w:rPr>
          <w:rFonts w:ascii="Times New Roman" w:hAnsi="Times New Roman"/>
          <w:color w:val="FF0000"/>
          <w:sz w:val="24"/>
          <w:szCs w:val="24"/>
          <w:lang w:val="en-US"/>
        </w:rPr>
        <w:t xml:space="preserve"> Free energy to transfer a proton from TyrL162 to GluC254 in four different states of the reactioncenter and in water. The roman numerals between parentheses indicate the oxidation state of the hemes in the cytochrome subunit.</w:t>
      </w:r>
    </w:p>
    <w:tbl>
      <w:tblPr>
        <w:tblW w:w="0" w:type="auto"/>
        <w:jc w:val="right"/>
        <w:tblLook w:val="00BF"/>
      </w:tblPr>
      <w:tblGrid>
        <w:gridCol w:w="1703"/>
        <w:gridCol w:w="1703"/>
        <w:gridCol w:w="1703"/>
        <w:gridCol w:w="1703"/>
        <w:gridCol w:w="1704"/>
      </w:tblGrid>
      <w:tr w:rsidR="00C51334" w:rsidRPr="00C51334">
        <w:trPr>
          <w:jc w:val="right"/>
        </w:trPr>
        <w:tc>
          <w:tcPr>
            <w:tcW w:w="1703" w:type="dxa"/>
            <w:tcBorders>
              <w:bottom w:val="single" w:sz="12" w:space="0" w:color="000000"/>
              <w:right w:val="single" w:sz="12" w:space="0" w:color="000000"/>
            </w:tcBorders>
            <w:vAlign w:val="center"/>
          </w:tcPr>
          <w:p w:rsidR="00C51334" w:rsidRPr="00C51334" w:rsidRDefault="00C51334" w:rsidP="00276D18">
            <w:pPr>
              <w:spacing w:after="0" w:line="480" w:lineRule="auto"/>
              <w:ind w:firstLine="0"/>
              <w:rPr>
                <w:rFonts w:ascii="Times New Roman" w:hAnsi="Times New Roman"/>
                <w:b/>
                <w:color w:val="FF0000"/>
                <w:sz w:val="24"/>
                <w:szCs w:val="24"/>
                <w:lang w:val="en-US"/>
              </w:rPr>
            </w:pPr>
          </w:p>
        </w:tc>
        <w:tc>
          <w:tcPr>
            <w:tcW w:w="1703" w:type="dxa"/>
            <w:tcBorders>
              <w:left w:val="single" w:sz="12" w:space="0" w:color="000000"/>
              <w:bottom w:val="single" w:sz="12" w:space="0" w:color="000000"/>
            </w:tcBorders>
            <w:vAlign w:val="center"/>
          </w:tcPr>
          <w:p w:rsidR="00562C8A" w:rsidRDefault="00D014DD" w:rsidP="00BB67F0">
            <w:pPr>
              <w:spacing w:after="0" w:line="480" w:lineRule="auto"/>
              <w:ind w:firstLine="0"/>
              <w:jc w:val="right"/>
              <w:rPr>
                <w:rFonts w:ascii="Times New Roman" w:hAnsi="Times New Roman"/>
                <w:b/>
                <w:color w:val="FF0000"/>
                <w:sz w:val="24"/>
                <w:szCs w:val="24"/>
                <w:lang w:val="en-US"/>
              </w:rPr>
            </w:pPr>
            <w:r w:rsidRPr="00D014DD">
              <w:rPr>
                <w:rFonts w:ascii="Times New Roman" w:hAnsi="Times New Roman"/>
                <w:b/>
                <w:color w:val="FF0000"/>
                <w:position w:val="-2"/>
                <w:sz w:val="24"/>
                <w:szCs w:val="24"/>
                <w:lang w:val="en-US"/>
              </w:rPr>
              <w:pict>
                <v:shape id="_x0000_i1034" type="#_x0000_t75" style="width:18.8pt;height:10.2pt">
                  <v:imagedata r:id="rId22" r:pict="rId23" o:title=""/>
                </v:shape>
              </w:pict>
            </w:r>
            <w:r w:rsidR="00C51334">
              <w:rPr>
                <w:rFonts w:ascii="Times New Roman" w:hAnsi="Times New Roman"/>
                <w:b/>
                <w:color w:val="FF0000"/>
                <w:sz w:val="24"/>
                <w:szCs w:val="24"/>
                <w:lang w:val="en-US"/>
              </w:rPr>
              <w:t xml:space="preserve"> (kJ/mol)</w:t>
            </w:r>
            <w:r w:rsidR="00BB67F0">
              <w:rPr>
                <w:rFonts w:ascii="Times New Roman" w:hAnsi="Times New Roman"/>
                <w:b/>
                <w:color w:val="FF0000"/>
                <w:sz w:val="24"/>
                <w:szCs w:val="24"/>
                <w:lang w:val="en-US"/>
              </w:rPr>
              <w:t xml:space="preserve"> </w:t>
            </w:r>
          </w:p>
          <w:p w:rsidR="00C51334" w:rsidRPr="00C51334" w:rsidRDefault="00562C8A" w:rsidP="00BB67F0">
            <w:pPr>
              <w:spacing w:after="0" w:line="480" w:lineRule="auto"/>
              <w:ind w:firstLine="0"/>
              <w:jc w:val="right"/>
              <w:rPr>
                <w:rFonts w:ascii="Times New Roman" w:hAnsi="Times New Roman"/>
                <w:b/>
                <w:color w:val="FF0000"/>
                <w:sz w:val="24"/>
                <w:szCs w:val="24"/>
                <w:lang w:val="en-US"/>
              </w:rPr>
            </w:pPr>
            <w:r>
              <w:rPr>
                <w:rFonts w:ascii="Times New Roman" w:hAnsi="Times New Roman"/>
                <w:b/>
                <w:color w:val="FF0000"/>
                <w:sz w:val="24"/>
                <w:szCs w:val="24"/>
                <w:lang w:val="en-US"/>
              </w:rPr>
              <w:t>run 1</w:t>
            </w:r>
            <w:r w:rsidR="00BB67F0">
              <w:rPr>
                <w:rFonts w:ascii="Times New Roman" w:hAnsi="Times New Roman"/>
                <w:b/>
                <w:color w:val="FF0000"/>
                <w:sz w:val="24"/>
                <w:szCs w:val="24"/>
                <w:lang w:val="en-US"/>
              </w:rPr>
              <w:t xml:space="preserve"> </w:t>
            </w:r>
          </w:p>
        </w:tc>
        <w:tc>
          <w:tcPr>
            <w:tcW w:w="1703" w:type="dxa"/>
            <w:tcBorders>
              <w:bottom w:val="single" w:sz="12" w:space="0" w:color="000000"/>
            </w:tcBorders>
            <w:vAlign w:val="center"/>
          </w:tcPr>
          <w:p w:rsidR="00562C8A" w:rsidRDefault="00D014DD" w:rsidP="00BB67F0">
            <w:pPr>
              <w:spacing w:after="0" w:line="480" w:lineRule="auto"/>
              <w:ind w:firstLine="0"/>
              <w:jc w:val="right"/>
              <w:rPr>
                <w:rFonts w:ascii="Times New Roman" w:hAnsi="Times New Roman"/>
                <w:b/>
                <w:color w:val="FF0000"/>
                <w:sz w:val="24"/>
                <w:szCs w:val="24"/>
                <w:lang w:val="en-US"/>
              </w:rPr>
            </w:pPr>
            <w:r w:rsidRPr="00D014DD">
              <w:rPr>
                <w:rFonts w:ascii="Times New Roman" w:hAnsi="Times New Roman"/>
                <w:b/>
                <w:color w:val="FF0000"/>
                <w:position w:val="-2"/>
                <w:sz w:val="24"/>
                <w:szCs w:val="24"/>
                <w:lang w:val="en-US"/>
              </w:rPr>
              <w:pict>
                <v:shape id="_x0000_i1035" type="#_x0000_t75" style="width:18.8pt;height:10.2pt">
                  <v:imagedata r:id="rId24" r:pict="rId25" o:title=""/>
                </v:shape>
              </w:pict>
            </w:r>
            <w:r w:rsidR="00C51334">
              <w:rPr>
                <w:rFonts w:ascii="Times New Roman" w:hAnsi="Times New Roman"/>
                <w:b/>
                <w:color w:val="FF0000"/>
                <w:sz w:val="24"/>
                <w:szCs w:val="24"/>
                <w:lang w:val="en-US"/>
              </w:rPr>
              <w:t xml:space="preserve"> (kJ/mol)</w:t>
            </w:r>
          </w:p>
          <w:p w:rsidR="00C51334" w:rsidRPr="00C51334" w:rsidRDefault="00562C8A" w:rsidP="00BB67F0">
            <w:pPr>
              <w:spacing w:after="0" w:line="480" w:lineRule="auto"/>
              <w:ind w:firstLine="0"/>
              <w:jc w:val="right"/>
              <w:rPr>
                <w:rFonts w:ascii="Times New Roman" w:hAnsi="Times New Roman"/>
                <w:b/>
                <w:color w:val="FF0000"/>
                <w:sz w:val="24"/>
                <w:szCs w:val="24"/>
                <w:lang w:val="en-US"/>
              </w:rPr>
            </w:pPr>
            <w:r>
              <w:rPr>
                <w:rFonts w:ascii="Times New Roman" w:hAnsi="Times New Roman"/>
                <w:b/>
                <w:color w:val="FF0000"/>
                <w:sz w:val="24"/>
                <w:szCs w:val="24"/>
                <w:lang w:val="en-US"/>
              </w:rPr>
              <w:t>run 2</w:t>
            </w:r>
          </w:p>
        </w:tc>
        <w:tc>
          <w:tcPr>
            <w:tcW w:w="1703" w:type="dxa"/>
            <w:tcBorders>
              <w:bottom w:val="single" w:sz="12" w:space="0" w:color="000000"/>
            </w:tcBorders>
            <w:vAlign w:val="center"/>
          </w:tcPr>
          <w:p w:rsidR="00562C8A" w:rsidRDefault="00D014DD" w:rsidP="00BB67F0">
            <w:pPr>
              <w:spacing w:after="0" w:line="480" w:lineRule="auto"/>
              <w:ind w:firstLine="0"/>
              <w:jc w:val="right"/>
              <w:rPr>
                <w:rFonts w:ascii="Times New Roman" w:hAnsi="Times New Roman"/>
                <w:b/>
                <w:color w:val="FF0000"/>
                <w:sz w:val="24"/>
                <w:szCs w:val="24"/>
                <w:lang w:val="en-US"/>
              </w:rPr>
            </w:pPr>
            <w:r w:rsidRPr="00D014DD">
              <w:rPr>
                <w:rFonts w:ascii="Times New Roman" w:hAnsi="Times New Roman"/>
                <w:b/>
                <w:color w:val="FF0000"/>
                <w:position w:val="-2"/>
                <w:sz w:val="24"/>
                <w:szCs w:val="24"/>
                <w:lang w:val="en-US"/>
              </w:rPr>
              <w:pict>
                <v:shape id="_x0000_i1036" type="#_x0000_t75" style="width:18.8pt;height:10.2pt">
                  <v:imagedata r:id="rId26" r:pict="rId27" o:title=""/>
                </v:shape>
              </w:pict>
            </w:r>
            <w:r w:rsidR="00C51334">
              <w:rPr>
                <w:rFonts w:ascii="Times New Roman" w:hAnsi="Times New Roman"/>
                <w:b/>
                <w:color w:val="FF0000"/>
                <w:sz w:val="24"/>
                <w:szCs w:val="24"/>
                <w:lang w:val="en-US"/>
              </w:rPr>
              <w:t xml:space="preserve"> (kJ/mol)</w:t>
            </w:r>
          </w:p>
          <w:p w:rsidR="00C51334" w:rsidRPr="00C51334" w:rsidRDefault="00562C8A" w:rsidP="00BB67F0">
            <w:pPr>
              <w:spacing w:after="0" w:line="480" w:lineRule="auto"/>
              <w:ind w:firstLine="0"/>
              <w:jc w:val="right"/>
              <w:rPr>
                <w:rFonts w:ascii="Times New Roman" w:hAnsi="Times New Roman"/>
                <w:b/>
                <w:color w:val="FF0000"/>
                <w:sz w:val="24"/>
                <w:szCs w:val="24"/>
                <w:lang w:val="en-US"/>
              </w:rPr>
            </w:pPr>
            <w:r>
              <w:rPr>
                <w:rFonts w:ascii="Times New Roman" w:hAnsi="Times New Roman"/>
                <w:b/>
                <w:color w:val="FF0000"/>
                <w:sz w:val="24"/>
                <w:szCs w:val="24"/>
                <w:lang w:val="en-US"/>
              </w:rPr>
              <w:t>run 3</w:t>
            </w:r>
          </w:p>
        </w:tc>
        <w:tc>
          <w:tcPr>
            <w:tcW w:w="1704" w:type="dxa"/>
            <w:tcBorders>
              <w:bottom w:val="single" w:sz="12" w:space="0" w:color="000000"/>
            </w:tcBorders>
            <w:vAlign w:val="center"/>
          </w:tcPr>
          <w:p w:rsidR="00C51334" w:rsidRPr="00C51334" w:rsidRDefault="00D014DD" w:rsidP="00BB67F0">
            <w:pPr>
              <w:spacing w:after="0" w:line="480" w:lineRule="auto"/>
              <w:ind w:firstLine="0"/>
              <w:jc w:val="right"/>
              <w:rPr>
                <w:rFonts w:ascii="Times New Roman" w:hAnsi="Times New Roman"/>
                <w:b/>
                <w:color w:val="FF0000"/>
                <w:sz w:val="24"/>
                <w:szCs w:val="24"/>
                <w:lang w:val="en-US"/>
              </w:rPr>
            </w:pPr>
            <w:r w:rsidRPr="00D014DD">
              <w:rPr>
                <w:rFonts w:ascii="Times New Roman" w:hAnsi="Times New Roman"/>
                <w:b/>
                <w:color w:val="FF0000"/>
                <w:position w:val="-8"/>
                <w:sz w:val="24"/>
                <w:szCs w:val="24"/>
                <w:lang w:val="en-US"/>
              </w:rPr>
              <w:pict>
                <v:shape id="_x0000_i1037" type="#_x0000_t75" style="width:26.85pt;height:15.05pt">
                  <v:imagedata r:id="rId28" r:pict="rId29" o:title=""/>
                </v:shape>
              </w:pict>
            </w:r>
          </w:p>
        </w:tc>
      </w:tr>
      <w:tr w:rsidR="00C51334">
        <w:trPr>
          <w:jc w:val="right"/>
        </w:trPr>
        <w:tc>
          <w:tcPr>
            <w:tcW w:w="1703" w:type="dxa"/>
            <w:tcBorders>
              <w:top w:val="single" w:sz="12" w:space="0" w:color="000000"/>
              <w:right w:val="single" w:sz="12" w:space="0" w:color="000000"/>
            </w:tcBorders>
          </w:tcPr>
          <w:p w:rsidR="00C51334" w:rsidRPr="00C51334" w:rsidRDefault="00C51334" w:rsidP="00276D18">
            <w:pPr>
              <w:spacing w:after="0" w:line="480" w:lineRule="auto"/>
              <w:ind w:firstLine="0"/>
              <w:rPr>
                <w:rFonts w:ascii="Times New Roman" w:hAnsi="Times New Roman"/>
                <w:b/>
                <w:color w:val="FF0000"/>
                <w:sz w:val="24"/>
                <w:szCs w:val="24"/>
                <w:lang w:val="en-US"/>
              </w:rPr>
            </w:pPr>
            <w:r>
              <w:rPr>
                <w:rFonts w:ascii="Times New Roman" w:hAnsi="Times New Roman"/>
                <w:b/>
                <w:color w:val="FF0000"/>
                <w:sz w:val="24"/>
                <w:szCs w:val="24"/>
                <w:lang w:val="en-US"/>
              </w:rPr>
              <w:t>C</w:t>
            </w:r>
            <w:r w:rsidRPr="00C51334">
              <w:rPr>
                <w:rFonts w:ascii="Times New Roman" w:hAnsi="Times New Roman"/>
                <w:b/>
                <w:color w:val="FF0000"/>
                <w:sz w:val="24"/>
                <w:szCs w:val="24"/>
                <w:vertAlign w:val="subscript"/>
                <w:lang w:val="en-US"/>
              </w:rPr>
              <w:t>559</w:t>
            </w:r>
            <w:r>
              <w:rPr>
                <w:rFonts w:ascii="Times New Roman" w:hAnsi="Times New Roman"/>
                <w:b/>
                <w:color w:val="FF0000"/>
                <w:sz w:val="24"/>
                <w:szCs w:val="24"/>
                <w:lang w:val="en-US"/>
              </w:rPr>
              <w:t>(II),P</w:t>
            </w:r>
            <w:r w:rsidRPr="00C51334">
              <w:rPr>
                <w:rFonts w:ascii="Times New Roman" w:hAnsi="Times New Roman"/>
                <w:b/>
                <w:color w:val="FF0000"/>
                <w:sz w:val="24"/>
                <w:szCs w:val="24"/>
                <w:vertAlign w:val="subscript"/>
                <w:lang w:val="en-US"/>
              </w:rPr>
              <w:t>960</w:t>
            </w:r>
            <w:r w:rsidRPr="00C51334">
              <w:rPr>
                <w:rFonts w:ascii="Times New Roman" w:hAnsi="Times New Roman"/>
                <w:b/>
                <w:color w:val="FF0000"/>
                <w:sz w:val="24"/>
                <w:szCs w:val="24"/>
                <w:vertAlign w:val="superscript"/>
                <w:lang w:val="en-US"/>
              </w:rPr>
              <w:t>0</w:t>
            </w:r>
          </w:p>
        </w:tc>
        <w:tc>
          <w:tcPr>
            <w:tcW w:w="1703" w:type="dxa"/>
            <w:tcBorders>
              <w:top w:val="single" w:sz="12" w:space="0" w:color="000000"/>
              <w:left w:val="single" w:sz="12" w:space="0" w:color="000000"/>
            </w:tcBorders>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 xml:space="preserve">21.1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2.9</w:t>
            </w:r>
          </w:p>
        </w:tc>
        <w:tc>
          <w:tcPr>
            <w:tcW w:w="1703" w:type="dxa"/>
            <w:tcBorders>
              <w:top w:val="single" w:sz="12" w:space="0" w:color="000000"/>
            </w:tcBorders>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23.1</w:t>
            </w:r>
            <w:r w:rsidR="00BB67F0">
              <w:rPr>
                <w:rFonts w:ascii="Times New Roman" w:hAnsi="Times New Roman"/>
                <w:color w:val="FF0000"/>
                <w:sz w:val="24"/>
                <w:szCs w:val="24"/>
                <w:lang w:val="en-US"/>
              </w:rPr>
              <w:t xml:space="preserve"> </w:t>
            </w:r>
            <w:r w:rsidR="00BB67F0">
              <w:rPr>
                <w:rFonts w:ascii="Times New Roman" w:hAnsi="Times New Roman"/>
                <w:color w:val="FF0000"/>
                <w:sz w:val="24"/>
                <w:szCs w:val="24"/>
                <w:lang w:val="en-US"/>
              </w:rPr>
              <w:sym w:font="Symbol" w:char="F0B1"/>
            </w:r>
            <w:r>
              <w:rPr>
                <w:rFonts w:ascii="Times New Roman" w:hAnsi="Times New Roman"/>
                <w:color w:val="FF0000"/>
                <w:sz w:val="24"/>
                <w:szCs w:val="24"/>
                <w:lang w:val="en-US"/>
              </w:rPr>
              <w:t xml:space="preserve"> 2.2</w:t>
            </w:r>
          </w:p>
        </w:tc>
        <w:tc>
          <w:tcPr>
            <w:tcW w:w="1703" w:type="dxa"/>
            <w:tcBorders>
              <w:top w:val="single" w:sz="12" w:space="0" w:color="000000"/>
            </w:tcBorders>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 xml:space="preserve">27.0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2.0</w:t>
            </w:r>
          </w:p>
        </w:tc>
        <w:tc>
          <w:tcPr>
            <w:tcW w:w="1704" w:type="dxa"/>
            <w:tcBorders>
              <w:top w:val="single" w:sz="12" w:space="0" w:color="000000"/>
            </w:tcBorders>
          </w:tcPr>
          <w:p w:rsidR="00C51334" w:rsidRDefault="00E32A67"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24</w:t>
            </w:r>
            <w:r w:rsidR="00BB67F0">
              <w:rPr>
                <w:rFonts w:ascii="Times New Roman" w:hAnsi="Times New Roman"/>
                <w:color w:val="FF0000"/>
                <w:sz w:val="24"/>
                <w:szCs w:val="24"/>
                <w:lang w:val="en-US"/>
              </w:rPr>
              <w:t xml:space="preserve"> </w:t>
            </w:r>
            <w:r w:rsidR="00BB67F0">
              <w:rPr>
                <w:rFonts w:ascii="Times New Roman" w:hAnsi="Times New Roman"/>
                <w:color w:val="FF0000"/>
                <w:sz w:val="24"/>
                <w:szCs w:val="24"/>
                <w:lang w:val="en-US"/>
              </w:rPr>
              <w:sym w:font="Symbol" w:char="F0B1"/>
            </w:r>
            <w:r>
              <w:rPr>
                <w:rFonts w:ascii="Times New Roman" w:hAnsi="Times New Roman"/>
                <w:color w:val="FF0000"/>
                <w:sz w:val="24"/>
                <w:szCs w:val="24"/>
                <w:lang w:val="en-US"/>
              </w:rPr>
              <w:t xml:space="preserve"> 3</w:t>
            </w:r>
          </w:p>
        </w:tc>
      </w:tr>
      <w:tr w:rsidR="00C51334">
        <w:trPr>
          <w:jc w:val="right"/>
        </w:trPr>
        <w:tc>
          <w:tcPr>
            <w:tcW w:w="1703" w:type="dxa"/>
            <w:tcBorders>
              <w:right w:val="single" w:sz="12" w:space="0" w:color="000000"/>
            </w:tcBorders>
          </w:tcPr>
          <w:p w:rsidR="00C51334" w:rsidRPr="00C51334" w:rsidRDefault="00C51334" w:rsidP="00276D18">
            <w:pPr>
              <w:spacing w:after="0" w:line="480" w:lineRule="auto"/>
              <w:ind w:firstLine="0"/>
              <w:rPr>
                <w:rFonts w:ascii="Times New Roman" w:hAnsi="Times New Roman"/>
                <w:b/>
                <w:color w:val="FF0000"/>
                <w:sz w:val="24"/>
                <w:szCs w:val="24"/>
                <w:lang w:val="en-US"/>
              </w:rPr>
            </w:pPr>
            <w:r>
              <w:rPr>
                <w:rFonts w:ascii="Times New Roman" w:hAnsi="Times New Roman"/>
                <w:b/>
                <w:color w:val="FF0000"/>
                <w:sz w:val="24"/>
                <w:szCs w:val="24"/>
                <w:lang w:val="en-US"/>
              </w:rPr>
              <w:t>C</w:t>
            </w:r>
            <w:r w:rsidRPr="00C51334">
              <w:rPr>
                <w:rFonts w:ascii="Times New Roman" w:hAnsi="Times New Roman"/>
                <w:b/>
                <w:color w:val="FF0000"/>
                <w:sz w:val="24"/>
                <w:szCs w:val="24"/>
                <w:vertAlign w:val="subscript"/>
                <w:lang w:val="en-US"/>
              </w:rPr>
              <w:t>559</w:t>
            </w:r>
            <w:r>
              <w:rPr>
                <w:rFonts w:ascii="Times New Roman" w:hAnsi="Times New Roman"/>
                <w:b/>
                <w:color w:val="FF0000"/>
                <w:sz w:val="24"/>
                <w:szCs w:val="24"/>
                <w:lang w:val="en-US"/>
              </w:rPr>
              <w:t>(II),P</w:t>
            </w:r>
            <w:r w:rsidRPr="00C51334">
              <w:rPr>
                <w:rFonts w:ascii="Times New Roman" w:hAnsi="Times New Roman"/>
                <w:b/>
                <w:color w:val="FF0000"/>
                <w:sz w:val="24"/>
                <w:szCs w:val="24"/>
                <w:vertAlign w:val="subscript"/>
                <w:lang w:val="en-US"/>
              </w:rPr>
              <w:t>960</w:t>
            </w:r>
            <w:r>
              <w:rPr>
                <w:rFonts w:ascii="Times New Roman" w:hAnsi="Times New Roman"/>
                <w:b/>
                <w:color w:val="FF0000"/>
                <w:sz w:val="24"/>
                <w:szCs w:val="24"/>
                <w:vertAlign w:val="superscript"/>
                <w:lang w:val="en-US"/>
              </w:rPr>
              <w:t>+</w:t>
            </w:r>
          </w:p>
        </w:tc>
        <w:tc>
          <w:tcPr>
            <w:tcW w:w="1703" w:type="dxa"/>
            <w:tcBorders>
              <w:left w:val="single" w:sz="12" w:space="0" w:color="000000"/>
            </w:tcBorders>
          </w:tcPr>
          <w:p w:rsidR="00C51334" w:rsidRPr="00E32A67" w:rsidRDefault="00E32A67" w:rsidP="00BB67F0">
            <w:pPr>
              <w:spacing w:after="0" w:line="480" w:lineRule="auto"/>
              <w:ind w:firstLine="0"/>
              <w:jc w:val="right"/>
              <w:rPr>
                <w:rFonts w:ascii="Times New Roman" w:hAnsi="Times New Roman"/>
                <w:color w:val="008000"/>
                <w:sz w:val="24"/>
                <w:szCs w:val="24"/>
                <w:lang w:val="en-US"/>
              </w:rPr>
            </w:pPr>
            <w:r w:rsidRPr="00E32A67">
              <w:rPr>
                <w:rFonts w:ascii="Times New Roman" w:hAnsi="Times New Roman"/>
                <w:color w:val="008000"/>
                <w:sz w:val="24"/>
                <w:szCs w:val="24"/>
                <w:lang w:val="en-US"/>
              </w:rPr>
              <w:t>-20.0</w:t>
            </w:r>
            <w:r w:rsidR="00C51334" w:rsidRPr="00E32A67">
              <w:rPr>
                <w:rFonts w:ascii="Times New Roman" w:hAnsi="Times New Roman"/>
                <w:color w:val="008000"/>
                <w:sz w:val="24"/>
                <w:szCs w:val="24"/>
                <w:lang w:val="en-US"/>
              </w:rPr>
              <w:t xml:space="preserve"> </w:t>
            </w:r>
            <w:r w:rsidR="00BB67F0" w:rsidRPr="00E32A67">
              <w:rPr>
                <w:rFonts w:ascii="Times New Roman" w:hAnsi="Times New Roman"/>
                <w:color w:val="008000"/>
                <w:sz w:val="24"/>
                <w:szCs w:val="24"/>
                <w:lang w:val="en-US"/>
              </w:rPr>
              <w:sym w:font="Symbol" w:char="F0B1"/>
            </w:r>
            <w:r w:rsidR="00BB67F0" w:rsidRPr="00E32A67">
              <w:rPr>
                <w:rFonts w:ascii="Times New Roman" w:hAnsi="Times New Roman"/>
                <w:color w:val="008000"/>
                <w:sz w:val="24"/>
                <w:szCs w:val="24"/>
                <w:lang w:val="en-US"/>
              </w:rPr>
              <w:t xml:space="preserve"> </w:t>
            </w:r>
            <w:r w:rsidR="00C51334" w:rsidRPr="00E32A67">
              <w:rPr>
                <w:rFonts w:ascii="Times New Roman" w:hAnsi="Times New Roman"/>
                <w:color w:val="008000"/>
                <w:sz w:val="24"/>
                <w:szCs w:val="24"/>
                <w:lang w:val="en-US"/>
              </w:rPr>
              <w:t>2.2</w:t>
            </w:r>
          </w:p>
        </w:tc>
        <w:tc>
          <w:tcPr>
            <w:tcW w:w="1703" w:type="dxa"/>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 xml:space="preserve">-24.9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2.3</w:t>
            </w:r>
          </w:p>
        </w:tc>
        <w:tc>
          <w:tcPr>
            <w:tcW w:w="1703" w:type="dxa"/>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 xml:space="preserve">-24.8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3.5</w:t>
            </w:r>
          </w:p>
        </w:tc>
        <w:tc>
          <w:tcPr>
            <w:tcW w:w="1704" w:type="dxa"/>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w:t>
            </w:r>
            <w:r w:rsidR="00A4327B">
              <w:rPr>
                <w:rFonts w:ascii="Times New Roman" w:hAnsi="Times New Roman"/>
                <w:color w:val="FF0000"/>
                <w:sz w:val="24"/>
                <w:szCs w:val="24"/>
                <w:lang w:val="en-US"/>
              </w:rPr>
              <w:t xml:space="preserve">23 </w:t>
            </w:r>
            <w:r w:rsidR="00BB67F0">
              <w:rPr>
                <w:rFonts w:ascii="Times New Roman" w:hAnsi="Times New Roman"/>
                <w:color w:val="FF0000"/>
                <w:sz w:val="24"/>
                <w:szCs w:val="24"/>
                <w:lang w:val="en-US"/>
              </w:rPr>
              <w:sym w:font="Symbol" w:char="F0B1"/>
            </w:r>
            <w:r w:rsidR="00A4327B">
              <w:rPr>
                <w:rFonts w:ascii="Times New Roman" w:hAnsi="Times New Roman"/>
                <w:color w:val="FF0000"/>
                <w:sz w:val="24"/>
                <w:szCs w:val="24"/>
                <w:lang w:val="en-US"/>
              </w:rPr>
              <w:t xml:space="preserve"> 5</w:t>
            </w:r>
          </w:p>
        </w:tc>
      </w:tr>
      <w:tr w:rsidR="00C51334">
        <w:trPr>
          <w:jc w:val="right"/>
        </w:trPr>
        <w:tc>
          <w:tcPr>
            <w:tcW w:w="1703" w:type="dxa"/>
            <w:tcBorders>
              <w:right w:val="single" w:sz="12" w:space="0" w:color="000000"/>
            </w:tcBorders>
          </w:tcPr>
          <w:p w:rsidR="00C51334" w:rsidRPr="00C51334" w:rsidRDefault="00C51334" w:rsidP="00276D18">
            <w:pPr>
              <w:spacing w:after="0" w:line="480" w:lineRule="auto"/>
              <w:ind w:firstLine="0"/>
              <w:rPr>
                <w:rFonts w:ascii="Times New Roman" w:hAnsi="Times New Roman"/>
                <w:b/>
                <w:color w:val="FF0000"/>
                <w:sz w:val="24"/>
                <w:szCs w:val="24"/>
                <w:lang w:val="en-US"/>
              </w:rPr>
            </w:pPr>
            <w:r>
              <w:rPr>
                <w:rFonts w:ascii="Times New Roman" w:hAnsi="Times New Roman"/>
                <w:b/>
                <w:color w:val="FF0000"/>
                <w:sz w:val="24"/>
                <w:szCs w:val="24"/>
                <w:lang w:val="en-US"/>
              </w:rPr>
              <w:t>C</w:t>
            </w:r>
            <w:r w:rsidRPr="00C51334">
              <w:rPr>
                <w:rFonts w:ascii="Times New Roman" w:hAnsi="Times New Roman"/>
                <w:b/>
                <w:color w:val="FF0000"/>
                <w:sz w:val="24"/>
                <w:szCs w:val="24"/>
                <w:vertAlign w:val="subscript"/>
                <w:lang w:val="en-US"/>
              </w:rPr>
              <w:t>559</w:t>
            </w:r>
            <w:r>
              <w:rPr>
                <w:rFonts w:ascii="Times New Roman" w:hAnsi="Times New Roman"/>
                <w:b/>
                <w:color w:val="FF0000"/>
                <w:sz w:val="24"/>
                <w:szCs w:val="24"/>
                <w:lang w:val="en-US"/>
              </w:rPr>
              <w:t>(III),P</w:t>
            </w:r>
            <w:r w:rsidRPr="00C51334">
              <w:rPr>
                <w:rFonts w:ascii="Times New Roman" w:hAnsi="Times New Roman"/>
                <w:b/>
                <w:color w:val="FF0000"/>
                <w:sz w:val="24"/>
                <w:szCs w:val="24"/>
                <w:vertAlign w:val="subscript"/>
                <w:lang w:val="en-US"/>
              </w:rPr>
              <w:t>960</w:t>
            </w:r>
            <w:r w:rsidRPr="00C51334">
              <w:rPr>
                <w:rFonts w:ascii="Times New Roman" w:hAnsi="Times New Roman"/>
                <w:b/>
                <w:color w:val="FF0000"/>
                <w:sz w:val="24"/>
                <w:szCs w:val="24"/>
                <w:vertAlign w:val="superscript"/>
                <w:lang w:val="en-US"/>
              </w:rPr>
              <w:t>0</w:t>
            </w:r>
          </w:p>
        </w:tc>
        <w:tc>
          <w:tcPr>
            <w:tcW w:w="1703" w:type="dxa"/>
            <w:tcBorders>
              <w:left w:val="single" w:sz="12" w:space="0" w:color="000000"/>
            </w:tcBorders>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 xml:space="preserve">-4.9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3.5</w:t>
            </w:r>
          </w:p>
        </w:tc>
        <w:tc>
          <w:tcPr>
            <w:tcW w:w="1703" w:type="dxa"/>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 xml:space="preserve">-1.8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2.3</w:t>
            </w:r>
          </w:p>
        </w:tc>
        <w:tc>
          <w:tcPr>
            <w:tcW w:w="1703" w:type="dxa"/>
          </w:tcPr>
          <w:p w:rsidR="00C51334" w:rsidRDefault="00C51334"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 xml:space="preserve">-9.8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3.2</w:t>
            </w:r>
          </w:p>
        </w:tc>
        <w:tc>
          <w:tcPr>
            <w:tcW w:w="1704" w:type="dxa"/>
          </w:tcPr>
          <w:p w:rsidR="00C51334" w:rsidRDefault="00E32A67"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-6</w:t>
            </w:r>
            <w:r w:rsidR="00C51334">
              <w:rPr>
                <w:rFonts w:ascii="Times New Roman" w:hAnsi="Times New Roman"/>
                <w:color w:val="FF0000"/>
                <w:sz w:val="24"/>
                <w:szCs w:val="24"/>
                <w:lang w:val="en-US"/>
              </w:rPr>
              <w:t xml:space="preserve">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2</w:t>
            </w:r>
          </w:p>
        </w:tc>
      </w:tr>
      <w:tr w:rsidR="00C51334">
        <w:trPr>
          <w:jc w:val="right"/>
        </w:trPr>
        <w:tc>
          <w:tcPr>
            <w:tcW w:w="1703" w:type="dxa"/>
            <w:tcBorders>
              <w:right w:val="single" w:sz="12" w:space="0" w:color="000000"/>
            </w:tcBorders>
          </w:tcPr>
          <w:p w:rsidR="00C51334" w:rsidRPr="00C51334" w:rsidRDefault="00C51334" w:rsidP="00276D18">
            <w:pPr>
              <w:spacing w:after="0" w:line="480" w:lineRule="auto"/>
              <w:ind w:firstLine="0"/>
              <w:rPr>
                <w:rFonts w:ascii="Times New Roman" w:hAnsi="Times New Roman"/>
                <w:b/>
                <w:color w:val="FF0000"/>
                <w:sz w:val="24"/>
                <w:szCs w:val="24"/>
                <w:lang w:val="en-US"/>
              </w:rPr>
            </w:pPr>
            <w:r>
              <w:rPr>
                <w:rFonts w:ascii="Times New Roman" w:hAnsi="Times New Roman"/>
                <w:b/>
                <w:color w:val="FF0000"/>
                <w:sz w:val="24"/>
                <w:szCs w:val="24"/>
                <w:lang w:val="en-US"/>
              </w:rPr>
              <w:t>C</w:t>
            </w:r>
            <w:r w:rsidRPr="00C51334">
              <w:rPr>
                <w:rFonts w:ascii="Times New Roman" w:hAnsi="Times New Roman"/>
                <w:b/>
                <w:color w:val="FF0000"/>
                <w:sz w:val="24"/>
                <w:szCs w:val="24"/>
                <w:vertAlign w:val="subscript"/>
                <w:lang w:val="en-US"/>
              </w:rPr>
              <w:t>559</w:t>
            </w:r>
            <w:r>
              <w:rPr>
                <w:rFonts w:ascii="Times New Roman" w:hAnsi="Times New Roman"/>
                <w:b/>
                <w:color w:val="FF0000"/>
                <w:sz w:val="24"/>
                <w:szCs w:val="24"/>
                <w:lang w:val="en-US"/>
              </w:rPr>
              <w:t>(III),P</w:t>
            </w:r>
            <w:r w:rsidRPr="00C51334">
              <w:rPr>
                <w:rFonts w:ascii="Times New Roman" w:hAnsi="Times New Roman"/>
                <w:b/>
                <w:color w:val="FF0000"/>
                <w:sz w:val="24"/>
                <w:szCs w:val="24"/>
                <w:vertAlign w:val="subscript"/>
                <w:lang w:val="en-US"/>
              </w:rPr>
              <w:t>960</w:t>
            </w:r>
            <w:r>
              <w:rPr>
                <w:rFonts w:ascii="Times New Roman" w:hAnsi="Times New Roman"/>
                <w:b/>
                <w:color w:val="FF0000"/>
                <w:sz w:val="24"/>
                <w:szCs w:val="24"/>
                <w:vertAlign w:val="superscript"/>
                <w:lang w:val="en-US"/>
              </w:rPr>
              <w:t>+</w:t>
            </w:r>
          </w:p>
        </w:tc>
        <w:tc>
          <w:tcPr>
            <w:tcW w:w="1703" w:type="dxa"/>
            <w:tcBorders>
              <w:left w:val="single" w:sz="12" w:space="0" w:color="000000"/>
            </w:tcBorders>
          </w:tcPr>
          <w:p w:rsidR="00C51334" w:rsidRDefault="00E32A67"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-48.1</w:t>
            </w:r>
            <w:r w:rsidR="00C51334">
              <w:rPr>
                <w:rFonts w:ascii="Times New Roman" w:hAnsi="Times New Roman"/>
                <w:color w:val="FF0000"/>
                <w:sz w:val="24"/>
                <w:szCs w:val="24"/>
                <w:lang w:val="en-US"/>
              </w:rPr>
              <w:t xml:space="preserve">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w:t>
            </w:r>
            <w:r>
              <w:rPr>
                <w:rFonts w:ascii="Times New Roman" w:hAnsi="Times New Roman"/>
                <w:color w:val="FF0000"/>
                <w:sz w:val="24"/>
                <w:szCs w:val="24"/>
                <w:lang w:val="en-US"/>
              </w:rPr>
              <w:t>2</w:t>
            </w:r>
            <w:r w:rsidR="00C51334">
              <w:rPr>
                <w:rFonts w:ascii="Times New Roman" w:hAnsi="Times New Roman"/>
                <w:color w:val="FF0000"/>
                <w:sz w:val="24"/>
                <w:szCs w:val="24"/>
                <w:lang w:val="en-US"/>
              </w:rPr>
              <w:t>.0</w:t>
            </w:r>
          </w:p>
        </w:tc>
        <w:tc>
          <w:tcPr>
            <w:tcW w:w="1703" w:type="dxa"/>
          </w:tcPr>
          <w:p w:rsidR="00C51334" w:rsidRDefault="00BB67F0"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w:t>
            </w:r>
            <w:r w:rsidR="00C51334">
              <w:rPr>
                <w:rFonts w:ascii="Times New Roman" w:hAnsi="Times New Roman"/>
                <w:color w:val="FF0000"/>
                <w:sz w:val="24"/>
                <w:szCs w:val="24"/>
                <w:lang w:val="en-US"/>
              </w:rPr>
              <w:t xml:space="preserve">52.3 </w:t>
            </w:r>
            <w:r>
              <w:rPr>
                <w:rFonts w:ascii="Times New Roman" w:hAnsi="Times New Roman"/>
                <w:color w:val="FF0000"/>
                <w:sz w:val="24"/>
                <w:szCs w:val="24"/>
                <w:lang w:val="en-US"/>
              </w:rPr>
              <w:sym w:font="Symbol" w:char="F0B1"/>
            </w:r>
            <w:r>
              <w:rPr>
                <w:rFonts w:ascii="Times New Roman" w:hAnsi="Times New Roman"/>
                <w:color w:val="FF0000"/>
                <w:sz w:val="24"/>
                <w:szCs w:val="24"/>
                <w:lang w:val="en-US"/>
              </w:rPr>
              <w:t xml:space="preserve"> </w:t>
            </w:r>
            <w:r w:rsidR="00C51334">
              <w:rPr>
                <w:rFonts w:ascii="Times New Roman" w:hAnsi="Times New Roman"/>
                <w:color w:val="FF0000"/>
                <w:sz w:val="24"/>
                <w:szCs w:val="24"/>
                <w:lang w:val="en-US"/>
              </w:rPr>
              <w:t>2.2</w:t>
            </w:r>
          </w:p>
        </w:tc>
        <w:tc>
          <w:tcPr>
            <w:tcW w:w="1703" w:type="dxa"/>
          </w:tcPr>
          <w:p w:rsidR="00C51334" w:rsidRDefault="00BB67F0"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 xml:space="preserve">-54.2 </w:t>
            </w:r>
            <w:r>
              <w:rPr>
                <w:rFonts w:ascii="Times New Roman" w:hAnsi="Times New Roman"/>
                <w:color w:val="FF0000"/>
                <w:sz w:val="24"/>
                <w:szCs w:val="24"/>
                <w:lang w:val="en-US"/>
              </w:rPr>
              <w:sym w:font="Symbol" w:char="F0B1"/>
            </w:r>
            <w:r>
              <w:rPr>
                <w:rFonts w:ascii="Times New Roman" w:hAnsi="Times New Roman"/>
                <w:color w:val="FF0000"/>
                <w:sz w:val="24"/>
                <w:szCs w:val="24"/>
                <w:lang w:val="en-US"/>
              </w:rPr>
              <w:t xml:space="preserve"> 2.1</w:t>
            </w:r>
          </w:p>
        </w:tc>
        <w:tc>
          <w:tcPr>
            <w:tcW w:w="1704" w:type="dxa"/>
          </w:tcPr>
          <w:p w:rsidR="00C51334" w:rsidRDefault="00E32A67"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-52</w:t>
            </w:r>
            <w:r w:rsidR="00BB67F0">
              <w:rPr>
                <w:rFonts w:ascii="Times New Roman" w:hAnsi="Times New Roman"/>
                <w:color w:val="FF0000"/>
                <w:sz w:val="24"/>
                <w:szCs w:val="24"/>
                <w:lang w:val="en-US"/>
              </w:rPr>
              <w:t xml:space="preserve"> </w:t>
            </w:r>
            <w:r w:rsidR="00BB67F0">
              <w:rPr>
                <w:rFonts w:ascii="Times New Roman" w:hAnsi="Times New Roman"/>
                <w:color w:val="FF0000"/>
                <w:sz w:val="24"/>
                <w:szCs w:val="24"/>
                <w:lang w:val="en-US"/>
              </w:rPr>
              <w:sym w:font="Symbol" w:char="F0B1"/>
            </w:r>
            <w:r>
              <w:rPr>
                <w:rFonts w:ascii="Times New Roman" w:hAnsi="Times New Roman"/>
                <w:color w:val="FF0000"/>
                <w:sz w:val="24"/>
                <w:szCs w:val="24"/>
                <w:lang w:val="en-US"/>
              </w:rPr>
              <w:t xml:space="preserve"> 2</w:t>
            </w:r>
          </w:p>
        </w:tc>
      </w:tr>
      <w:tr w:rsidR="00C51334">
        <w:trPr>
          <w:jc w:val="right"/>
        </w:trPr>
        <w:tc>
          <w:tcPr>
            <w:tcW w:w="1703" w:type="dxa"/>
            <w:tcBorders>
              <w:right w:val="single" w:sz="12" w:space="0" w:color="000000"/>
            </w:tcBorders>
          </w:tcPr>
          <w:p w:rsidR="00C51334" w:rsidRPr="00C51334" w:rsidRDefault="00C51334" w:rsidP="00276D18">
            <w:pPr>
              <w:spacing w:after="0" w:line="480" w:lineRule="auto"/>
              <w:ind w:firstLine="0"/>
              <w:rPr>
                <w:rFonts w:ascii="Times New Roman" w:hAnsi="Times New Roman"/>
                <w:b/>
                <w:color w:val="FF0000"/>
                <w:sz w:val="24"/>
                <w:szCs w:val="24"/>
                <w:lang w:val="en-US"/>
              </w:rPr>
            </w:pPr>
            <w:r>
              <w:rPr>
                <w:rFonts w:ascii="Times New Roman" w:hAnsi="Times New Roman"/>
                <w:b/>
                <w:color w:val="FF0000"/>
                <w:sz w:val="24"/>
                <w:szCs w:val="24"/>
                <w:lang w:val="en-US"/>
              </w:rPr>
              <w:t>water</w:t>
            </w:r>
          </w:p>
        </w:tc>
        <w:tc>
          <w:tcPr>
            <w:tcW w:w="1703" w:type="dxa"/>
            <w:tcBorders>
              <w:left w:val="single" w:sz="12" w:space="0" w:color="000000"/>
            </w:tcBorders>
          </w:tcPr>
          <w:p w:rsidR="00C51334" w:rsidRDefault="00E32A67" w:rsidP="00BB67F0">
            <w:pPr>
              <w:spacing w:after="0" w:line="480" w:lineRule="auto"/>
              <w:ind w:firstLine="0"/>
              <w:jc w:val="right"/>
              <w:rPr>
                <w:rFonts w:ascii="Times New Roman" w:hAnsi="Times New Roman"/>
                <w:color w:val="FF0000"/>
                <w:sz w:val="24"/>
                <w:szCs w:val="24"/>
                <w:lang w:val="en-US"/>
              </w:rPr>
            </w:pPr>
            <w:r>
              <w:rPr>
                <w:rFonts w:ascii="Times New Roman" w:hAnsi="Times New Roman"/>
                <w:color w:val="FF0000"/>
                <w:sz w:val="24"/>
                <w:szCs w:val="24"/>
                <w:lang w:val="en-US"/>
              </w:rPr>
              <w:t>-50.4</w:t>
            </w:r>
            <w:r w:rsidR="00BB67F0">
              <w:rPr>
                <w:rFonts w:ascii="Times New Roman" w:hAnsi="Times New Roman"/>
                <w:color w:val="FF0000"/>
                <w:sz w:val="24"/>
                <w:szCs w:val="24"/>
                <w:lang w:val="en-US"/>
              </w:rPr>
              <w:t xml:space="preserve"> </w:t>
            </w:r>
            <w:r w:rsidR="00BB67F0">
              <w:rPr>
                <w:rFonts w:ascii="Times New Roman" w:hAnsi="Times New Roman"/>
                <w:color w:val="FF0000"/>
                <w:sz w:val="24"/>
                <w:szCs w:val="24"/>
                <w:lang w:val="en-US"/>
              </w:rPr>
              <w:sym w:font="Symbol" w:char="F0B1"/>
            </w:r>
            <w:r w:rsidR="00BB67F0">
              <w:rPr>
                <w:rFonts w:ascii="Times New Roman" w:hAnsi="Times New Roman"/>
                <w:color w:val="FF0000"/>
                <w:sz w:val="24"/>
                <w:szCs w:val="24"/>
                <w:lang w:val="en-US"/>
              </w:rPr>
              <w:t xml:space="preserve"> 0.5</w:t>
            </w:r>
          </w:p>
        </w:tc>
        <w:tc>
          <w:tcPr>
            <w:tcW w:w="1703" w:type="dxa"/>
          </w:tcPr>
          <w:p w:rsidR="00C51334" w:rsidRPr="00A4327B" w:rsidRDefault="00A4327B" w:rsidP="00BB67F0">
            <w:pPr>
              <w:spacing w:after="0" w:line="480" w:lineRule="auto"/>
              <w:ind w:firstLine="0"/>
              <w:jc w:val="right"/>
              <w:rPr>
                <w:rFonts w:ascii="Times New Roman" w:hAnsi="Times New Roman"/>
                <w:color w:val="008000"/>
                <w:sz w:val="24"/>
                <w:szCs w:val="24"/>
                <w:lang w:val="en-US"/>
              </w:rPr>
            </w:pPr>
            <w:r w:rsidRPr="00A4327B">
              <w:rPr>
                <w:rFonts w:ascii="Times New Roman" w:hAnsi="Times New Roman"/>
                <w:color w:val="008000"/>
                <w:sz w:val="24"/>
                <w:szCs w:val="24"/>
                <w:lang w:val="en-US"/>
              </w:rPr>
              <w:t>-4</w:t>
            </w:r>
            <w:r w:rsidR="00BB67F0" w:rsidRPr="00A4327B">
              <w:rPr>
                <w:rFonts w:ascii="Times New Roman" w:hAnsi="Times New Roman"/>
                <w:color w:val="008000"/>
                <w:sz w:val="24"/>
                <w:szCs w:val="24"/>
                <w:lang w:val="en-US"/>
              </w:rPr>
              <w:t>8</w:t>
            </w:r>
            <w:r w:rsidRPr="00A4327B">
              <w:rPr>
                <w:rFonts w:ascii="Times New Roman" w:hAnsi="Times New Roman"/>
                <w:color w:val="008000"/>
                <w:sz w:val="24"/>
                <w:szCs w:val="24"/>
                <w:lang w:val="en-US"/>
              </w:rPr>
              <w:t>.8</w:t>
            </w:r>
            <w:r w:rsidR="00BB67F0" w:rsidRPr="00A4327B">
              <w:rPr>
                <w:rFonts w:ascii="Times New Roman" w:hAnsi="Times New Roman"/>
                <w:color w:val="008000"/>
                <w:sz w:val="24"/>
                <w:szCs w:val="24"/>
                <w:lang w:val="en-US"/>
              </w:rPr>
              <w:t xml:space="preserve"> </w:t>
            </w:r>
            <w:r w:rsidR="00BB67F0" w:rsidRPr="00A4327B">
              <w:rPr>
                <w:rFonts w:ascii="Times New Roman" w:hAnsi="Times New Roman"/>
                <w:color w:val="008000"/>
                <w:sz w:val="24"/>
                <w:szCs w:val="24"/>
                <w:lang w:val="en-US"/>
              </w:rPr>
              <w:sym w:font="Symbol" w:char="F0B1"/>
            </w:r>
            <w:r w:rsidR="00BB67F0" w:rsidRPr="00A4327B">
              <w:rPr>
                <w:rFonts w:ascii="Times New Roman" w:hAnsi="Times New Roman"/>
                <w:color w:val="008000"/>
                <w:sz w:val="24"/>
                <w:szCs w:val="24"/>
                <w:lang w:val="en-US"/>
              </w:rPr>
              <w:t xml:space="preserve"> 1.0</w:t>
            </w:r>
          </w:p>
        </w:tc>
        <w:tc>
          <w:tcPr>
            <w:tcW w:w="1703" w:type="dxa"/>
          </w:tcPr>
          <w:p w:rsidR="00C51334" w:rsidRPr="00A4327B" w:rsidRDefault="00A4327B" w:rsidP="00BB67F0">
            <w:pPr>
              <w:spacing w:after="0" w:line="480" w:lineRule="auto"/>
              <w:ind w:firstLine="0"/>
              <w:jc w:val="right"/>
              <w:rPr>
                <w:rFonts w:ascii="Times New Roman" w:hAnsi="Times New Roman"/>
                <w:color w:val="008000"/>
                <w:sz w:val="24"/>
                <w:szCs w:val="24"/>
                <w:lang w:val="en-US"/>
              </w:rPr>
            </w:pPr>
            <w:r w:rsidRPr="00A4327B">
              <w:rPr>
                <w:rFonts w:ascii="Times New Roman" w:hAnsi="Times New Roman"/>
                <w:color w:val="008000"/>
                <w:sz w:val="24"/>
                <w:szCs w:val="24"/>
                <w:lang w:val="en-US"/>
              </w:rPr>
              <w:t>-52.3</w:t>
            </w:r>
            <w:r w:rsidR="00BB67F0" w:rsidRPr="00A4327B">
              <w:rPr>
                <w:rFonts w:ascii="Times New Roman" w:hAnsi="Times New Roman"/>
                <w:color w:val="008000"/>
                <w:sz w:val="24"/>
                <w:szCs w:val="24"/>
                <w:lang w:val="en-US"/>
              </w:rPr>
              <w:t xml:space="preserve"> </w:t>
            </w:r>
            <w:r w:rsidR="00BB67F0" w:rsidRPr="00A4327B">
              <w:rPr>
                <w:rFonts w:ascii="Times New Roman" w:hAnsi="Times New Roman"/>
                <w:color w:val="008000"/>
                <w:sz w:val="24"/>
                <w:szCs w:val="24"/>
                <w:lang w:val="en-US"/>
              </w:rPr>
              <w:sym w:font="Symbol" w:char="F0B1"/>
            </w:r>
            <w:r w:rsidR="00BB67F0" w:rsidRPr="00A4327B">
              <w:rPr>
                <w:rFonts w:ascii="Times New Roman" w:hAnsi="Times New Roman"/>
                <w:color w:val="008000"/>
                <w:sz w:val="24"/>
                <w:szCs w:val="24"/>
                <w:lang w:val="en-US"/>
              </w:rPr>
              <w:t xml:space="preserve"> 1.5</w:t>
            </w:r>
          </w:p>
        </w:tc>
        <w:tc>
          <w:tcPr>
            <w:tcW w:w="1704" w:type="dxa"/>
          </w:tcPr>
          <w:p w:rsidR="00C51334" w:rsidRPr="00A4327B" w:rsidRDefault="00BB67F0" w:rsidP="00E32A67">
            <w:pPr>
              <w:spacing w:after="0" w:line="480" w:lineRule="auto"/>
              <w:ind w:firstLine="0"/>
              <w:jc w:val="right"/>
              <w:rPr>
                <w:rFonts w:ascii="Times New Roman" w:hAnsi="Times New Roman"/>
                <w:color w:val="008000"/>
                <w:sz w:val="24"/>
                <w:szCs w:val="24"/>
                <w:lang w:val="en-US"/>
              </w:rPr>
            </w:pPr>
            <w:r w:rsidRPr="00A4327B">
              <w:rPr>
                <w:rFonts w:ascii="Times New Roman" w:hAnsi="Times New Roman"/>
                <w:color w:val="008000"/>
                <w:sz w:val="24"/>
                <w:szCs w:val="24"/>
                <w:lang w:val="en-US"/>
              </w:rPr>
              <w:t>-</w:t>
            </w:r>
            <w:r w:rsidR="00E32A67" w:rsidRPr="00A4327B">
              <w:rPr>
                <w:rFonts w:ascii="Times New Roman" w:hAnsi="Times New Roman"/>
                <w:color w:val="008000"/>
                <w:sz w:val="24"/>
                <w:szCs w:val="24"/>
                <w:lang w:val="en-US"/>
              </w:rPr>
              <w:t>51</w:t>
            </w:r>
            <w:r w:rsidRPr="00A4327B">
              <w:rPr>
                <w:rFonts w:ascii="Times New Roman" w:hAnsi="Times New Roman"/>
                <w:color w:val="008000"/>
                <w:sz w:val="24"/>
                <w:szCs w:val="24"/>
                <w:lang w:val="en-US"/>
              </w:rPr>
              <w:t xml:space="preserve"> </w:t>
            </w:r>
            <w:r w:rsidRPr="00A4327B">
              <w:rPr>
                <w:rFonts w:ascii="Times New Roman" w:hAnsi="Times New Roman"/>
                <w:color w:val="008000"/>
                <w:sz w:val="24"/>
                <w:szCs w:val="24"/>
                <w:lang w:val="en-US"/>
              </w:rPr>
              <w:sym w:font="Symbol" w:char="F0B1"/>
            </w:r>
            <w:r w:rsidRPr="00A4327B">
              <w:rPr>
                <w:rFonts w:ascii="Times New Roman" w:hAnsi="Times New Roman"/>
                <w:color w:val="008000"/>
                <w:sz w:val="24"/>
                <w:szCs w:val="24"/>
                <w:lang w:val="en-US"/>
              </w:rPr>
              <w:t xml:space="preserve"> 1</w:t>
            </w:r>
          </w:p>
        </w:tc>
      </w:tr>
    </w:tbl>
    <w:p w:rsidR="00C51171" w:rsidRDefault="00C51171" w:rsidP="00276D18">
      <w:pPr>
        <w:spacing w:after="0" w:line="480" w:lineRule="auto"/>
        <w:ind w:firstLine="0"/>
        <w:rPr>
          <w:rFonts w:ascii="Times New Roman" w:hAnsi="Times New Roman"/>
          <w:color w:val="FF0000"/>
          <w:sz w:val="24"/>
          <w:szCs w:val="24"/>
          <w:lang w:val="en-US"/>
        </w:rPr>
      </w:pPr>
    </w:p>
    <w:p w:rsidR="00C51171" w:rsidRPr="002E1B95" w:rsidRDefault="00C51171" w:rsidP="00C51171">
      <w:pPr>
        <w:spacing w:after="0" w:line="480" w:lineRule="auto"/>
        <w:ind w:firstLine="0"/>
        <w:jc w:val="center"/>
        <w:rPr>
          <w:rFonts w:ascii="Times New Roman" w:hAnsi="Times New Roman"/>
          <w:b/>
          <w:i/>
          <w:sz w:val="24"/>
          <w:szCs w:val="24"/>
          <w:lang w:val="en-US"/>
        </w:rPr>
      </w:pPr>
      <w:r>
        <w:rPr>
          <w:rFonts w:ascii="Times New Roman" w:hAnsi="Times New Roman"/>
          <w:color w:val="FF0000"/>
          <w:sz w:val="24"/>
          <w:szCs w:val="24"/>
          <w:lang w:val="en-US"/>
        </w:rPr>
        <w:br w:type="page"/>
      </w:r>
    </w:p>
    <w:p w:rsidR="00E32A67" w:rsidRDefault="00E32A67" w:rsidP="00C51171">
      <w:pPr>
        <w:spacing w:after="0" w:line="480" w:lineRule="auto"/>
        <w:ind w:firstLine="0"/>
        <w:rPr>
          <w:rFonts w:ascii="Times New Roman" w:hAnsi="Times New Roman"/>
          <w:b/>
          <w:sz w:val="24"/>
          <w:szCs w:val="24"/>
          <w:lang w:val="en-US"/>
        </w:rPr>
      </w:pPr>
      <w:r>
        <w:rPr>
          <w:noProof/>
          <w:lang w:val="en-US" w:eastAsia="en-US"/>
        </w:rPr>
        <w:drawing>
          <wp:inline distT="0" distB="0" distL="0" distR="0">
            <wp:extent cx="5270500" cy="3986530"/>
            <wp:effectExtent l="25400" t="0" r="0" b="0"/>
            <wp:docPr id="4" name="Picture 3" descr="figure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new.jpg"/>
                    <pic:cNvPicPr/>
                  </pic:nvPicPr>
                  <pic:blipFill>
                    <a:blip r:embed="rId30"/>
                    <a:stretch>
                      <a:fillRect/>
                    </a:stretch>
                  </pic:blipFill>
                  <pic:spPr>
                    <a:xfrm>
                      <a:off x="0" y="0"/>
                      <a:ext cx="5270500" cy="3986530"/>
                    </a:xfrm>
                    <a:prstGeom prst="rect">
                      <a:avLst/>
                    </a:prstGeom>
                  </pic:spPr>
                </pic:pic>
              </a:graphicData>
            </a:graphic>
          </wp:inline>
        </w:drawing>
      </w:r>
    </w:p>
    <w:p w:rsidR="00C51171" w:rsidRPr="00C51171" w:rsidRDefault="00C51171" w:rsidP="00C51171">
      <w:pPr>
        <w:spacing w:after="0" w:line="480" w:lineRule="auto"/>
        <w:ind w:firstLine="0"/>
        <w:rPr>
          <w:rFonts w:ascii="Times New Roman" w:hAnsi="Times New Roman"/>
          <w:color w:val="FF0000"/>
          <w:sz w:val="24"/>
          <w:szCs w:val="24"/>
          <w:lang w:val="en-US"/>
        </w:rPr>
      </w:pPr>
      <w:r w:rsidRPr="002E1B95">
        <w:rPr>
          <w:rFonts w:ascii="Times New Roman" w:hAnsi="Times New Roman"/>
          <w:b/>
          <w:sz w:val="24"/>
          <w:szCs w:val="24"/>
          <w:lang w:val="en-US"/>
        </w:rPr>
        <w:t>Figure S8:</w:t>
      </w:r>
      <w:r w:rsidRPr="002E1B95">
        <w:rPr>
          <w:rFonts w:ascii="Times New Roman" w:hAnsi="Times New Roman"/>
          <w:sz w:val="24"/>
          <w:szCs w:val="24"/>
          <w:lang w:val="en-US"/>
        </w:rPr>
        <w:t xml:space="preserve"> Molecular dynamics simulations used to calculate the change in the free energy (</w:t>
      </w:r>
      <w:r w:rsidRPr="002E1B95">
        <w:rPr>
          <w:rFonts w:ascii="Symbol" w:hAnsi="Symbol"/>
          <w:sz w:val="24"/>
          <w:szCs w:val="24"/>
          <w:lang w:val="en-US"/>
        </w:rPr>
        <w:t></w:t>
      </w:r>
      <w:r w:rsidRPr="002E1B95">
        <w:rPr>
          <w:rFonts w:ascii="Symbol" w:hAnsi="Symbol"/>
          <w:sz w:val="24"/>
          <w:szCs w:val="24"/>
          <w:lang w:val="en-US"/>
        </w:rPr>
        <w:t></w:t>
      </w:r>
      <w:r w:rsidRPr="002E1B95">
        <w:rPr>
          <w:rFonts w:ascii="Times New Roman" w:hAnsi="Times New Roman"/>
          <w:sz w:val="24"/>
          <w:szCs w:val="24"/>
          <w:lang w:val="en-US"/>
        </w:rPr>
        <w:t xml:space="preserve">G) upon photo-activation for transferring the hydroxyl proton from TyrL162 to the carboxylate moiety of GluC254. </w:t>
      </w:r>
      <w:r w:rsidRPr="002E1B95">
        <w:rPr>
          <w:rFonts w:ascii="Times New Roman" w:hAnsi="Times New Roman"/>
          <w:b/>
          <w:sz w:val="24"/>
          <w:szCs w:val="24"/>
          <w:lang w:val="en-US"/>
        </w:rPr>
        <w:t>(A)</w:t>
      </w:r>
      <w:r w:rsidRPr="002E1B95">
        <w:rPr>
          <w:rFonts w:ascii="Times New Roman" w:hAnsi="Times New Roman"/>
          <w:sz w:val="24"/>
          <w:szCs w:val="24"/>
          <w:lang w:val="en-US"/>
        </w:rPr>
        <w:t xml:space="preserve"> Snapshot from the MD simulation showing the reaction centre embedded in a DOPC membrane (bulk water not shown).  Snapshot of the simulation before </w:t>
      </w:r>
      <w:r w:rsidRPr="002E1B95">
        <w:rPr>
          <w:rFonts w:ascii="Times New Roman" w:hAnsi="Times New Roman"/>
          <w:b/>
          <w:sz w:val="24"/>
          <w:szCs w:val="24"/>
          <w:lang w:val="en-US"/>
        </w:rPr>
        <w:t>(B)</w:t>
      </w:r>
      <w:r w:rsidRPr="002E1B95">
        <w:rPr>
          <w:rFonts w:ascii="Times New Roman" w:hAnsi="Times New Roman"/>
          <w:sz w:val="24"/>
          <w:szCs w:val="24"/>
          <w:lang w:val="en-US"/>
        </w:rPr>
        <w:t xml:space="preserve">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 0) and after </w:t>
      </w:r>
      <w:r w:rsidRPr="002E1B95">
        <w:rPr>
          <w:rFonts w:ascii="Times New Roman" w:hAnsi="Times New Roman"/>
          <w:b/>
          <w:sz w:val="24"/>
          <w:szCs w:val="24"/>
          <w:lang w:val="en-US"/>
        </w:rPr>
        <w:t>(C)</w:t>
      </w:r>
      <w:r w:rsidRPr="002E1B95">
        <w:rPr>
          <w:rFonts w:ascii="Times New Roman" w:hAnsi="Times New Roman"/>
          <w:sz w:val="24"/>
          <w:szCs w:val="24"/>
          <w:lang w:val="en-US"/>
        </w:rPr>
        <w:t xml:space="preserve">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 1) the proton is transferred from TyrL162 to GluC254. </w:t>
      </w:r>
      <w:r w:rsidRPr="002E1B95">
        <w:rPr>
          <w:rFonts w:ascii="Times New Roman" w:hAnsi="Times New Roman"/>
          <w:b/>
          <w:sz w:val="24"/>
          <w:szCs w:val="24"/>
          <w:lang w:val="en-US"/>
        </w:rPr>
        <w:t>(D)</w:t>
      </w:r>
      <w:r w:rsidRPr="002E1B95">
        <w:rPr>
          <w:rFonts w:ascii="Times New Roman" w:hAnsi="Times New Roman"/>
          <w:sz w:val="24"/>
          <w:szCs w:val="24"/>
          <w:lang w:val="en-US"/>
        </w:rPr>
        <w:t xml:space="preserve"> Free energy calculations showing</w:t>
      </w:r>
      <w:r w:rsidR="00D014DD" w:rsidRPr="00D014DD">
        <w:rPr>
          <w:rFonts w:ascii="Times New Roman" w:hAnsi="Times New Roman"/>
          <w:position w:val="-12"/>
          <w:sz w:val="24"/>
          <w:szCs w:val="24"/>
          <w:lang w:val="en-US"/>
        </w:rPr>
        <w:pict>
          <v:shape id="_x0000_i1038" type="#_x0000_t75" style="width:46.75pt;height:17.2pt">
            <v:imagedata r:id="rId31" r:pict="rId32" o:title=""/>
          </v:shape>
        </w:pict>
      </w:r>
      <w:r w:rsidRPr="002E1B95">
        <w:rPr>
          <w:rFonts w:ascii="Times New Roman" w:hAnsi="Times New Roman"/>
          <w:sz w:val="24"/>
          <w:szCs w:val="24"/>
          <w:lang w:val="en-US"/>
        </w:rPr>
        <w:t xml:space="preserve"> associated with the proton transfer before (black) and after (red) electron transfer from the special pair to menaquinone, as a function of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The inset shows the integrated free energy (</w:t>
      </w:r>
      <w:r w:rsidRPr="002E1B95">
        <w:rPr>
          <w:rFonts w:ascii="Symbol" w:hAnsi="Symbol"/>
          <w:sz w:val="24"/>
          <w:szCs w:val="24"/>
          <w:lang w:val="en-US"/>
        </w:rPr>
        <w:t></w:t>
      </w:r>
      <w:r w:rsidRPr="002E1B95">
        <w:rPr>
          <w:rFonts w:ascii="Times New Roman" w:hAnsi="Times New Roman"/>
          <w:sz w:val="24"/>
          <w:szCs w:val="24"/>
          <w:lang w:val="en-US"/>
        </w:rPr>
        <w:t xml:space="preserve">G) versus </w:t>
      </w:r>
      <w:r w:rsidRPr="002E1B95">
        <w:rPr>
          <w:rFonts w:ascii="Times New Roman" w:hAnsi="Times New Roman"/>
          <w:i/>
          <w:sz w:val="24"/>
          <w:szCs w:val="24"/>
          <w:lang w:val="en-US"/>
        </w:rPr>
        <w:sym w:font="Symbol" w:char="F06C"/>
      </w:r>
      <w:r w:rsidRPr="002E1B95">
        <w:rPr>
          <w:rFonts w:ascii="Times New Roman" w:hAnsi="Times New Roman"/>
          <w:sz w:val="24"/>
          <w:szCs w:val="24"/>
          <w:lang w:val="en-US"/>
        </w:rPr>
        <w:t xml:space="preserve">. </w:t>
      </w:r>
      <w:r w:rsidRPr="00C51171">
        <w:rPr>
          <w:rFonts w:ascii="Times New Roman" w:hAnsi="Times New Roman"/>
          <w:color w:val="FF0000"/>
          <w:sz w:val="24"/>
          <w:szCs w:val="24"/>
          <w:lang w:val="en-US"/>
        </w:rPr>
        <w:t>If the four hemes in c</w:t>
      </w:r>
      <w:r w:rsidRPr="00C51171">
        <w:rPr>
          <w:rFonts w:ascii="Times New Roman" w:hAnsi="Times New Roman"/>
          <w:color w:val="FF0000"/>
          <w:sz w:val="24"/>
          <w:szCs w:val="24"/>
          <w:vertAlign w:val="subscript"/>
          <w:lang w:val="en-US"/>
        </w:rPr>
        <w:t>559</w:t>
      </w:r>
      <w:r w:rsidRPr="00C51171">
        <w:rPr>
          <w:rFonts w:ascii="Times New Roman" w:hAnsi="Times New Roman"/>
          <w:color w:val="FF0000"/>
          <w:sz w:val="24"/>
          <w:szCs w:val="24"/>
          <w:lang w:val="en-US"/>
        </w:rPr>
        <w:t xml:space="preserve"> are oxidized, the photo-activated electron transfer reduces the free energy of proton transfer (</w:t>
      </w:r>
      <w:r w:rsidRPr="00C51171">
        <w:rPr>
          <w:rFonts w:ascii="Symbol" w:hAnsi="Symbol"/>
          <w:color w:val="FF0000"/>
          <w:sz w:val="24"/>
          <w:szCs w:val="24"/>
          <w:lang w:val="en-US"/>
        </w:rPr>
        <w:t></w:t>
      </w:r>
      <w:r w:rsidRPr="00C51171">
        <w:rPr>
          <w:rFonts w:ascii="Symbol" w:hAnsi="Symbol"/>
          <w:color w:val="FF0000"/>
          <w:sz w:val="24"/>
          <w:szCs w:val="24"/>
          <w:lang w:val="en-US"/>
        </w:rPr>
        <w:t></w:t>
      </w:r>
      <w:r w:rsidR="00403641">
        <w:rPr>
          <w:rFonts w:ascii="Times New Roman" w:hAnsi="Times New Roman"/>
          <w:color w:val="FF0000"/>
          <w:sz w:val="24"/>
          <w:szCs w:val="24"/>
          <w:lang w:val="en-US"/>
        </w:rPr>
        <w:t>G) by approximately 46</w:t>
      </w:r>
      <w:r w:rsidRPr="00C51171">
        <w:rPr>
          <w:rFonts w:ascii="Times New Roman" w:hAnsi="Times New Roman"/>
          <w:color w:val="FF0000"/>
          <w:sz w:val="24"/>
          <w:szCs w:val="24"/>
          <w:lang w:val="en-US"/>
        </w:rPr>
        <w:t xml:space="preserve"> kJ/mol, which corresponds to a decrease of the </w:t>
      </w:r>
      <w:r w:rsidRPr="00C51171">
        <w:rPr>
          <w:rFonts w:ascii="Times New Roman" w:hAnsi="Times New Roman"/>
          <w:i/>
          <w:color w:val="FF0000"/>
          <w:sz w:val="24"/>
          <w:szCs w:val="24"/>
          <w:lang w:val="en-US"/>
        </w:rPr>
        <w:t>pK</w:t>
      </w:r>
      <w:r w:rsidRPr="00C51171">
        <w:rPr>
          <w:rFonts w:ascii="Times New Roman" w:hAnsi="Times New Roman"/>
          <w:color w:val="FF0000"/>
          <w:sz w:val="24"/>
          <w:szCs w:val="24"/>
          <w:vertAlign w:val="subscript"/>
          <w:lang w:val="en-US"/>
        </w:rPr>
        <w:t>a</w:t>
      </w:r>
      <w:r>
        <w:rPr>
          <w:rFonts w:ascii="Times New Roman" w:hAnsi="Times New Roman"/>
          <w:color w:val="FF0000"/>
          <w:sz w:val="24"/>
          <w:szCs w:val="24"/>
          <w:lang w:val="en-US"/>
        </w:rPr>
        <w:t xml:space="preserve"> difference of about 8</w:t>
      </w:r>
      <w:r w:rsidRPr="00C51171">
        <w:rPr>
          <w:rFonts w:ascii="Times New Roman" w:hAnsi="Times New Roman"/>
          <w:color w:val="FF0000"/>
          <w:sz w:val="24"/>
          <w:szCs w:val="24"/>
          <w:lang w:val="en-US"/>
        </w:rPr>
        <w:t xml:space="preserve"> units.</w:t>
      </w:r>
    </w:p>
    <w:p w:rsidR="00C51334" w:rsidRDefault="00C51334" w:rsidP="00276D18">
      <w:pPr>
        <w:spacing w:after="0" w:line="480" w:lineRule="auto"/>
        <w:ind w:firstLine="0"/>
        <w:rPr>
          <w:rFonts w:ascii="Times New Roman" w:hAnsi="Times New Roman"/>
          <w:color w:val="FF0000"/>
          <w:sz w:val="24"/>
          <w:szCs w:val="24"/>
          <w:lang w:val="en-US"/>
        </w:rPr>
      </w:pPr>
    </w:p>
    <w:p w:rsidR="000F60EF" w:rsidRDefault="00D014DD" w:rsidP="00276D18">
      <w:pPr>
        <w:spacing w:after="0" w:line="480" w:lineRule="auto"/>
        <w:ind w:firstLine="0"/>
        <w:rPr>
          <w:rFonts w:ascii="Times New Roman" w:hAnsi="Times New Roman"/>
          <w:color w:val="FF0000"/>
          <w:sz w:val="24"/>
          <w:szCs w:val="24"/>
          <w:lang w:val="en-US"/>
        </w:rPr>
      </w:pPr>
      <w:r>
        <w:rPr>
          <w:rFonts w:ascii="Times New Roman" w:hAnsi="Times New Roman"/>
          <w:noProof/>
          <w:color w:val="FF0000"/>
          <w:sz w:val="24"/>
          <w:szCs w:val="24"/>
          <w:lang w:val="en-US" w:eastAsia="en-US"/>
        </w:rPr>
        <w:pict>
          <v:shapetype id="_x0000_t202" coordsize="21600,21600" o:spt="202" path="m0,0l0,21600,21600,21600,21600,0xe">
            <v:stroke joinstyle="miter"/>
            <v:path gradientshapeok="t" o:connecttype="rect"/>
          </v:shapetype>
          <v:shape id="_x0000_s1030" type="#_x0000_t202" style="position:absolute;left:0;text-align:left;margin-left:-11.5pt;margin-top:0;width:458.85pt;height:396pt;z-index:251664384;mso-wrap-edited:f;mso-position-horizontal:absolute;mso-position-vertical:absolute;mso-position-vertical-relative:margin" wrapcoords="-35 0 -35 21518 21600 21518 21600 0 -35 0" stroked="f">
            <v:textbox>
              <w:txbxContent>
                <w:p w:rsidR="00A4327B" w:rsidRDefault="00A4327B" w:rsidP="00C51171">
                  <w:pPr>
                    <w:jc w:val="center"/>
                  </w:pPr>
                  <w:r>
                    <w:rPr>
                      <w:noProof/>
                      <w:lang w:val="en-US" w:eastAsia="en-US"/>
                    </w:rPr>
                    <w:drawing>
                      <wp:inline distT="0" distB="0" distL="0" distR="0">
                        <wp:extent cx="5042109" cy="3155173"/>
                        <wp:effectExtent l="25400" t="0" r="12491" b="0"/>
                        <wp:docPr id="3" name="Picture 63" descr="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istance"/>
                                <pic:cNvPicPr>
                                  <a:picLocks noChangeAspect="1" noChangeArrowheads="1"/>
                                </pic:cNvPicPr>
                              </pic:nvPicPr>
                              <pic:blipFill>
                                <a:blip r:embed="rId33"/>
                                <a:srcRect/>
                                <a:stretch>
                                  <a:fillRect/>
                                </a:stretch>
                              </pic:blipFill>
                              <pic:spPr bwMode="auto">
                                <a:xfrm>
                                  <a:off x="0" y="0"/>
                                  <a:ext cx="5044894" cy="3156916"/>
                                </a:xfrm>
                                <a:prstGeom prst="rect">
                                  <a:avLst/>
                                </a:prstGeom>
                                <a:noFill/>
                                <a:ln w="9525">
                                  <a:noFill/>
                                  <a:miter lim="800000"/>
                                  <a:headEnd/>
                                  <a:tailEnd/>
                                </a:ln>
                              </pic:spPr>
                            </pic:pic>
                          </a:graphicData>
                        </a:graphic>
                      </wp:inline>
                    </w:drawing>
                  </w:r>
                </w:p>
                <w:p w:rsidR="00A4327B" w:rsidRDefault="00A4327B" w:rsidP="00C51171">
                  <w:pPr>
                    <w:pStyle w:val="Caption"/>
                  </w:pPr>
                  <w:r w:rsidRPr="00956CC2">
                    <w:rPr>
                      <w:b/>
                    </w:rPr>
                    <w:t>Figure S9:</w:t>
                  </w:r>
                  <w:r>
                    <w:t xml:space="preserve"> Histograms of the distances between the centers of mass of the two special pair bacteriochlorophyll B’s and the Heme moiety of the cytochrome subunit during a 30 ns MD simulation of the resting state (left panels), of the photoactivated state with TyrL162 protonated (middle panels), and of the photoactivated state, with TyrL162 deprotonated (right panels). The distances in the starting structure are shown between parentheses in the graphical representation of the co-factors.</w:t>
                  </w:r>
                </w:p>
                <w:p w:rsidR="00A4327B" w:rsidRDefault="00A4327B" w:rsidP="00C51171"/>
              </w:txbxContent>
            </v:textbox>
            <w10:wrap type="tight" anchory="margin"/>
          </v:shape>
        </w:pict>
      </w:r>
      <w:r w:rsidR="00C51334">
        <w:rPr>
          <w:rFonts w:ascii="Times New Roman" w:hAnsi="Times New Roman"/>
          <w:color w:val="FF0000"/>
          <w:sz w:val="24"/>
          <w:szCs w:val="24"/>
          <w:lang w:val="en-US"/>
        </w:rPr>
        <w:br w:type="page"/>
      </w:r>
    </w:p>
    <w:p w:rsidR="00C9649D" w:rsidRPr="00AE0C4C" w:rsidRDefault="00C9649D" w:rsidP="00C9649D">
      <w:pPr>
        <w:spacing w:after="0" w:line="480" w:lineRule="auto"/>
        <w:ind w:firstLine="0"/>
        <w:rPr>
          <w:rFonts w:ascii="Times New Roman" w:hAnsi="Times New Roman"/>
          <w:color w:val="FF0000"/>
          <w:sz w:val="24"/>
          <w:szCs w:val="24"/>
          <w:lang w:val="en-US"/>
        </w:rPr>
      </w:pPr>
      <w:r w:rsidRPr="002E1B95">
        <w:rPr>
          <w:rFonts w:ascii="Times New Roman" w:hAnsi="Times New Roman"/>
          <w:b/>
          <w:sz w:val="24"/>
          <w:szCs w:val="24"/>
          <w:lang w:val="en-US"/>
        </w:rPr>
        <w:t>Figures</w:t>
      </w:r>
    </w:p>
    <w:p w:rsidR="00C9649D" w:rsidRPr="002E1B95" w:rsidRDefault="00C9649D" w:rsidP="00C9649D">
      <w:pPr>
        <w:spacing w:after="0" w:line="480" w:lineRule="auto"/>
        <w:ind w:firstLine="0"/>
        <w:rPr>
          <w:rFonts w:ascii="Times New Roman" w:hAnsi="Times New Roman"/>
          <w:sz w:val="24"/>
          <w:szCs w:val="24"/>
          <w:lang w:val="en-US"/>
        </w:rPr>
      </w:pPr>
      <w:r w:rsidRPr="002E1B95">
        <w:rPr>
          <w:rFonts w:ascii="Times New Roman" w:hAnsi="Times New Roman"/>
          <w:sz w:val="24"/>
          <w:szCs w:val="24"/>
          <w:lang w:val="en-US"/>
        </w:rPr>
        <w:t>Figures were generated with PYMOL (</w:t>
      </w:r>
      <w:hyperlink r:id="rId34" w:history="1">
        <w:r w:rsidRPr="002E1B95">
          <w:rPr>
            <w:rFonts w:ascii="Times New Roman" w:hAnsi="Times New Roman"/>
            <w:sz w:val="24"/>
            <w:szCs w:val="24"/>
            <w:lang w:val="en-US"/>
          </w:rPr>
          <w:t>DeLano Scientific LLC</w:t>
        </w:r>
      </w:hyperlink>
      <w:r w:rsidRPr="002E1B95">
        <w:rPr>
          <w:rFonts w:ascii="Times New Roman" w:hAnsi="Times New Roman"/>
          <w:sz w:val="24"/>
          <w:szCs w:val="24"/>
          <w:lang w:val="en-US"/>
        </w:rPr>
        <w:t xml:space="preserve">), Molscript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&lt;EndNote&gt;&lt;Cite&gt;&lt;Author&gt;Kraulis&lt;/Author&gt;&lt;Year&gt;1991&lt;/Year&gt;&lt;RecNum&gt;188&lt;/RecNum&gt;&lt;record&gt;&lt;rec-number&gt;188&lt;/rec-number&gt;&lt;foreign-keys&gt;&lt;key app="EN" db-id="d0x5w5drw2fse6esspypvxfk02tsef2vpv2f"&gt;188&lt;/key&gt;&lt;/foreign-keys&gt;&lt;ref-type name="Journal Article"&gt;17&lt;/ref-type&gt;&lt;contributors&gt;&lt;authors&gt;&lt;author&gt;Kraulis, P.J.&lt;/author&gt;&lt;/authors&gt;&lt;/contributors&gt;&lt;titles&gt;&lt;title&gt;MOLSCRIPT: a program to produce both detailed and schematic plots of protein structures&lt;/title&gt;&lt;secondary-title&gt;J. Appl. Cryst.&lt;/secondary-title&gt;&lt;/titles&gt;&lt;pages&gt;946-950&lt;/pages&gt;&lt;volume&gt;24&lt;/volume&gt;&lt;dates&gt;&lt;year&gt;1991&lt;/year&gt;&lt;/dates&gt;&lt;urls&gt;&lt;/urls&gt;&lt;/record&gt;&lt;/Cite&gt;&lt;/EndNote&gt;</w:instrText>
      </w:r>
      <w:r w:rsidR="00D014DD" w:rsidRPr="002E1B95">
        <w:rPr>
          <w:rFonts w:ascii="Times New Roman" w:hAnsi="Times New Roman"/>
          <w:i/>
          <w:sz w:val="24"/>
          <w:szCs w:val="24"/>
          <w:lang w:val="en-US"/>
        </w:rPr>
        <w:fldChar w:fldCharType="separate"/>
      </w:r>
      <w:r w:rsidR="00562C8A">
        <w:rPr>
          <w:rFonts w:ascii="Times New Roman" w:hAnsi="Times New Roman"/>
          <w:i/>
          <w:sz w:val="24"/>
          <w:szCs w:val="24"/>
          <w:lang w:val="en-US"/>
        </w:rPr>
        <w:t>(32</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sz w:val="24"/>
          <w:szCs w:val="24"/>
          <w:lang w:val="en-US"/>
        </w:rPr>
        <w:t xml:space="preserve"> and Raster3D </w:t>
      </w:r>
      <w:r w:rsidR="00D014DD" w:rsidRPr="002E1B95">
        <w:rPr>
          <w:rFonts w:ascii="Times New Roman" w:hAnsi="Times New Roman"/>
          <w:i/>
          <w:sz w:val="24"/>
          <w:szCs w:val="24"/>
          <w:lang w:val="en-US"/>
        </w:rPr>
        <w:fldChar w:fldCharType="begin"/>
      </w:r>
      <w:r w:rsidRPr="002E1B95">
        <w:rPr>
          <w:rFonts w:ascii="Times New Roman" w:hAnsi="Times New Roman"/>
          <w:i/>
          <w:sz w:val="24"/>
          <w:szCs w:val="24"/>
          <w:lang w:val="en-US"/>
        </w:rPr>
        <w:instrText xml:space="preserve"> ADDIN EN.CITE &lt;EndNote&gt;&lt;Cite&gt;&lt;Author&gt;Merritt&lt;/Author&gt;&lt;Year&gt;1997&lt;/Year&gt;&lt;RecNum&gt;189&lt;/RecNum&gt;&lt;record&gt;&lt;rec-number&gt;189&lt;/rec-number&gt;&lt;foreign-keys&gt;&lt;key app="EN" db-id="d0x5w5drw2fse6esspypvxfk02tsef2vpv2f"&gt;189&lt;/key&gt;&lt;/foreign-keys&gt;&lt;ref-type name="Journal Article"&gt;17&lt;/ref-type&gt;&lt;contributors&gt;&lt;authors&gt;&lt;author&gt;Merritt, E.A.&lt;/author&gt;&lt;author&gt;Bacon, D.J.&lt;/author&gt;&lt;/authors&gt;&lt;/contributors&gt;&lt;titles&gt;&lt;title&gt;Raster3D: Photorealistic Molecular Graphics&lt;/title&gt;&lt;secondary-title&gt;Methods Enzym.&lt;/secondary-title&gt;&lt;/titles&gt;&lt;pages&gt;505-524&lt;/pages&gt;&lt;volume&gt;277&lt;/volume&gt;&lt;dates&gt;&lt;year&gt;1997&lt;/year&gt;&lt;/dates&gt;&lt;urls&gt;&lt;/urls&gt;&lt;/record&gt;&lt;/Cite&gt;&lt;/EndNote&gt;</w:instrText>
      </w:r>
      <w:r w:rsidR="00D014DD" w:rsidRPr="002E1B95">
        <w:rPr>
          <w:rFonts w:ascii="Times New Roman" w:hAnsi="Times New Roman"/>
          <w:i/>
          <w:sz w:val="24"/>
          <w:szCs w:val="24"/>
          <w:lang w:val="en-US"/>
        </w:rPr>
        <w:fldChar w:fldCharType="separate"/>
      </w:r>
      <w:r w:rsidR="00562C8A">
        <w:rPr>
          <w:rFonts w:ascii="Times New Roman" w:hAnsi="Times New Roman"/>
          <w:i/>
          <w:sz w:val="24"/>
          <w:szCs w:val="24"/>
          <w:lang w:val="en-US"/>
        </w:rPr>
        <w:t>(33</w:t>
      </w:r>
      <w:r w:rsidRPr="002E1B95">
        <w:rPr>
          <w:rFonts w:ascii="Times New Roman" w:hAnsi="Times New Roman"/>
          <w:i/>
          <w:sz w:val="24"/>
          <w:szCs w:val="24"/>
          <w:lang w:val="en-US"/>
        </w:rPr>
        <w:t>)</w:t>
      </w:r>
      <w:r w:rsidR="00D014DD" w:rsidRPr="002E1B95">
        <w:rPr>
          <w:rFonts w:ascii="Times New Roman" w:hAnsi="Times New Roman"/>
          <w:i/>
          <w:sz w:val="24"/>
          <w:szCs w:val="24"/>
          <w:lang w:val="en-US"/>
        </w:rPr>
        <w:fldChar w:fldCharType="end"/>
      </w:r>
      <w:r w:rsidRPr="002E1B95">
        <w:rPr>
          <w:rFonts w:ascii="Times New Roman" w:hAnsi="Times New Roman"/>
          <w:sz w:val="24"/>
          <w:szCs w:val="24"/>
          <w:lang w:val="en-US"/>
        </w:rPr>
        <w:t>.</w:t>
      </w:r>
    </w:p>
    <w:p w:rsidR="00135DEB" w:rsidRPr="002E1B95" w:rsidRDefault="00135DEB" w:rsidP="00135DEB">
      <w:pPr>
        <w:spacing w:after="0" w:line="480" w:lineRule="atLeast"/>
        <w:ind w:firstLine="0"/>
        <w:rPr>
          <w:rFonts w:ascii="Times New Roman" w:hAnsi="Times New Roman" w:cs="Times New Roman"/>
          <w:b/>
          <w:sz w:val="24"/>
          <w:szCs w:val="24"/>
          <w:lang w:val="en-US"/>
        </w:rPr>
      </w:pPr>
      <w:r w:rsidRPr="002E1B95">
        <w:rPr>
          <w:rFonts w:ascii="Times New Roman" w:hAnsi="Times New Roman" w:cs="Times New Roman"/>
          <w:b/>
          <w:sz w:val="24"/>
          <w:szCs w:val="24"/>
          <w:lang w:val="en-US"/>
        </w:rPr>
        <w:t>REFERENCES</w:t>
      </w:r>
    </w:p>
    <w:p w:rsidR="00135DEB" w:rsidRPr="002E1B95" w:rsidRDefault="00135DEB" w:rsidP="00135DEB">
      <w:pPr>
        <w:spacing w:after="0" w:line="480" w:lineRule="atLeast"/>
        <w:ind w:firstLine="0"/>
        <w:rPr>
          <w:rFonts w:ascii="Times New Roman" w:hAnsi="Times New Roman" w:cs="Times New Roman"/>
          <w:b/>
          <w:sz w:val="24"/>
          <w:szCs w:val="24"/>
          <w:lang w:val="en-US"/>
        </w:rPr>
      </w:pPr>
    </w:p>
    <w:p w:rsidR="00135DEB" w:rsidRPr="002E1B95" w:rsidRDefault="00D014DD"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fldChar w:fldCharType="begin"/>
      </w:r>
      <w:r w:rsidR="00135DEB" w:rsidRPr="002E1B95">
        <w:rPr>
          <w:rFonts w:ascii="Times New Roman" w:hAnsi="Times New Roman" w:cs="Times New Roman"/>
          <w:b/>
          <w:sz w:val="24"/>
          <w:szCs w:val="24"/>
          <w:lang w:val="en-US"/>
        </w:rPr>
        <w:instrText xml:space="preserve"> ADDIN EN.REFLIST </w:instrText>
      </w:r>
      <w:r w:rsidRPr="002E1B95">
        <w:rPr>
          <w:rFonts w:ascii="Times New Roman" w:hAnsi="Times New Roman" w:cs="Times New Roman"/>
          <w:b/>
          <w:sz w:val="24"/>
          <w:szCs w:val="24"/>
          <w:lang w:val="en-US"/>
        </w:rPr>
        <w:fldChar w:fldCharType="separate"/>
      </w:r>
      <w:r w:rsidR="00135DEB" w:rsidRPr="002E1B95">
        <w:rPr>
          <w:rFonts w:ascii="Times New Roman" w:hAnsi="Times New Roman" w:cs="Times New Roman"/>
          <w:b/>
          <w:sz w:val="24"/>
          <w:szCs w:val="24"/>
          <w:lang w:val="en-US"/>
        </w:rPr>
        <w:t>1.</w:t>
      </w:r>
      <w:r w:rsidR="00135DEB" w:rsidRPr="002E1B95">
        <w:rPr>
          <w:rFonts w:ascii="Times New Roman" w:hAnsi="Times New Roman" w:cs="Times New Roman"/>
          <w:b/>
          <w:sz w:val="24"/>
          <w:szCs w:val="24"/>
          <w:lang w:val="en-US"/>
        </w:rPr>
        <w:tab/>
        <w:t xml:space="preserve">A. B. Wöhri, W. Y. Wahlgren, E. Malmerberg, R. Neutze, G. Katona, </w:t>
      </w:r>
      <w:r w:rsidR="00135DEB" w:rsidRPr="002E1B95">
        <w:rPr>
          <w:rFonts w:ascii="Times New Roman" w:hAnsi="Times New Roman" w:cs="Times New Roman"/>
          <w:b/>
          <w:i/>
          <w:sz w:val="24"/>
          <w:szCs w:val="24"/>
          <w:lang w:val="en-US"/>
        </w:rPr>
        <w:t>Biochemistry</w:t>
      </w:r>
      <w:r w:rsidR="00135DEB" w:rsidRPr="002E1B95">
        <w:rPr>
          <w:rFonts w:ascii="Times New Roman" w:hAnsi="Times New Roman" w:cs="Times New Roman"/>
          <w:b/>
          <w:sz w:val="24"/>
          <w:szCs w:val="24"/>
          <w:lang w:val="en-US"/>
        </w:rPr>
        <w:t xml:space="preserve"> under review,  (2009).</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2.</w:t>
      </w:r>
      <w:r w:rsidRPr="002E1B95">
        <w:rPr>
          <w:rFonts w:ascii="Times New Roman" w:hAnsi="Times New Roman" w:cs="Times New Roman"/>
          <w:b/>
          <w:sz w:val="24"/>
          <w:szCs w:val="24"/>
          <w:lang w:val="en-US"/>
        </w:rPr>
        <w:tab/>
        <w:t>A. B. Wöhri</w:t>
      </w:r>
      <w:r w:rsidRPr="002E1B95">
        <w:rPr>
          <w:rFonts w:ascii="Times New Roman" w:hAnsi="Times New Roman" w:cs="Times New Roman"/>
          <w:b/>
          <w:i/>
          <w:sz w:val="24"/>
          <w:szCs w:val="24"/>
          <w:lang w:val="en-US"/>
        </w:rPr>
        <w:t xml:space="preserve"> et al.</w:t>
      </w:r>
      <w:r w:rsidRPr="002E1B95">
        <w:rPr>
          <w:rFonts w:ascii="Times New Roman" w:hAnsi="Times New Roman" w:cs="Times New Roman"/>
          <w:b/>
          <w:sz w:val="24"/>
          <w:szCs w:val="24"/>
          <w:lang w:val="en-US"/>
        </w:rPr>
        <w:t xml:space="preserve">, </w:t>
      </w:r>
      <w:r w:rsidRPr="002E1B95">
        <w:rPr>
          <w:rFonts w:ascii="Times New Roman" w:hAnsi="Times New Roman" w:cs="Times New Roman"/>
          <w:b/>
          <w:i/>
          <w:sz w:val="24"/>
          <w:szCs w:val="24"/>
          <w:lang w:val="en-US"/>
        </w:rPr>
        <w:t>Structure</w:t>
      </w:r>
      <w:r w:rsidRPr="002E1B95">
        <w:rPr>
          <w:rFonts w:ascii="Times New Roman" w:hAnsi="Times New Roman" w:cs="Times New Roman"/>
          <w:b/>
          <w:sz w:val="24"/>
          <w:szCs w:val="24"/>
          <w:lang w:val="en-US"/>
        </w:rPr>
        <w:t xml:space="preserve"> 16, 1003 (Jul, 2008).</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3.</w:t>
      </w:r>
      <w:r w:rsidRPr="002E1B95">
        <w:rPr>
          <w:rFonts w:ascii="Times New Roman" w:hAnsi="Times New Roman" w:cs="Times New Roman"/>
          <w:b/>
          <w:sz w:val="24"/>
          <w:szCs w:val="24"/>
          <w:lang w:val="en-US"/>
        </w:rPr>
        <w:tab/>
        <w:t>P. Wadsten</w:t>
      </w:r>
      <w:r w:rsidRPr="002E1B95">
        <w:rPr>
          <w:rFonts w:ascii="Times New Roman" w:hAnsi="Times New Roman" w:cs="Times New Roman"/>
          <w:b/>
          <w:i/>
          <w:sz w:val="24"/>
          <w:szCs w:val="24"/>
          <w:lang w:val="en-US"/>
        </w:rPr>
        <w:t xml:space="preserve"> et al.</w:t>
      </w:r>
      <w:r w:rsidRPr="002E1B95">
        <w:rPr>
          <w:rFonts w:ascii="Times New Roman" w:hAnsi="Times New Roman" w:cs="Times New Roman"/>
          <w:b/>
          <w:sz w:val="24"/>
          <w:szCs w:val="24"/>
          <w:lang w:val="en-US"/>
        </w:rPr>
        <w:t xml:space="preserve">, </w:t>
      </w:r>
      <w:r w:rsidRPr="002E1B95">
        <w:rPr>
          <w:rFonts w:ascii="Times New Roman" w:hAnsi="Times New Roman" w:cs="Times New Roman"/>
          <w:b/>
          <w:i/>
          <w:sz w:val="24"/>
          <w:szCs w:val="24"/>
          <w:lang w:val="en-US"/>
        </w:rPr>
        <w:t>J Mol Biol</w:t>
      </w:r>
      <w:r w:rsidRPr="002E1B95">
        <w:rPr>
          <w:rFonts w:ascii="Times New Roman" w:hAnsi="Times New Roman" w:cs="Times New Roman"/>
          <w:b/>
          <w:sz w:val="24"/>
          <w:szCs w:val="24"/>
          <w:lang w:val="en-US"/>
        </w:rPr>
        <w:t xml:space="preserve"> 364, 44 (Nov 17, 2006).</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4.</w:t>
      </w:r>
      <w:r w:rsidRPr="002E1B95">
        <w:rPr>
          <w:rFonts w:ascii="Times New Roman" w:hAnsi="Times New Roman" w:cs="Times New Roman"/>
          <w:b/>
          <w:sz w:val="24"/>
          <w:szCs w:val="24"/>
          <w:lang w:val="en-US"/>
        </w:rPr>
        <w:tab/>
        <w:t>Y. Kalinin</w:t>
      </w:r>
      <w:r w:rsidRPr="002E1B95">
        <w:rPr>
          <w:rFonts w:ascii="Times New Roman" w:hAnsi="Times New Roman" w:cs="Times New Roman"/>
          <w:b/>
          <w:i/>
          <w:sz w:val="24"/>
          <w:szCs w:val="24"/>
          <w:lang w:val="en-US"/>
        </w:rPr>
        <w:t xml:space="preserve"> et al.</w:t>
      </w:r>
      <w:r w:rsidRPr="002E1B95">
        <w:rPr>
          <w:rFonts w:ascii="Times New Roman" w:hAnsi="Times New Roman" w:cs="Times New Roman"/>
          <w:b/>
          <w:sz w:val="24"/>
          <w:szCs w:val="24"/>
          <w:lang w:val="en-US"/>
        </w:rPr>
        <w:t xml:space="preserve">, </w:t>
      </w:r>
      <w:r w:rsidRPr="002E1B95">
        <w:rPr>
          <w:rFonts w:ascii="Times New Roman" w:hAnsi="Times New Roman" w:cs="Times New Roman"/>
          <w:b/>
          <w:i/>
          <w:sz w:val="24"/>
          <w:szCs w:val="24"/>
          <w:lang w:val="en-US"/>
        </w:rPr>
        <w:t>J Appl Cryst</w:t>
      </w:r>
      <w:r w:rsidRPr="002E1B95">
        <w:rPr>
          <w:rFonts w:ascii="Times New Roman" w:hAnsi="Times New Roman" w:cs="Times New Roman"/>
          <w:b/>
          <w:sz w:val="24"/>
          <w:szCs w:val="24"/>
          <w:lang w:val="en-US"/>
        </w:rPr>
        <w:t xml:space="preserve"> 38, 333 (2005).</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5.</w:t>
      </w:r>
      <w:r w:rsidRPr="002E1B95">
        <w:rPr>
          <w:rFonts w:ascii="Times New Roman" w:hAnsi="Times New Roman" w:cs="Times New Roman"/>
          <w:b/>
          <w:sz w:val="24"/>
          <w:szCs w:val="24"/>
          <w:lang w:val="en-US"/>
        </w:rPr>
        <w:tab/>
        <w:t xml:space="preserve">G. N. Murshudov, A. A. Vagin, E. J. Dodson, </w:t>
      </w:r>
      <w:r w:rsidRPr="002E1B95">
        <w:rPr>
          <w:rFonts w:ascii="Times New Roman" w:hAnsi="Times New Roman" w:cs="Times New Roman"/>
          <w:b/>
          <w:i/>
          <w:sz w:val="24"/>
          <w:szCs w:val="24"/>
          <w:lang w:val="en-US"/>
        </w:rPr>
        <w:t>Acta Crystallogr D Biol Crystallogr</w:t>
      </w:r>
      <w:r w:rsidRPr="002E1B95">
        <w:rPr>
          <w:rFonts w:ascii="Times New Roman" w:hAnsi="Times New Roman" w:cs="Times New Roman"/>
          <w:b/>
          <w:sz w:val="24"/>
          <w:szCs w:val="24"/>
          <w:lang w:val="en-US"/>
        </w:rPr>
        <w:t xml:space="preserve"> 53, 240 (May 1, 1997).</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6.</w:t>
      </w:r>
      <w:r w:rsidRPr="002E1B95">
        <w:rPr>
          <w:rFonts w:ascii="Times New Roman" w:hAnsi="Times New Roman" w:cs="Times New Roman"/>
          <w:b/>
          <w:sz w:val="24"/>
          <w:szCs w:val="24"/>
          <w:lang w:val="en-US"/>
        </w:rPr>
        <w:tab/>
        <w:t xml:space="preserve">P. Emsley, K. Cowtan, </w:t>
      </w:r>
      <w:r w:rsidRPr="002E1B95">
        <w:rPr>
          <w:rFonts w:ascii="Times New Roman" w:hAnsi="Times New Roman" w:cs="Times New Roman"/>
          <w:b/>
          <w:i/>
          <w:sz w:val="24"/>
          <w:szCs w:val="24"/>
          <w:lang w:val="en-US"/>
        </w:rPr>
        <w:t>Acta Crystallogr D Biol Crystallogr</w:t>
      </w:r>
      <w:r w:rsidRPr="002E1B95">
        <w:rPr>
          <w:rFonts w:ascii="Times New Roman" w:hAnsi="Times New Roman" w:cs="Times New Roman"/>
          <w:b/>
          <w:sz w:val="24"/>
          <w:szCs w:val="24"/>
          <w:lang w:val="en-US"/>
        </w:rPr>
        <w:t xml:space="preserve"> 60, 2126 (Dec, 2004).</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7.</w:t>
      </w:r>
      <w:r w:rsidRPr="002E1B95">
        <w:rPr>
          <w:rFonts w:ascii="Times New Roman" w:hAnsi="Times New Roman" w:cs="Times New Roman"/>
          <w:b/>
          <w:sz w:val="24"/>
          <w:szCs w:val="24"/>
          <w:lang w:val="en-US"/>
        </w:rPr>
        <w:tab/>
        <w:t xml:space="preserve">R. Henderson, J. K. Moffat, </w:t>
      </w:r>
      <w:r w:rsidRPr="002E1B95">
        <w:rPr>
          <w:rFonts w:ascii="Times New Roman" w:hAnsi="Times New Roman" w:cs="Times New Roman"/>
          <w:b/>
          <w:i/>
          <w:sz w:val="24"/>
          <w:szCs w:val="24"/>
          <w:lang w:val="en-US"/>
        </w:rPr>
        <w:t>Acta Cryst B</w:t>
      </w:r>
      <w:r w:rsidRPr="002E1B95">
        <w:rPr>
          <w:rFonts w:ascii="Times New Roman" w:hAnsi="Times New Roman" w:cs="Times New Roman"/>
          <w:b/>
          <w:sz w:val="24"/>
          <w:szCs w:val="24"/>
          <w:lang w:val="en-US"/>
        </w:rPr>
        <w:t xml:space="preserve"> 27, 1414 (1971).</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8.</w:t>
      </w:r>
      <w:r w:rsidRPr="002E1B95">
        <w:rPr>
          <w:rFonts w:ascii="Times New Roman" w:hAnsi="Times New Roman" w:cs="Times New Roman"/>
          <w:b/>
          <w:sz w:val="24"/>
          <w:szCs w:val="24"/>
          <w:lang w:val="en-US"/>
        </w:rPr>
        <w:tab/>
        <w:t xml:space="preserve">L. Howell, D. Smith, </w:t>
      </w:r>
      <w:r w:rsidRPr="002E1B95">
        <w:rPr>
          <w:rFonts w:ascii="Times New Roman" w:hAnsi="Times New Roman" w:cs="Times New Roman"/>
          <w:b/>
          <w:i/>
          <w:sz w:val="24"/>
          <w:szCs w:val="24"/>
          <w:lang w:val="en-US"/>
        </w:rPr>
        <w:t>J. Appl. Crystallogr.</w:t>
      </w:r>
      <w:r w:rsidRPr="002E1B95">
        <w:rPr>
          <w:rFonts w:ascii="Times New Roman" w:hAnsi="Times New Roman" w:cs="Times New Roman"/>
          <w:b/>
          <w:sz w:val="24"/>
          <w:szCs w:val="24"/>
          <w:lang w:val="en-US"/>
        </w:rPr>
        <w:t xml:space="preserve"> 25, 81 (1992).</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9.</w:t>
      </w:r>
      <w:r w:rsidRPr="002E1B95">
        <w:rPr>
          <w:rFonts w:ascii="Times New Roman" w:hAnsi="Times New Roman" w:cs="Times New Roman"/>
          <w:b/>
          <w:sz w:val="24"/>
          <w:szCs w:val="24"/>
          <w:lang w:val="en-US"/>
        </w:rPr>
        <w:tab/>
        <w:t xml:space="preserve">R. J. Read, </w:t>
      </w:r>
      <w:r w:rsidRPr="002E1B95">
        <w:rPr>
          <w:rFonts w:ascii="Times New Roman" w:hAnsi="Times New Roman" w:cs="Times New Roman"/>
          <w:b/>
          <w:i/>
          <w:sz w:val="24"/>
          <w:szCs w:val="24"/>
          <w:lang w:val="en-US"/>
        </w:rPr>
        <w:t>Acta Crystallogr.</w:t>
      </w:r>
      <w:r w:rsidRPr="002E1B95">
        <w:rPr>
          <w:rFonts w:ascii="Times New Roman" w:hAnsi="Times New Roman" w:cs="Times New Roman"/>
          <w:b/>
          <w:sz w:val="24"/>
          <w:szCs w:val="24"/>
          <w:lang w:val="en-US"/>
        </w:rPr>
        <w:t xml:space="preserve"> A 42, 140 (1986 ).</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10.</w:t>
      </w:r>
      <w:r w:rsidRPr="002E1B95">
        <w:rPr>
          <w:rFonts w:ascii="Times New Roman" w:hAnsi="Times New Roman" w:cs="Times New Roman"/>
          <w:b/>
          <w:sz w:val="24"/>
          <w:szCs w:val="24"/>
          <w:lang w:val="en-US"/>
        </w:rPr>
        <w:tab/>
        <w:t xml:space="preserve">Collaborative computational project number 4, </w:t>
      </w:r>
      <w:r w:rsidRPr="002E1B95">
        <w:rPr>
          <w:rFonts w:ascii="Times New Roman" w:hAnsi="Times New Roman" w:cs="Times New Roman"/>
          <w:b/>
          <w:i/>
          <w:sz w:val="24"/>
          <w:szCs w:val="24"/>
          <w:lang w:val="en-US"/>
        </w:rPr>
        <w:t>Acta Crystallogr D</w:t>
      </w:r>
      <w:r w:rsidRPr="002E1B95">
        <w:rPr>
          <w:rFonts w:ascii="Times New Roman" w:hAnsi="Times New Roman" w:cs="Times New Roman"/>
          <w:b/>
          <w:sz w:val="24"/>
          <w:szCs w:val="24"/>
          <w:lang w:val="en-US"/>
        </w:rPr>
        <w:t xml:space="preserve"> 50, 760 (Sep 1, 1994).</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11.</w:t>
      </w:r>
      <w:r w:rsidRPr="002E1B95">
        <w:rPr>
          <w:rFonts w:ascii="Times New Roman" w:hAnsi="Times New Roman" w:cs="Times New Roman"/>
          <w:b/>
          <w:sz w:val="24"/>
          <w:szCs w:val="24"/>
          <w:lang w:val="en-US"/>
        </w:rPr>
        <w:tab/>
        <w:t>G. Katona</w:t>
      </w:r>
      <w:r w:rsidRPr="002E1B95">
        <w:rPr>
          <w:rFonts w:ascii="Times New Roman" w:hAnsi="Times New Roman" w:cs="Times New Roman"/>
          <w:b/>
          <w:i/>
          <w:sz w:val="24"/>
          <w:szCs w:val="24"/>
          <w:lang w:val="en-US"/>
        </w:rPr>
        <w:t xml:space="preserve"> et al.</w:t>
      </w:r>
      <w:r w:rsidRPr="002E1B95">
        <w:rPr>
          <w:rFonts w:ascii="Times New Roman" w:hAnsi="Times New Roman" w:cs="Times New Roman"/>
          <w:b/>
          <w:sz w:val="24"/>
          <w:szCs w:val="24"/>
          <w:lang w:val="en-US"/>
        </w:rPr>
        <w:t xml:space="preserve">, </w:t>
      </w:r>
      <w:r w:rsidRPr="002E1B95">
        <w:rPr>
          <w:rFonts w:ascii="Times New Roman" w:hAnsi="Times New Roman" w:cs="Times New Roman"/>
          <w:b/>
          <w:i/>
          <w:sz w:val="24"/>
          <w:szCs w:val="24"/>
          <w:lang w:val="en-US"/>
        </w:rPr>
        <w:t>Nat Struct Mol Biol</w:t>
      </w:r>
      <w:r w:rsidRPr="002E1B95">
        <w:rPr>
          <w:rFonts w:ascii="Times New Roman" w:hAnsi="Times New Roman" w:cs="Times New Roman"/>
          <w:b/>
          <w:sz w:val="24"/>
          <w:szCs w:val="24"/>
          <w:lang w:val="en-US"/>
        </w:rPr>
        <w:t xml:space="preserve"> 12, 630 (Jul, 2005).</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12.</w:t>
      </w:r>
      <w:r w:rsidRPr="002E1B95">
        <w:rPr>
          <w:rFonts w:ascii="Times New Roman" w:hAnsi="Times New Roman" w:cs="Times New Roman"/>
          <w:b/>
          <w:sz w:val="24"/>
          <w:szCs w:val="24"/>
          <w:lang w:val="en-US"/>
        </w:rPr>
        <w:tab/>
        <w:t xml:space="preserve">A. Hadfield, J. Hajdu, </w:t>
      </w:r>
      <w:r w:rsidRPr="002E1B95">
        <w:rPr>
          <w:rFonts w:ascii="Times New Roman" w:hAnsi="Times New Roman" w:cs="Times New Roman"/>
          <w:b/>
          <w:i/>
          <w:sz w:val="24"/>
          <w:szCs w:val="24"/>
          <w:lang w:val="en-US"/>
        </w:rPr>
        <w:t>J Appl Cryst</w:t>
      </w:r>
      <w:r w:rsidRPr="002E1B95">
        <w:rPr>
          <w:rFonts w:ascii="Times New Roman" w:hAnsi="Times New Roman" w:cs="Times New Roman"/>
          <w:b/>
          <w:sz w:val="24"/>
          <w:szCs w:val="24"/>
          <w:lang w:val="en-US"/>
        </w:rPr>
        <w:t xml:space="preserve"> 26, 839 (1993).</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13.</w:t>
      </w:r>
      <w:r w:rsidRPr="002E1B95">
        <w:rPr>
          <w:rFonts w:ascii="Times New Roman" w:hAnsi="Times New Roman" w:cs="Times New Roman"/>
          <w:b/>
          <w:sz w:val="24"/>
          <w:szCs w:val="24"/>
          <w:lang w:val="en-US"/>
        </w:rPr>
        <w:tab/>
        <w:t>P. Gourdon</w:t>
      </w:r>
      <w:r w:rsidRPr="002E1B95">
        <w:rPr>
          <w:rFonts w:ascii="Times New Roman" w:hAnsi="Times New Roman" w:cs="Times New Roman"/>
          <w:b/>
          <w:i/>
          <w:sz w:val="24"/>
          <w:szCs w:val="24"/>
          <w:lang w:val="en-US"/>
        </w:rPr>
        <w:t xml:space="preserve"> et al.</w:t>
      </w:r>
      <w:r w:rsidRPr="002E1B95">
        <w:rPr>
          <w:rFonts w:ascii="Times New Roman" w:hAnsi="Times New Roman" w:cs="Times New Roman"/>
          <w:b/>
          <w:sz w:val="24"/>
          <w:szCs w:val="24"/>
          <w:lang w:val="en-US"/>
        </w:rPr>
        <w:t xml:space="preserve">, </w:t>
      </w:r>
      <w:r w:rsidRPr="002E1B95">
        <w:rPr>
          <w:rFonts w:ascii="Times New Roman" w:hAnsi="Times New Roman" w:cs="Times New Roman"/>
          <w:b/>
          <w:i/>
          <w:sz w:val="24"/>
          <w:szCs w:val="24"/>
          <w:lang w:val="en-US"/>
        </w:rPr>
        <w:t>Protein Expr Purif</w:t>
      </w:r>
      <w:r w:rsidRPr="002E1B95">
        <w:rPr>
          <w:rFonts w:ascii="Times New Roman" w:hAnsi="Times New Roman" w:cs="Times New Roman"/>
          <w:b/>
          <w:sz w:val="24"/>
          <w:szCs w:val="24"/>
          <w:lang w:val="en-US"/>
        </w:rPr>
        <w:t xml:space="preserve"> 58, 103 (Mar, 2008).</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14.</w:t>
      </w:r>
      <w:r w:rsidRPr="002E1B95">
        <w:rPr>
          <w:rFonts w:ascii="Times New Roman" w:hAnsi="Times New Roman" w:cs="Times New Roman"/>
          <w:b/>
          <w:sz w:val="24"/>
          <w:szCs w:val="24"/>
          <w:lang w:val="en-US"/>
        </w:rPr>
        <w:tab/>
        <w:t xml:space="preserve">J. Deisenhofer, O. Epp, I. Sinning, H. Michel, </w:t>
      </w:r>
      <w:r w:rsidRPr="002E1B95">
        <w:rPr>
          <w:rFonts w:ascii="Times New Roman" w:hAnsi="Times New Roman" w:cs="Times New Roman"/>
          <w:b/>
          <w:i/>
          <w:sz w:val="24"/>
          <w:szCs w:val="24"/>
          <w:lang w:val="en-US"/>
        </w:rPr>
        <w:t>J Mol Biol</w:t>
      </w:r>
      <w:r w:rsidRPr="002E1B95">
        <w:rPr>
          <w:rFonts w:ascii="Times New Roman" w:hAnsi="Times New Roman" w:cs="Times New Roman"/>
          <w:b/>
          <w:sz w:val="24"/>
          <w:szCs w:val="24"/>
          <w:lang w:val="en-US"/>
        </w:rPr>
        <w:t xml:space="preserve"> 246, 429 (Feb 24, 1995).</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15.</w:t>
      </w:r>
      <w:r w:rsidRPr="002E1B95">
        <w:rPr>
          <w:rFonts w:ascii="Times New Roman" w:hAnsi="Times New Roman" w:cs="Times New Roman"/>
          <w:b/>
          <w:sz w:val="24"/>
          <w:szCs w:val="24"/>
          <w:lang w:val="en-US"/>
        </w:rPr>
        <w:tab/>
        <w:t xml:space="preserve">S. W. Siu, R. Vacha, P. Jungwirth, R. A. Bockmann, </w:t>
      </w:r>
      <w:r w:rsidRPr="002E1B95">
        <w:rPr>
          <w:rFonts w:ascii="Times New Roman" w:hAnsi="Times New Roman" w:cs="Times New Roman"/>
          <w:b/>
          <w:i/>
          <w:sz w:val="24"/>
          <w:szCs w:val="24"/>
          <w:lang w:val="en-US"/>
        </w:rPr>
        <w:t>J Chem Phys</w:t>
      </w:r>
      <w:r w:rsidRPr="002E1B95">
        <w:rPr>
          <w:rFonts w:ascii="Times New Roman" w:hAnsi="Times New Roman" w:cs="Times New Roman"/>
          <w:b/>
          <w:sz w:val="24"/>
          <w:szCs w:val="24"/>
          <w:lang w:val="en-US"/>
        </w:rPr>
        <w:t xml:space="preserve"> 128, 125103 (Mar 28, 2008).</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16.</w:t>
      </w:r>
      <w:r w:rsidRPr="002E1B95">
        <w:rPr>
          <w:rFonts w:ascii="Times New Roman" w:hAnsi="Times New Roman" w:cs="Times New Roman"/>
          <w:b/>
          <w:sz w:val="24"/>
          <w:szCs w:val="24"/>
          <w:lang w:val="en-US"/>
        </w:rPr>
        <w:tab/>
        <w:t xml:space="preserve">W. L. Jorgensen, J. Chandrasekhar, J. D. Madura, R. W. Impey, M. L. Klein, </w:t>
      </w:r>
      <w:r w:rsidRPr="002E1B95">
        <w:rPr>
          <w:rFonts w:ascii="Times New Roman" w:hAnsi="Times New Roman" w:cs="Times New Roman"/>
          <w:b/>
          <w:i/>
          <w:sz w:val="24"/>
          <w:szCs w:val="24"/>
          <w:lang w:val="en-US"/>
        </w:rPr>
        <w:t>J. Chem. Phys.</w:t>
      </w:r>
      <w:r w:rsidRPr="002E1B95">
        <w:rPr>
          <w:rFonts w:ascii="Times New Roman" w:hAnsi="Times New Roman" w:cs="Times New Roman"/>
          <w:b/>
          <w:sz w:val="24"/>
          <w:szCs w:val="24"/>
          <w:lang w:val="en-US"/>
        </w:rPr>
        <w:t xml:space="preserve"> 79, 926 (1983).</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17.</w:t>
      </w:r>
      <w:r w:rsidRPr="002E1B95">
        <w:rPr>
          <w:rFonts w:ascii="Times New Roman" w:hAnsi="Times New Roman" w:cs="Times New Roman"/>
          <w:b/>
          <w:sz w:val="24"/>
          <w:szCs w:val="24"/>
          <w:lang w:val="en-US"/>
        </w:rPr>
        <w:tab/>
        <w:t>Y. Duan</w:t>
      </w:r>
      <w:r w:rsidRPr="002E1B95">
        <w:rPr>
          <w:rFonts w:ascii="Times New Roman" w:hAnsi="Times New Roman" w:cs="Times New Roman"/>
          <w:b/>
          <w:i/>
          <w:sz w:val="24"/>
          <w:szCs w:val="24"/>
          <w:lang w:val="en-US"/>
        </w:rPr>
        <w:t xml:space="preserve"> et al.</w:t>
      </w:r>
      <w:r w:rsidRPr="002E1B95">
        <w:rPr>
          <w:rFonts w:ascii="Times New Roman" w:hAnsi="Times New Roman" w:cs="Times New Roman"/>
          <w:b/>
          <w:sz w:val="24"/>
          <w:szCs w:val="24"/>
          <w:lang w:val="en-US"/>
        </w:rPr>
        <w:t xml:space="preserve">, </w:t>
      </w:r>
      <w:r w:rsidRPr="002E1B95">
        <w:rPr>
          <w:rFonts w:ascii="Times New Roman" w:hAnsi="Times New Roman" w:cs="Times New Roman"/>
          <w:b/>
          <w:i/>
          <w:sz w:val="24"/>
          <w:szCs w:val="24"/>
          <w:lang w:val="en-US"/>
        </w:rPr>
        <w:t>J Comput Chem</w:t>
      </w:r>
      <w:r w:rsidRPr="002E1B95">
        <w:rPr>
          <w:rFonts w:ascii="Times New Roman" w:hAnsi="Times New Roman" w:cs="Times New Roman"/>
          <w:b/>
          <w:sz w:val="24"/>
          <w:szCs w:val="24"/>
          <w:lang w:val="en-US"/>
        </w:rPr>
        <w:t xml:space="preserve"> 24, 1999 (Dec, 2003).</w:t>
      </w:r>
    </w:p>
    <w:p w:rsidR="00135DEB"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18.</w:t>
      </w:r>
      <w:r w:rsidRPr="002E1B95">
        <w:rPr>
          <w:rFonts w:ascii="Times New Roman" w:hAnsi="Times New Roman" w:cs="Times New Roman"/>
          <w:b/>
          <w:sz w:val="24"/>
          <w:szCs w:val="24"/>
          <w:lang w:val="en-US"/>
        </w:rPr>
        <w:tab/>
        <w:t xml:space="preserve">M. Ceccarelli, P. Procacci, M. Marchi, </w:t>
      </w:r>
      <w:r w:rsidRPr="002E1B95">
        <w:rPr>
          <w:rFonts w:ascii="Times New Roman" w:hAnsi="Times New Roman" w:cs="Times New Roman"/>
          <w:b/>
          <w:i/>
          <w:sz w:val="24"/>
          <w:szCs w:val="24"/>
          <w:lang w:val="en-US"/>
        </w:rPr>
        <w:t>J Comput Chem</w:t>
      </w:r>
      <w:r w:rsidRPr="002E1B95">
        <w:rPr>
          <w:rFonts w:ascii="Times New Roman" w:hAnsi="Times New Roman" w:cs="Times New Roman"/>
          <w:b/>
          <w:sz w:val="24"/>
          <w:szCs w:val="24"/>
          <w:lang w:val="en-US"/>
        </w:rPr>
        <w:t xml:space="preserve"> 24, 129 (Jan 30, 2003).</w:t>
      </w:r>
    </w:p>
    <w:p w:rsidR="00135DEB" w:rsidRPr="00562C8A" w:rsidRDefault="00135DEB" w:rsidP="00135DEB">
      <w:pPr>
        <w:spacing w:after="360" w:line="480" w:lineRule="atLeast"/>
        <w:ind w:left="720" w:hanging="720"/>
        <w:rPr>
          <w:rFonts w:ascii="Times New Roman" w:hAnsi="Times New Roman" w:cs="Times New Roman"/>
          <w:b/>
          <w:color w:val="FF0000"/>
          <w:sz w:val="24"/>
          <w:szCs w:val="24"/>
          <w:lang w:val="en-US"/>
        </w:rPr>
      </w:pPr>
      <w:r w:rsidRPr="00562C8A">
        <w:rPr>
          <w:rFonts w:ascii="Times New Roman" w:hAnsi="Times New Roman" w:cs="Times New Roman"/>
          <w:b/>
          <w:color w:val="FF0000"/>
          <w:sz w:val="24"/>
          <w:szCs w:val="24"/>
          <w:lang w:val="en-US"/>
        </w:rPr>
        <w:t>19</w:t>
      </w:r>
      <w:r w:rsidRPr="00562C8A">
        <w:rPr>
          <w:rFonts w:ascii="Times New Roman" w:hAnsi="Times New Roman" w:cs="Times New Roman"/>
          <w:b/>
          <w:color w:val="FF0000"/>
          <w:sz w:val="24"/>
          <w:szCs w:val="24"/>
          <w:lang w:val="en-US"/>
        </w:rPr>
        <w:tab/>
        <w:t xml:space="preserve">F. Autenrieth, E. Tajkorsid, J. Baudry, Z. Luthey-Schulten, </w:t>
      </w:r>
      <w:r w:rsidRPr="00562C8A">
        <w:rPr>
          <w:rFonts w:ascii="Times New Roman" w:hAnsi="Times New Roman" w:cs="Times New Roman"/>
          <w:b/>
          <w:i/>
          <w:color w:val="FF0000"/>
          <w:sz w:val="24"/>
          <w:szCs w:val="24"/>
          <w:lang w:val="en-US"/>
        </w:rPr>
        <w:t xml:space="preserve">J. Comput. Chem. </w:t>
      </w:r>
      <w:r w:rsidRPr="00562C8A">
        <w:rPr>
          <w:rFonts w:ascii="Times New Roman" w:hAnsi="Times New Roman" w:cs="Times New Roman"/>
          <w:b/>
          <w:color w:val="FF0000"/>
          <w:sz w:val="24"/>
          <w:szCs w:val="24"/>
          <w:lang w:val="en-US"/>
        </w:rPr>
        <w:t xml:space="preserve">25, 1613-1622 (2004): </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20</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A. D. Becke, </w:t>
      </w:r>
      <w:r w:rsidR="00135DEB" w:rsidRPr="002E1B95">
        <w:rPr>
          <w:rFonts w:ascii="Times New Roman" w:hAnsi="Times New Roman" w:cs="Times New Roman"/>
          <w:b/>
          <w:i/>
          <w:sz w:val="24"/>
          <w:szCs w:val="24"/>
          <w:lang w:val="en-US"/>
        </w:rPr>
        <w:t xml:space="preserve">J. Chem. Phys. </w:t>
      </w:r>
      <w:r w:rsidR="00135DEB" w:rsidRPr="002E1B95">
        <w:rPr>
          <w:rFonts w:ascii="Times New Roman" w:hAnsi="Times New Roman" w:cs="Times New Roman"/>
          <w:b/>
          <w:sz w:val="24"/>
          <w:szCs w:val="24"/>
          <w:lang w:val="en-US"/>
        </w:rPr>
        <w:t>98, 1372 (1993).</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21</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C. T. Lee, Y. W.T., R. G. Parr, </w:t>
      </w:r>
      <w:r w:rsidR="00135DEB" w:rsidRPr="002E1B95">
        <w:rPr>
          <w:rFonts w:ascii="Times New Roman" w:hAnsi="Times New Roman" w:cs="Times New Roman"/>
          <w:b/>
          <w:i/>
          <w:sz w:val="24"/>
          <w:szCs w:val="24"/>
          <w:lang w:val="en-US"/>
        </w:rPr>
        <w:t>Phys. Rev. B.</w:t>
      </w:r>
      <w:r w:rsidR="00135DEB" w:rsidRPr="002E1B95">
        <w:rPr>
          <w:rFonts w:ascii="Times New Roman" w:hAnsi="Times New Roman" w:cs="Times New Roman"/>
          <w:b/>
          <w:sz w:val="24"/>
          <w:szCs w:val="24"/>
          <w:lang w:val="en-US"/>
        </w:rPr>
        <w:t xml:space="preserve"> 37, 785 (1988).</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22</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M. J. Frisch</w:t>
      </w:r>
      <w:r w:rsidR="00135DEB" w:rsidRPr="002E1B95">
        <w:rPr>
          <w:rFonts w:ascii="Times New Roman" w:hAnsi="Times New Roman" w:cs="Times New Roman"/>
          <w:b/>
          <w:i/>
          <w:sz w:val="24"/>
          <w:szCs w:val="24"/>
          <w:lang w:val="en-US"/>
        </w:rPr>
        <w:t xml:space="preserve"> et al.</w:t>
      </w:r>
      <w:r w:rsidR="00135DEB" w:rsidRPr="002E1B95">
        <w:rPr>
          <w:rFonts w:ascii="Times New Roman" w:hAnsi="Times New Roman" w:cs="Times New Roman"/>
          <w:b/>
          <w:sz w:val="24"/>
          <w:szCs w:val="24"/>
          <w:lang w:val="en-US"/>
        </w:rPr>
        <w:t xml:space="preserve"> (Gaussian, Inc., Wallingford CT, 2004).</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23</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M. Ceccarelli, M. Marchi, </w:t>
      </w:r>
      <w:r w:rsidR="00135DEB" w:rsidRPr="002E1B95">
        <w:rPr>
          <w:rFonts w:ascii="Times New Roman" w:hAnsi="Times New Roman" w:cs="Times New Roman"/>
          <w:b/>
          <w:i/>
          <w:sz w:val="24"/>
          <w:szCs w:val="24"/>
          <w:lang w:val="en-US"/>
        </w:rPr>
        <w:t>J. Phys. Chem. B.</w:t>
      </w:r>
      <w:r w:rsidR="00135DEB" w:rsidRPr="002E1B95">
        <w:rPr>
          <w:rFonts w:ascii="Times New Roman" w:hAnsi="Times New Roman" w:cs="Times New Roman"/>
          <w:b/>
          <w:sz w:val="24"/>
          <w:szCs w:val="24"/>
          <w:lang w:val="en-US"/>
        </w:rPr>
        <w:t xml:space="preserve"> 107, 1423 (2003).</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24</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H. J. C. Berendsen, J. P. M. Postma, W. F. Van Gunsteren, A. Dinola, J. R. Haak, </w:t>
      </w:r>
      <w:r w:rsidR="00135DEB" w:rsidRPr="002E1B95">
        <w:rPr>
          <w:rFonts w:ascii="Times New Roman" w:hAnsi="Times New Roman" w:cs="Times New Roman"/>
          <w:b/>
          <w:i/>
          <w:sz w:val="24"/>
          <w:szCs w:val="24"/>
          <w:lang w:val="en-US"/>
        </w:rPr>
        <w:t xml:space="preserve">J. Chem. Phys. </w:t>
      </w:r>
      <w:r w:rsidR="00135DEB" w:rsidRPr="002E1B95">
        <w:rPr>
          <w:rFonts w:ascii="Times New Roman" w:hAnsi="Times New Roman" w:cs="Times New Roman"/>
          <w:b/>
          <w:sz w:val="24"/>
          <w:szCs w:val="24"/>
          <w:lang w:val="en-US"/>
        </w:rPr>
        <w:t>81, 3684 (1984).</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25</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B. Hess, H. Bekker, H. J. C. Berendsen, J. G. E. M. Fraaije, </w:t>
      </w:r>
      <w:r w:rsidR="00135DEB" w:rsidRPr="002E1B95">
        <w:rPr>
          <w:rFonts w:ascii="Times New Roman" w:hAnsi="Times New Roman" w:cs="Times New Roman"/>
          <w:b/>
          <w:i/>
          <w:sz w:val="24"/>
          <w:szCs w:val="24"/>
          <w:lang w:val="en-US"/>
        </w:rPr>
        <w:t xml:space="preserve">J. Comp. Chem. </w:t>
      </w:r>
      <w:r w:rsidR="00135DEB" w:rsidRPr="002E1B95">
        <w:rPr>
          <w:rFonts w:ascii="Times New Roman" w:hAnsi="Times New Roman" w:cs="Times New Roman"/>
          <w:b/>
          <w:sz w:val="24"/>
          <w:szCs w:val="24"/>
          <w:lang w:val="en-US"/>
        </w:rPr>
        <w:t>18, 1463 (1997).</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26</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S. Miyamoto, P. A. Kollman, </w:t>
      </w:r>
      <w:r w:rsidR="00135DEB" w:rsidRPr="002E1B95">
        <w:rPr>
          <w:rFonts w:ascii="Times New Roman" w:hAnsi="Times New Roman" w:cs="Times New Roman"/>
          <w:b/>
          <w:i/>
          <w:sz w:val="24"/>
          <w:szCs w:val="24"/>
          <w:lang w:val="en-US"/>
        </w:rPr>
        <w:t xml:space="preserve">J. Comp. Chem. </w:t>
      </w:r>
      <w:r w:rsidR="00135DEB" w:rsidRPr="002E1B95">
        <w:rPr>
          <w:rFonts w:ascii="Times New Roman" w:hAnsi="Times New Roman" w:cs="Times New Roman"/>
          <w:b/>
          <w:sz w:val="24"/>
          <w:szCs w:val="24"/>
          <w:lang w:val="en-US"/>
        </w:rPr>
        <w:t>13, 952 (1993).</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27</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U. Essmann</w:t>
      </w:r>
      <w:r w:rsidR="00135DEB" w:rsidRPr="002E1B95">
        <w:rPr>
          <w:rFonts w:ascii="Times New Roman" w:hAnsi="Times New Roman" w:cs="Times New Roman"/>
          <w:b/>
          <w:i/>
          <w:sz w:val="24"/>
          <w:szCs w:val="24"/>
          <w:lang w:val="en-US"/>
        </w:rPr>
        <w:t xml:space="preserve"> et al.</w:t>
      </w:r>
      <w:r w:rsidR="00135DEB" w:rsidRPr="002E1B95">
        <w:rPr>
          <w:rFonts w:ascii="Times New Roman" w:hAnsi="Times New Roman" w:cs="Times New Roman"/>
          <w:b/>
          <w:sz w:val="24"/>
          <w:szCs w:val="24"/>
          <w:lang w:val="en-US"/>
        </w:rPr>
        <w:t xml:space="preserve">, </w:t>
      </w:r>
      <w:r w:rsidR="00135DEB" w:rsidRPr="002E1B95">
        <w:rPr>
          <w:rFonts w:ascii="Times New Roman" w:hAnsi="Times New Roman" w:cs="Times New Roman"/>
          <w:b/>
          <w:i/>
          <w:sz w:val="24"/>
          <w:szCs w:val="24"/>
          <w:lang w:val="en-US"/>
        </w:rPr>
        <w:t xml:space="preserve">J. Chem. Phys. </w:t>
      </w:r>
      <w:r w:rsidR="00135DEB" w:rsidRPr="002E1B95">
        <w:rPr>
          <w:rFonts w:ascii="Times New Roman" w:hAnsi="Times New Roman" w:cs="Times New Roman"/>
          <w:b/>
          <w:sz w:val="24"/>
          <w:szCs w:val="24"/>
          <w:lang w:val="en-US"/>
        </w:rPr>
        <w:t>103, 8577 (1995  ).</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28</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B. Hess, C. Kutzner, D. Van der Spoel, E. Lindahl, </w:t>
      </w:r>
      <w:r w:rsidR="00135DEB" w:rsidRPr="002E1B95">
        <w:rPr>
          <w:rFonts w:ascii="Times New Roman" w:hAnsi="Times New Roman" w:cs="Times New Roman"/>
          <w:b/>
          <w:i/>
          <w:sz w:val="24"/>
          <w:szCs w:val="24"/>
          <w:lang w:val="en-US"/>
        </w:rPr>
        <w:t xml:space="preserve">J. Chem. Theo. Comp. </w:t>
      </w:r>
      <w:r w:rsidR="00135DEB" w:rsidRPr="002E1B95">
        <w:rPr>
          <w:rFonts w:ascii="Times New Roman" w:hAnsi="Times New Roman" w:cs="Times New Roman"/>
          <w:b/>
          <w:sz w:val="24"/>
          <w:szCs w:val="24"/>
          <w:lang w:val="en-US"/>
        </w:rPr>
        <w:t>4, 435 (2007).</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29</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J. G. Kirkwood, </w:t>
      </w:r>
      <w:r w:rsidR="00135DEB" w:rsidRPr="002E1B95">
        <w:rPr>
          <w:rFonts w:ascii="Times New Roman" w:hAnsi="Times New Roman" w:cs="Times New Roman"/>
          <w:b/>
          <w:i/>
          <w:sz w:val="24"/>
          <w:szCs w:val="24"/>
          <w:lang w:val="en-US"/>
        </w:rPr>
        <w:t>J. Chem. Phys.</w:t>
      </w:r>
      <w:r w:rsidR="00135DEB" w:rsidRPr="002E1B95">
        <w:rPr>
          <w:rFonts w:ascii="Times New Roman" w:hAnsi="Times New Roman" w:cs="Times New Roman"/>
          <w:b/>
          <w:sz w:val="24"/>
          <w:szCs w:val="24"/>
          <w:lang w:val="en-US"/>
        </w:rPr>
        <w:t xml:space="preserve"> 3, 300 (1935).</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30</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B. Hess, </w:t>
      </w:r>
      <w:r w:rsidR="00135DEB" w:rsidRPr="002E1B95">
        <w:rPr>
          <w:rFonts w:ascii="Times New Roman" w:hAnsi="Times New Roman" w:cs="Times New Roman"/>
          <w:b/>
          <w:i/>
          <w:sz w:val="24"/>
          <w:szCs w:val="24"/>
          <w:lang w:val="en-US"/>
        </w:rPr>
        <w:t>J. Chem. Phys.</w:t>
      </w:r>
      <w:r w:rsidR="00135DEB" w:rsidRPr="002E1B95">
        <w:rPr>
          <w:rFonts w:ascii="Times New Roman" w:hAnsi="Times New Roman" w:cs="Times New Roman"/>
          <w:b/>
          <w:sz w:val="24"/>
          <w:szCs w:val="24"/>
          <w:lang w:val="en-US"/>
        </w:rPr>
        <w:t xml:space="preserve"> 116, 209 (2002 ).</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31</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S. Bogusz, T. E. Cheatham, B. R. Brooks, </w:t>
      </w:r>
      <w:r w:rsidR="00135DEB" w:rsidRPr="002E1B95">
        <w:rPr>
          <w:rFonts w:ascii="Times New Roman" w:hAnsi="Times New Roman" w:cs="Times New Roman"/>
          <w:b/>
          <w:i/>
          <w:sz w:val="24"/>
          <w:szCs w:val="24"/>
          <w:lang w:val="en-US"/>
        </w:rPr>
        <w:t xml:space="preserve">J. Chem. Phys. </w:t>
      </w:r>
      <w:r w:rsidR="00135DEB" w:rsidRPr="002E1B95">
        <w:rPr>
          <w:rFonts w:ascii="Times New Roman" w:hAnsi="Times New Roman" w:cs="Times New Roman"/>
          <w:b/>
          <w:sz w:val="24"/>
          <w:szCs w:val="24"/>
          <w:lang w:val="en-US"/>
        </w:rPr>
        <w:t>108, 7070 (1998).</w:t>
      </w:r>
    </w:p>
    <w:p w:rsidR="00135DEB" w:rsidRPr="002E1B95" w:rsidRDefault="00135DEB" w:rsidP="00135DEB">
      <w:pPr>
        <w:spacing w:after="360" w:line="480" w:lineRule="atLeast"/>
        <w:ind w:left="720" w:hanging="720"/>
        <w:rPr>
          <w:rFonts w:ascii="Times New Roman" w:hAnsi="Times New Roman" w:cs="Times New Roman"/>
          <w:b/>
          <w:sz w:val="24"/>
          <w:szCs w:val="24"/>
          <w:lang w:val="en-US"/>
        </w:rPr>
      </w:pPr>
      <w:r w:rsidRPr="002E1B95">
        <w:rPr>
          <w:rFonts w:ascii="Times New Roman" w:hAnsi="Times New Roman" w:cs="Times New Roman"/>
          <w:b/>
          <w:sz w:val="24"/>
          <w:szCs w:val="24"/>
          <w:lang w:val="en-US"/>
        </w:rPr>
        <w:t>31.</w:t>
      </w:r>
      <w:r w:rsidRPr="002E1B95">
        <w:rPr>
          <w:rFonts w:ascii="Times New Roman" w:hAnsi="Times New Roman" w:cs="Times New Roman"/>
          <w:b/>
          <w:sz w:val="24"/>
          <w:szCs w:val="24"/>
          <w:lang w:val="en-US"/>
        </w:rPr>
        <w:tab/>
        <w:t xml:space="preserve">P. J. Kraulis, </w:t>
      </w:r>
      <w:r w:rsidRPr="002E1B95">
        <w:rPr>
          <w:rFonts w:ascii="Times New Roman" w:hAnsi="Times New Roman" w:cs="Times New Roman"/>
          <w:b/>
          <w:i/>
          <w:sz w:val="24"/>
          <w:szCs w:val="24"/>
          <w:lang w:val="en-US"/>
        </w:rPr>
        <w:t>J. Appl. Cryst.</w:t>
      </w:r>
      <w:r w:rsidRPr="002E1B95">
        <w:rPr>
          <w:rFonts w:ascii="Times New Roman" w:hAnsi="Times New Roman" w:cs="Times New Roman"/>
          <w:b/>
          <w:sz w:val="24"/>
          <w:szCs w:val="24"/>
          <w:lang w:val="en-US"/>
        </w:rPr>
        <w:t xml:space="preserve"> 24, 946 (1991).</w:t>
      </w:r>
    </w:p>
    <w:p w:rsidR="00135DEB" w:rsidRPr="002E1B95" w:rsidRDefault="00562C8A" w:rsidP="00135DEB">
      <w:pPr>
        <w:spacing w:after="36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33</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 xml:space="preserve">E. A. Merritt, D. J. Bacon, </w:t>
      </w:r>
      <w:r w:rsidR="00135DEB" w:rsidRPr="002E1B95">
        <w:rPr>
          <w:rFonts w:ascii="Times New Roman" w:hAnsi="Times New Roman" w:cs="Times New Roman"/>
          <w:b/>
          <w:i/>
          <w:sz w:val="24"/>
          <w:szCs w:val="24"/>
          <w:lang w:val="en-US"/>
        </w:rPr>
        <w:t>Methods Enzym.</w:t>
      </w:r>
      <w:r w:rsidR="00135DEB" w:rsidRPr="002E1B95">
        <w:rPr>
          <w:rFonts w:ascii="Times New Roman" w:hAnsi="Times New Roman" w:cs="Times New Roman"/>
          <w:b/>
          <w:sz w:val="24"/>
          <w:szCs w:val="24"/>
          <w:lang w:val="en-US"/>
        </w:rPr>
        <w:t xml:space="preserve"> 277, 505 (1997).</w:t>
      </w:r>
    </w:p>
    <w:p w:rsidR="00135DEB" w:rsidRPr="002E1B95" w:rsidRDefault="00562C8A" w:rsidP="00135DEB">
      <w:pPr>
        <w:spacing w:after="0" w:line="480" w:lineRule="atLeast"/>
        <w:ind w:left="720" w:hanging="720"/>
        <w:rPr>
          <w:rFonts w:ascii="Times New Roman" w:hAnsi="Times New Roman" w:cs="Times New Roman"/>
          <w:b/>
          <w:sz w:val="24"/>
          <w:szCs w:val="24"/>
          <w:lang w:val="en-US"/>
        </w:rPr>
      </w:pPr>
      <w:r>
        <w:rPr>
          <w:rFonts w:ascii="Times New Roman" w:hAnsi="Times New Roman" w:cs="Times New Roman"/>
          <w:b/>
          <w:sz w:val="24"/>
          <w:szCs w:val="24"/>
          <w:lang w:val="en-US"/>
        </w:rPr>
        <w:t>34</w:t>
      </w:r>
      <w:r w:rsidR="00135DEB" w:rsidRPr="002E1B95">
        <w:rPr>
          <w:rFonts w:ascii="Times New Roman" w:hAnsi="Times New Roman" w:cs="Times New Roman"/>
          <w:b/>
          <w:sz w:val="24"/>
          <w:szCs w:val="24"/>
          <w:lang w:val="en-US"/>
        </w:rPr>
        <w:t>.</w:t>
      </w:r>
      <w:r w:rsidR="00135DEB" w:rsidRPr="002E1B95">
        <w:rPr>
          <w:rFonts w:ascii="Times New Roman" w:hAnsi="Times New Roman" w:cs="Times New Roman"/>
          <w:b/>
          <w:sz w:val="24"/>
          <w:szCs w:val="24"/>
          <w:lang w:val="en-US"/>
        </w:rPr>
        <w:tab/>
        <w:t>V. Srajer</w:t>
      </w:r>
      <w:r w:rsidR="00135DEB" w:rsidRPr="002E1B95">
        <w:rPr>
          <w:rFonts w:ascii="Times New Roman" w:hAnsi="Times New Roman" w:cs="Times New Roman"/>
          <w:b/>
          <w:i/>
          <w:sz w:val="24"/>
          <w:szCs w:val="24"/>
          <w:lang w:val="en-US"/>
        </w:rPr>
        <w:t xml:space="preserve"> et al.</w:t>
      </w:r>
      <w:r w:rsidR="00135DEB" w:rsidRPr="002E1B95">
        <w:rPr>
          <w:rFonts w:ascii="Times New Roman" w:hAnsi="Times New Roman" w:cs="Times New Roman"/>
          <w:b/>
          <w:sz w:val="24"/>
          <w:szCs w:val="24"/>
          <w:lang w:val="en-US"/>
        </w:rPr>
        <w:t xml:space="preserve">, </w:t>
      </w:r>
      <w:r w:rsidR="00135DEB" w:rsidRPr="002E1B95">
        <w:rPr>
          <w:rFonts w:ascii="Times New Roman" w:hAnsi="Times New Roman" w:cs="Times New Roman"/>
          <w:b/>
          <w:i/>
          <w:sz w:val="24"/>
          <w:szCs w:val="24"/>
          <w:lang w:val="en-US"/>
        </w:rPr>
        <w:t>J Synchrotron Radiat</w:t>
      </w:r>
      <w:r w:rsidR="00135DEB" w:rsidRPr="002E1B95">
        <w:rPr>
          <w:rFonts w:ascii="Times New Roman" w:hAnsi="Times New Roman" w:cs="Times New Roman"/>
          <w:b/>
          <w:sz w:val="24"/>
          <w:szCs w:val="24"/>
          <w:lang w:val="en-US"/>
        </w:rPr>
        <w:t xml:space="preserve"> 7, 236 (Jul 1, 2000).</w:t>
      </w:r>
    </w:p>
    <w:p w:rsidR="00135DEB" w:rsidRPr="002E1B95" w:rsidRDefault="00135DEB" w:rsidP="00135DEB">
      <w:pPr>
        <w:spacing w:after="0" w:line="480" w:lineRule="atLeast"/>
        <w:ind w:left="720" w:hanging="720"/>
        <w:rPr>
          <w:rFonts w:ascii="Times New Roman" w:hAnsi="Times New Roman" w:cs="Times New Roman"/>
          <w:b/>
          <w:sz w:val="24"/>
          <w:szCs w:val="24"/>
          <w:lang w:val="en-US"/>
        </w:rPr>
      </w:pPr>
    </w:p>
    <w:p w:rsidR="00C9649D" w:rsidRDefault="00D014DD" w:rsidP="00135DEB">
      <w:r w:rsidRPr="002E1B95">
        <w:rPr>
          <w:rFonts w:ascii="Times New Roman" w:hAnsi="Times New Roman" w:cs="Times New Roman"/>
          <w:b/>
          <w:sz w:val="24"/>
          <w:szCs w:val="24"/>
          <w:lang w:val="en-US"/>
        </w:rPr>
        <w:fldChar w:fldCharType="end"/>
      </w:r>
      <w:r w:rsidR="00C9649D" w:rsidRPr="002E1B95">
        <w:rPr>
          <w:rFonts w:ascii="Times New Roman" w:hAnsi="Times New Roman"/>
          <w:sz w:val="24"/>
          <w:szCs w:val="24"/>
          <w:lang w:val="en-US"/>
        </w:rPr>
        <w:br w:type="page"/>
      </w:r>
    </w:p>
    <w:sectPr w:rsidR="00C9649D" w:rsidSect="00C9649D">
      <w:pgSz w:w="11900" w:h="16840"/>
      <w:pgMar w:top="1440" w:right="1800" w:bottom="1440" w:left="1800" w:header="708" w:footer="708" w:gutter="0"/>
      <w:cols w:space="708"/>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187D3377"/>
    <w:multiLevelType w:val="multilevel"/>
    <w:tmpl w:val="154A26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86"/>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doNotVertAlignCellWithSp/>
    <w:doNotBreakConstrainedForcedTable/>
    <w:useAnsiKerningPairs/>
    <w:cachedColBalance/>
    <w:splitPgBreakAndParaMark/>
  </w:compat>
  <w:rsids>
    <w:rsidRoot w:val="00C9649D"/>
    <w:rsid w:val="000F60EF"/>
    <w:rsid w:val="00135DEB"/>
    <w:rsid w:val="00204277"/>
    <w:rsid w:val="00262BAE"/>
    <w:rsid w:val="00276D18"/>
    <w:rsid w:val="002E532A"/>
    <w:rsid w:val="00403641"/>
    <w:rsid w:val="004B3C34"/>
    <w:rsid w:val="00562C8A"/>
    <w:rsid w:val="006C2E61"/>
    <w:rsid w:val="00A4327B"/>
    <w:rsid w:val="00AA685D"/>
    <w:rsid w:val="00BB67F0"/>
    <w:rsid w:val="00BC4D47"/>
    <w:rsid w:val="00C51171"/>
    <w:rsid w:val="00C51334"/>
    <w:rsid w:val="00C9649D"/>
    <w:rsid w:val="00D014DD"/>
    <w:rsid w:val="00E32A67"/>
    <w:rsid w:val="00E7223E"/>
    <w:rsid w:val="00ED209B"/>
    <w:rsid w:val="00F37B73"/>
  </w:rsids>
  <m:mathPr>
    <m:mathFont m:val="Times New Roman"/>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qFormat="1"/>
    <w:lsdException w:name="toc 2" w:uiPriority="0" w:qFormat="1"/>
    <w:lsdException w:name="toc 3" w:uiPriority="0"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0"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0" w:unhideWhenUsed="0" w:qFormat="1"/>
    <w:lsdException w:name="Bibliography" w:uiPriority="37"/>
    <w:lsdException w:name="TOC Heading" w:uiPriority="0" w:qFormat="1"/>
  </w:latentStyles>
  <w:style w:type="paragraph" w:default="1" w:styleId="Normal">
    <w:name w:val="Normal"/>
    <w:aliases w:val="Normal_AM"/>
    <w:qFormat/>
    <w:rsid w:val="00C9649D"/>
    <w:pPr>
      <w:suppressAutoHyphens/>
      <w:spacing w:after="240" w:line="120" w:lineRule="atLeast"/>
      <w:ind w:firstLine="425"/>
      <w:jc w:val="both"/>
    </w:pPr>
    <w:rPr>
      <w:rFonts w:ascii="Cambria" w:eastAsia="Calibri" w:hAnsi="Cambria" w:cs="Calibri"/>
      <w:sz w:val="26"/>
      <w:szCs w:val="22"/>
      <w:lang w:val="en-GB" w:eastAsia="ar-SA"/>
    </w:rPr>
  </w:style>
  <w:style w:type="paragraph" w:styleId="Heading1">
    <w:name w:val="heading 1"/>
    <w:aliases w:val="Heading 1_AM"/>
    <w:basedOn w:val="Normal"/>
    <w:next w:val="Normal"/>
    <w:link w:val="Heading1Char"/>
    <w:qFormat/>
    <w:rsid w:val="00C9649D"/>
    <w:pPr>
      <w:keepNext/>
      <w:pageBreakBefore/>
      <w:numPr>
        <w:numId w:val="1"/>
      </w:numPr>
      <w:pBdr>
        <w:bottom w:val="single" w:sz="4" w:space="1" w:color="auto"/>
      </w:pBdr>
      <w:spacing w:before="1200"/>
      <w:jc w:val="right"/>
      <w:outlineLvl w:val="0"/>
    </w:pPr>
    <w:rPr>
      <w:rFonts w:ascii="Calibri" w:eastAsia="Times New Roman" w:hAnsi="Calibri"/>
      <w:bCs/>
      <w:kern w:val="32"/>
      <w:sz w:val="56"/>
      <w:szCs w:val="32"/>
      <w:lang w:eastAsia="en-GB"/>
    </w:rPr>
  </w:style>
  <w:style w:type="paragraph" w:styleId="Heading2">
    <w:name w:val="heading 2"/>
    <w:aliases w:val="Heading 2_AM"/>
    <w:basedOn w:val="Normal"/>
    <w:next w:val="Heading3"/>
    <w:link w:val="Heading2Char"/>
    <w:qFormat/>
    <w:rsid w:val="00C9649D"/>
    <w:pPr>
      <w:keepNext/>
      <w:numPr>
        <w:ilvl w:val="1"/>
        <w:numId w:val="1"/>
      </w:numPr>
      <w:spacing w:before="360"/>
      <w:outlineLvl w:val="1"/>
    </w:pPr>
    <w:rPr>
      <w:rFonts w:ascii="Calibri" w:eastAsia="Times New Roman" w:hAnsi="Calibri" w:cs="Times New Roman"/>
      <w:b/>
      <w:bCs/>
      <w:iCs/>
      <w:sz w:val="40"/>
      <w:szCs w:val="28"/>
      <w:lang w:eastAsia="en-GB"/>
    </w:rPr>
  </w:style>
  <w:style w:type="paragraph" w:styleId="Heading3">
    <w:name w:val="heading 3"/>
    <w:aliases w:val="Heading 3_AM"/>
    <w:basedOn w:val="Normal"/>
    <w:next w:val="Normal"/>
    <w:link w:val="Heading3Char"/>
    <w:qFormat/>
    <w:rsid w:val="00C9649D"/>
    <w:pPr>
      <w:keepNext/>
      <w:numPr>
        <w:ilvl w:val="2"/>
        <w:numId w:val="1"/>
      </w:numPr>
      <w:spacing w:before="120"/>
      <w:outlineLvl w:val="2"/>
    </w:pPr>
    <w:rPr>
      <w:rFonts w:ascii="Calibri" w:eastAsia="Times New Roman" w:hAnsi="Calibri" w:cs="Times New Roman"/>
      <w:b/>
      <w:bCs/>
      <w:i/>
      <w:sz w:val="32"/>
      <w:szCs w:val="26"/>
      <w:lang w:eastAsia="en-GB"/>
    </w:rPr>
  </w:style>
  <w:style w:type="paragraph" w:styleId="Heading4">
    <w:name w:val="heading 4"/>
    <w:basedOn w:val="Normal"/>
    <w:next w:val="Normal"/>
    <w:link w:val="Heading4Char"/>
    <w:qFormat/>
    <w:rsid w:val="00C9649D"/>
    <w:pPr>
      <w:keepNext/>
      <w:numPr>
        <w:ilvl w:val="3"/>
        <w:numId w:val="1"/>
      </w:numPr>
      <w:spacing w:before="120"/>
      <w:jc w:val="left"/>
      <w:outlineLvl w:val="3"/>
    </w:pPr>
    <w:rPr>
      <w:rFonts w:ascii="Calibri" w:eastAsia="Times New Roman" w:hAnsi="Calibri"/>
      <w:bCs/>
      <w:i/>
      <w:sz w:val="28"/>
      <w:szCs w:val="28"/>
      <w:lang w:eastAsia="en-GB"/>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customStyle="1" w:styleId="Heading1Char">
    <w:name w:val="Heading 1 Char"/>
    <w:aliases w:val="Heading 1_AM Char"/>
    <w:basedOn w:val="DefaultParagraphFont"/>
    <w:link w:val="Heading1"/>
    <w:rsid w:val="00C9649D"/>
    <w:rPr>
      <w:rFonts w:ascii="Calibri" w:eastAsia="Times New Roman" w:hAnsi="Calibri" w:cs="Calibri"/>
      <w:bCs/>
      <w:kern w:val="32"/>
      <w:sz w:val="56"/>
      <w:szCs w:val="32"/>
      <w:lang w:val="en-GB" w:eastAsia="en-GB"/>
    </w:rPr>
  </w:style>
  <w:style w:type="character" w:customStyle="1" w:styleId="Heading3Char">
    <w:name w:val="Heading 3 Char"/>
    <w:aliases w:val="Heading 3_AM Char"/>
    <w:basedOn w:val="DefaultParagraphFont"/>
    <w:link w:val="Heading3"/>
    <w:rsid w:val="00C9649D"/>
    <w:rPr>
      <w:rFonts w:ascii="Calibri" w:eastAsia="Times New Roman" w:hAnsi="Calibri" w:cs="Times New Roman"/>
      <w:b/>
      <w:bCs/>
      <w:i/>
      <w:sz w:val="32"/>
      <w:szCs w:val="26"/>
      <w:lang w:val="en-GB" w:eastAsia="en-GB"/>
    </w:rPr>
  </w:style>
  <w:style w:type="character" w:customStyle="1" w:styleId="Heading2Char">
    <w:name w:val="Heading 2 Char"/>
    <w:aliases w:val="Heading 2_AM Char"/>
    <w:basedOn w:val="DefaultParagraphFont"/>
    <w:link w:val="Heading2"/>
    <w:rsid w:val="00C9649D"/>
    <w:rPr>
      <w:rFonts w:ascii="Calibri" w:eastAsia="Times New Roman" w:hAnsi="Calibri" w:cs="Times New Roman"/>
      <w:b/>
      <w:bCs/>
      <w:iCs/>
      <w:sz w:val="40"/>
      <w:szCs w:val="28"/>
      <w:lang w:val="en-GB" w:eastAsia="en-GB"/>
    </w:rPr>
  </w:style>
  <w:style w:type="character" w:customStyle="1" w:styleId="Heading4Char">
    <w:name w:val="Heading 4 Char"/>
    <w:basedOn w:val="DefaultParagraphFont"/>
    <w:link w:val="Heading4"/>
    <w:rsid w:val="00C9649D"/>
    <w:rPr>
      <w:rFonts w:ascii="Calibri" w:eastAsia="Times New Roman" w:hAnsi="Calibri" w:cs="Calibri"/>
      <w:bCs/>
      <w:i/>
      <w:sz w:val="28"/>
      <w:szCs w:val="28"/>
      <w:lang w:val="en-GB" w:eastAsia="en-GB"/>
    </w:rPr>
  </w:style>
  <w:style w:type="character" w:customStyle="1" w:styleId="Heading1AMCharChar">
    <w:name w:val="Heading 1_AM Char Char"/>
    <w:basedOn w:val="DefaultParagraphFont"/>
    <w:rsid w:val="00C9649D"/>
    <w:rPr>
      <w:rFonts w:eastAsia="Times New Roman"/>
      <w:bCs/>
      <w:kern w:val="32"/>
      <w:sz w:val="56"/>
      <w:szCs w:val="32"/>
    </w:rPr>
  </w:style>
  <w:style w:type="character" w:customStyle="1" w:styleId="Heading2AMCharChar">
    <w:name w:val="Heading 2_AM Char Char"/>
    <w:basedOn w:val="DefaultParagraphFont"/>
    <w:rsid w:val="00C9649D"/>
    <w:rPr>
      <w:rFonts w:eastAsia="Times New Roman" w:cs="Times New Roman"/>
      <w:b/>
      <w:bCs/>
      <w:iCs/>
      <w:sz w:val="40"/>
      <w:szCs w:val="28"/>
    </w:rPr>
  </w:style>
  <w:style w:type="character" w:customStyle="1" w:styleId="Heading3AMCharChar">
    <w:name w:val="Heading 3_AM Char Char"/>
    <w:basedOn w:val="DefaultParagraphFont"/>
    <w:rsid w:val="00C9649D"/>
    <w:rPr>
      <w:rFonts w:eastAsia="Times New Roman" w:cs="Times New Roman"/>
      <w:b/>
      <w:bCs/>
      <w:i/>
      <w:sz w:val="32"/>
      <w:szCs w:val="26"/>
    </w:rPr>
  </w:style>
  <w:style w:type="character" w:customStyle="1" w:styleId="CharChar3">
    <w:name w:val="Char Char3"/>
    <w:basedOn w:val="DefaultParagraphFont"/>
    <w:rsid w:val="00C9649D"/>
    <w:rPr>
      <w:rFonts w:eastAsia="Times New Roman"/>
      <w:bCs/>
      <w:i/>
      <w:sz w:val="28"/>
      <w:szCs w:val="28"/>
    </w:rPr>
  </w:style>
  <w:style w:type="paragraph" w:styleId="TOC1">
    <w:name w:val="toc 1"/>
    <w:basedOn w:val="Normal"/>
    <w:next w:val="Normal"/>
    <w:autoRedefine/>
    <w:semiHidden/>
    <w:unhideWhenUsed/>
    <w:qFormat/>
    <w:rsid w:val="00C9649D"/>
    <w:pPr>
      <w:spacing w:before="120" w:after="120"/>
      <w:ind w:firstLine="0"/>
      <w:jc w:val="left"/>
    </w:pPr>
    <w:rPr>
      <w:b/>
      <w:bCs/>
      <w:caps/>
      <w:sz w:val="22"/>
    </w:rPr>
  </w:style>
  <w:style w:type="paragraph" w:styleId="Caption">
    <w:name w:val="caption"/>
    <w:aliases w:val="Caption_AW"/>
    <w:basedOn w:val="Normal"/>
    <w:next w:val="Normal"/>
    <w:qFormat/>
    <w:rsid w:val="00C9649D"/>
    <w:pPr>
      <w:spacing w:before="120" w:after="480"/>
      <w:ind w:firstLine="0"/>
    </w:pPr>
    <w:rPr>
      <w:bCs/>
      <w:szCs w:val="20"/>
    </w:rPr>
  </w:style>
  <w:style w:type="character" w:styleId="Strong">
    <w:name w:val="Strong"/>
    <w:basedOn w:val="DefaultParagraphFont"/>
    <w:qFormat/>
    <w:rsid w:val="00C9649D"/>
    <w:rPr>
      <w:b/>
      <w:bCs/>
      <w:i w:val="0"/>
      <w:iCs w:val="0"/>
    </w:rPr>
  </w:style>
  <w:style w:type="paragraph" w:styleId="ListParagraph">
    <w:name w:val="List Paragraph"/>
    <w:basedOn w:val="Normal"/>
    <w:qFormat/>
    <w:rsid w:val="00C9649D"/>
    <w:pPr>
      <w:spacing w:after="0" w:line="240" w:lineRule="auto"/>
      <w:ind w:left="720" w:firstLine="0"/>
      <w:contextualSpacing/>
      <w:jc w:val="left"/>
    </w:pPr>
    <w:rPr>
      <w:rFonts w:ascii="Times New Roman" w:eastAsia="Times New Roman" w:hAnsi="Times New Roman"/>
      <w:sz w:val="24"/>
      <w:szCs w:val="24"/>
    </w:rPr>
  </w:style>
  <w:style w:type="paragraph" w:styleId="IntenseQuote">
    <w:name w:val="Intense Quote"/>
    <w:basedOn w:val="Normal"/>
    <w:next w:val="Normal"/>
    <w:link w:val="IntenseQuoteChar"/>
    <w:qFormat/>
    <w:rsid w:val="00C9649D"/>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rsid w:val="00C9649D"/>
    <w:rPr>
      <w:rFonts w:ascii="Cambria" w:eastAsia="Calibri" w:hAnsi="Cambria" w:cs="Calibri"/>
      <w:b/>
      <w:bCs/>
      <w:i/>
      <w:iCs/>
      <w:color w:val="4F81BD"/>
      <w:sz w:val="26"/>
      <w:szCs w:val="22"/>
      <w:lang w:val="en-GB" w:eastAsia="ar-SA"/>
    </w:rPr>
  </w:style>
  <w:style w:type="character" w:styleId="BookTitle">
    <w:name w:val="Book Title"/>
    <w:basedOn w:val="DefaultParagraphFont"/>
    <w:qFormat/>
    <w:rsid w:val="00C9649D"/>
    <w:rPr>
      <w:b/>
      <w:bCs/>
      <w:smallCaps/>
      <w:spacing w:val="5"/>
    </w:rPr>
  </w:style>
  <w:style w:type="paragraph" w:styleId="TOCHeading">
    <w:name w:val="TOC Heading"/>
    <w:basedOn w:val="Heading1"/>
    <w:next w:val="Normal"/>
    <w:qFormat/>
    <w:rsid w:val="00C9649D"/>
    <w:pPr>
      <w:keepLines/>
      <w:pageBreakBefore w:val="0"/>
      <w:numPr>
        <w:numId w:val="0"/>
      </w:numPr>
      <w:pBdr>
        <w:bottom w:val="none" w:sz="0" w:space="0" w:color="auto"/>
      </w:pBdr>
      <w:spacing w:before="480" w:after="0" w:line="276" w:lineRule="auto"/>
      <w:jc w:val="left"/>
      <w:outlineLvl w:val="9"/>
    </w:pPr>
    <w:rPr>
      <w:rFonts w:ascii="Cambria" w:hAnsi="Cambria"/>
      <w:b/>
      <w:color w:val="365F91"/>
      <w:kern w:val="0"/>
      <w:sz w:val="28"/>
      <w:szCs w:val="28"/>
      <w:lang w:eastAsia="en-US"/>
    </w:rPr>
  </w:style>
  <w:style w:type="paragraph" w:customStyle="1" w:styleId="Captiontable">
    <w:name w:val="Caption_table"/>
    <w:basedOn w:val="Caption"/>
    <w:qFormat/>
    <w:rsid w:val="00C9649D"/>
    <w:pPr>
      <w:spacing w:after="120"/>
    </w:pPr>
  </w:style>
  <w:style w:type="paragraph" w:customStyle="1" w:styleId="Default">
    <w:name w:val="Default"/>
    <w:rsid w:val="00C9649D"/>
    <w:pPr>
      <w:autoSpaceDE w:val="0"/>
      <w:autoSpaceDN w:val="0"/>
      <w:adjustRightInd w:val="0"/>
    </w:pPr>
    <w:rPr>
      <w:rFonts w:ascii="Times New Roman" w:eastAsia="Calibri" w:hAnsi="Times New Roman" w:cs="Times New Roman"/>
      <w:color w:val="000000"/>
      <w:sz w:val="24"/>
      <w:szCs w:val="24"/>
      <w:lang w:val="en-GB" w:eastAsia="en-GB"/>
    </w:rPr>
  </w:style>
  <w:style w:type="paragraph" w:styleId="CommentText">
    <w:name w:val="annotation text"/>
    <w:basedOn w:val="Normal"/>
    <w:link w:val="CommentTextChar"/>
    <w:semiHidden/>
    <w:unhideWhenUsed/>
    <w:rsid w:val="00C9649D"/>
    <w:rPr>
      <w:sz w:val="20"/>
      <w:szCs w:val="20"/>
    </w:rPr>
  </w:style>
  <w:style w:type="character" w:customStyle="1" w:styleId="CommentTextChar">
    <w:name w:val="Comment Text Char"/>
    <w:basedOn w:val="DefaultParagraphFont"/>
    <w:link w:val="CommentText"/>
    <w:semiHidden/>
    <w:rsid w:val="00C9649D"/>
    <w:rPr>
      <w:rFonts w:ascii="Cambria" w:eastAsia="Calibri" w:hAnsi="Cambria" w:cs="Calibri"/>
      <w:lang w:val="en-GB" w:eastAsia="ar-SA"/>
    </w:rPr>
  </w:style>
  <w:style w:type="character" w:customStyle="1" w:styleId="CommentSubjectChar">
    <w:name w:val="Comment Subject Char"/>
    <w:basedOn w:val="CommentTextChar"/>
    <w:link w:val="CommentSubject"/>
    <w:semiHidden/>
    <w:rsid w:val="00C9649D"/>
    <w:rPr>
      <w:b/>
      <w:bCs/>
    </w:rPr>
  </w:style>
  <w:style w:type="paragraph" w:styleId="CommentSubject">
    <w:name w:val="annotation subject"/>
    <w:basedOn w:val="CommentText"/>
    <w:next w:val="CommentText"/>
    <w:link w:val="CommentSubjectChar"/>
    <w:semiHidden/>
    <w:unhideWhenUsed/>
    <w:rsid w:val="00C9649D"/>
    <w:rPr>
      <w:b/>
      <w:bCs/>
    </w:rPr>
  </w:style>
  <w:style w:type="character" w:customStyle="1" w:styleId="BalloonTextChar">
    <w:name w:val="Balloon Text Char"/>
    <w:basedOn w:val="DefaultParagraphFont"/>
    <w:link w:val="BalloonText"/>
    <w:semiHidden/>
    <w:rsid w:val="00C9649D"/>
    <w:rPr>
      <w:rFonts w:ascii="Tahoma" w:eastAsia="Calibri" w:hAnsi="Tahoma" w:cs="Tahoma"/>
      <w:sz w:val="16"/>
      <w:szCs w:val="16"/>
      <w:lang w:val="en-GB" w:eastAsia="ar-SA"/>
    </w:rPr>
  </w:style>
  <w:style w:type="paragraph" w:styleId="BalloonText">
    <w:name w:val="Balloon Text"/>
    <w:basedOn w:val="Normal"/>
    <w:link w:val="BalloonTextChar"/>
    <w:semiHidden/>
    <w:unhideWhenUsed/>
    <w:rsid w:val="00C9649D"/>
    <w:pPr>
      <w:spacing w:after="0" w:line="240" w:lineRule="auto"/>
    </w:pPr>
    <w:rPr>
      <w:rFonts w:ascii="Tahoma" w:hAnsi="Tahoma" w:cs="Tahoma"/>
      <w:sz w:val="16"/>
      <w:szCs w:val="16"/>
    </w:rPr>
  </w:style>
  <w:style w:type="paragraph" w:styleId="HTMLPreformatted">
    <w:name w:val="HTML Preformatted"/>
    <w:basedOn w:val="Normal"/>
    <w:link w:val="HTMLPreformattedChar"/>
    <w:uiPriority w:val="99"/>
    <w:unhideWhenUsed/>
    <w:rsid w:val="00C96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eastAsia="Times New Roman" w:hAnsi="Courier New" w:cs="Courier New"/>
      <w:color w:val="000000"/>
      <w:sz w:val="20"/>
      <w:szCs w:val="20"/>
      <w:lang w:eastAsia="en-GB"/>
    </w:rPr>
  </w:style>
  <w:style w:type="character" w:customStyle="1" w:styleId="HTMLPreformattedChar">
    <w:name w:val="HTML Preformatted Char"/>
    <w:basedOn w:val="DefaultParagraphFont"/>
    <w:link w:val="HTMLPreformatted"/>
    <w:uiPriority w:val="99"/>
    <w:rsid w:val="00C9649D"/>
    <w:rPr>
      <w:rFonts w:ascii="Courier New" w:eastAsia="Times New Roman" w:hAnsi="Courier New" w:cs="Courier New"/>
      <w:color w:val="000000"/>
      <w:lang w:val="en-GB" w:eastAsia="en-GB"/>
    </w:rPr>
  </w:style>
  <w:style w:type="paragraph" w:styleId="Footer">
    <w:name w:val="footer"/>
    <w:basedOn w:val="Normal"/>
    <w:link w:val="FooterChar"/>
    <w:uiPriority w:val="99"/>
    <w:rsid w:val="00C9649D"/>
    <w:pPr>
      <w:tabs>
        <w:tab w:val="center" w:pos="4536"/>
        <w:tab w:val="right" w:pos="9072"/>
      </w:tabs>
    </w:pPr>
  </w:style>
  <w:style w:type="character" w:customStyle="1" w:styleId="FooterChar">
    <w:name w:val="Footer Char"/>
    <w:basedOn w:val="DefaultParagraphFont"/>
    <w:link w:val="Footer"/>
    <w:uiPriority w:val="99"/>
    <w:rsid w:val="00C9649D"/>
    <w:rPr>
      <w:rFonts w:ascii="Cambria" w:eastAsia="Calibri" w:hAnsi="Cambria" w:cs="Calibri"/>
      <w:sz w:val="26"/>
      <w:szCs w:val="22"/>
      <w:lang w:val="en-GB" w:eastAsia="ar-SA"/>
    </w:rPr>
  </w:style>
  <w:style w:type="character" w:styleId="PageNumber">
    <w:name w:val="page number"/>
    <w:basedOn w:val="DefaultParagraphFont"/>
    <w:rsid w:val="00C9649D"/>
  </w:style>
  <w:style w:type="paragraph" w:styleId="BodyText">
    <w:name w:val="Body Text"/>
    <w:basedOn w:val="Normal"/>
    <w:link w:val="BodyTextChar"/>
    <w:rsid w:val="00C9649D"/>
    <w:pPr>
      <w:suppressAutoHyphens w:val="0"/>
      <w:autoSpaceDE w:val="0"/>
      <w:autoSpaceDN w:val="0"/>
      <w:adjustRightInd w:val="0"/>
      <w:spacing w:after="0" w:line="480" w:lineRule="auto"/>
      <w:ind w:firstLine="0"/>
    </w:pPr>
    <w:rPr>
      <w:rFonts w:ascii="Times New Roman" w:hAnsi="Times New Roman"/>
      <w:sz w:val="24"/>
      <w:szCs w:val="24"/>
      <w:lang w:eastAsia="en-GB"/>
    </w:rPr>
  </w:style>
  <w:style w:type="character" w:customStyle="1" w:styleId="BodyTextChar">
    <w:name w:val="Body Text Char"/>
    <w:basedOn w:val="DefaultParagraphFont"/>
    <w:link w:val="BodyText"/>
    <w:rsid w:val="00C9649D"/>
    <w:rPr>
      <w:rFonts w:ascii="Times New Roman" w:eastAsia="Calibri" w:hAnsi="Times New Roman" w:cs="Calibri"/>
      <w:sz w:val="24"/>
      <w:szCs w:val="24"/>
      <w:lang w:val="en-GB" w:eastAsia="en-GB"/>
    </w:rPr>
  </w:style>
  <w:style w:type="paragraph" w:styleId="Header">
    <w:name w:val="header"/>
    <w:basedOn w:val="Normal"/>
    <w:link w:val="HeaderChar"/>
    <w:rsid w:val="00C9649D"/>
    <w:pPr>
      <w:tabs>
        <w:tab w:val="center" w:pos="4536"/>
        <w:tab w:val="right" w:pos="9072"/>
      </w:tabs>
    </w:pPr>
  </w:style>
  <w:style w:type="character" w:customStyle="1" w:styleId="HeaderChar">
    <w:name w:val="Header Char"/>
    <w:basedOn w:val="DefaultParagraphFont"/>
    <w:link w:val="Header"/>
    <w:rsid w:val="00C9649D"/>
    <w:rPr>
      <w:rFonts w:ascii="Cambria" w:eastAsia="Calibri" w:hAnsi="Cambria" w:cs="Calibri"/>
      <w:sz w:val="26"/>
      <w:szCs w:val="22"/>
      <w:lang w:val="en-GB" w:eastAsia="ar-SA"/>
    </w:rPr>
  </w:style>
  <w:style w:type="character" w:styleId="Hyperlink">
    <w:name w:val="Hyperlink"/>
    <w:basedOn w:val="DefaultParagraphFont"/>
    <w:rsid w:val="00C9649D"/>
    <w:rPr>
      <w:color w:val="0000FF"/>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ict"/><Relationship Id="rId22" Type="http://schemas.openxmlformats.org/officeDocument/2006/relationships/image" Target="media/image18.png"/><Relationship Id="rId23" Type="http://schemas.openxmlformats.org/officeDocument/2006/relationships/image" Target="media/image19.pict"/><Relationship Id="rId24" Type="http://schemas.openxmlformats.org/officeDocument/2006/relationships/image" Target="media/image20.png"/><Relationship Id="rId25" Type="http://schemas.openxmlformats.org/officeDocument/2006/relationships/image" Target="media/image21.pict"/><Relationship Id="rId26" Type="http://schemas.openxmlformats.org/officeDocument/2006/relationships/image" Target="media/image22.png"/><Relationship Id="rId27" Type="http://schemas.openxmlformats.org/officeDocument/2006/relationships/image" Target="media/image23.pict"/><Relationship Id="rId28" Type="http://schemas.openxmlformats.org/officeDocument/2006/relationships/image" Target="media/image24.png"/><Relationship Id="rId29" Type="http://schemas.openxmlformats.org/officeDocument/2006/relationships/image" Target="media/image25.pict"/><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jpeg"/><Relationship Id="rId31" Type="http://schemas.openxmlformats.org/officeDocument/2006/relationships/image" Target="media/image27.png"/><Relationship Id="rId32" Type="http://schemas.openxmlformats.org/officeDocument/2006/relationships/image" Target="media/image28.pict"/><Relationship Id="rId9" Type="http://schemas.openxmlformats.org/officeDocument/2006/relationships/image" Target="media/image5.png"/><Relationship Id="rId6" Type="http://schemas.openxmlformats.org/officeDocument/2006/relationships/image" Target="media/image2.pict"/><Relationship Id="rId7" Type="http://schemas.openxmlformats.org/officeDocument/2006/relationships/image" Target="media/image3.png"/><Relationship Id="rId8" Type="http://schemas.openxmlformats.org/officeDocument/2006/relationships/image" Target="media/image4.pict"/><Relationship Id="rId33" Type="http://schemas.openxmlformats.org/officeDocument/2006/relationships/image" Target="media/image29.jpeg"/><Relationship Id="rId34" Type="http://schemas.openxmlformats.org/officeDocument/2006/relationships/hyperlink" Target="http://www.delanoscientific.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6.pict"/><Relationship Id="rId11" Type="http://schemas.openxmlformats.org/officeDocument/2006/relationships/image" Target="media/image7.png"/><Relationship Id="rId12" Type="http://schemas.openxmlformats.org/officeDocument/2006/relationships/image" Target="media/image8.pict"/><Relationship Id="rId13" Type="http://schemas.openxmlformats.org/officeDocument/2006/relationships/image" Target="media/image9.png"/><Relationship Id="rId14" Type="http://schemas.openxmlformats.org/officeDocument/2006/relationships/image" Target="media/image10.pict"/><Relationship Id="rId15" Type="http://schemas.openxmlformats.org/officeDocument/2006/relationships/image" Target="media/image11.png"/><Relationship Id="rId16" Type="http://schemas.openxmlformats.org/officeDocument/2006/relationships/image" Target="media/image12.pict"/><Relationship Id="rId17" Type="http://schemas.openxmlformats.org/officeDocument/2006/relationships/image" Target="media/image13.png"/><Relationship Id="rId18" Type="http://schemas.openxmlformats.org/officeDocument/2006/relationships/image" Target="media/image14.pict"/><Relationship Id="rId19" Type="http://schemas.openxmlformats.org/officeDocument/2006/relationships/image" Target="media/image1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4018</Words>
  <Characters>22907</Characters>
  <Application>Microsoft Word 12.1.0</Application>
  <DocSecurity>0</DocSecurity>
  <Lines>190</Lines>
  <Paragraphs>45</Paragraphs>
  <ScaleCrop>false</ScaleCrop>
  <LinksUpToDate>false</LinksUpToDate>
  <CharactersWithSpaces>28131</CharactersWithSpaces>
  <SharedDoc>false</SharedDoc>
  <HyperlinksChanged>false</HyperlinksChanged>
  <AppVersion>12.0256</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Gerrit Groenhof</dc:creator>
  <cp:keywords/>
  <cp:lastModifiedBy>Gerrit Groenhof</cp:lastModifiedBy>
  <cp:revision>3</cp:revision>
  <cp:lastPrinted>2009-12-16T12:59:00Z</cp:lastPrinted>
  <dcterms:created xsi:type="dcterms:W3CDTF">2009-12-16T19:06:00Z</dcterms:created>
  <dcterms:modified xsi:type="dcterms:W3CDTF">2009-12-16T19:26:00Z</dcterms:modified>
</cp:coreProperties>
</file>