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E39" w:rsidRDefault="00E72F74">
      <w:pPr>
        <w:keepNext/>
        <w:keepLines/>
        <w:spacing w:before="240" w:after="0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INT0019</w:t>
      </w:r>
      <w:proofErr w:type="gramStart"/>
      <w:r w:rsidR="004D7892">
        <w:rPr>
          <w:rFonts w:ascii="Times New Roman" w:eastAsia="Times New Roman" w:hAnsi="Times New Roman" w:cs="Times New Roman"/>
          <w:b/>
          <w:sz w:val="48"/>
        </w:rPr>
        <w:t>.</w:t>
      </w:r>
      <w:r>
        <w:rPr>
          <w:rFonts w:ascii="Times New Roman" w:eastAsia="Times New Roman" w:hAnsi="Times New Roman" w:cs="Times New Roman"/>
          <w:b/>
          <w:sz w:val="48"/>
        </w:rPr>
        <w:t>Delayed</w:t>
      </w:r>
      <w:proofErr w:type="gramEnd"/>
      <w:r w:rsidR="004D7892">
        <w:rPr>
          <w:rFonts w:ascii="Times New Roman" w:eastAsia="Times New Roman" w:hAnsi="Times New Roman" w:cs="Times New Roman"/>
          <w:b/>
          <w:sz w:val="48"/>
        </w:rPr>
        <w:t>.Events</w:t>
      </w:r>
    </w:p>
    <w:p w:rsidR="00504E39" w:rsidRDefault="004D7892">
      <w:pPr>
        <w:keepNext/>
        <w:keepLines/>
        <w:spacing w:before="240" w:after="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Beskrivning</w:t>
      </w:r>
    </w:p>
    <w:p w:rsidR="00504E39" w:rsidRDefault="004D789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Denna integrations syfte är att </w:t>
      </w:r>
      <w:r w:rsidR="00E72F74">
        <w:rPr>
          <w:rFonts w:ascii="Calibri" w:eastAsia="Calibri" w:hAnsi="Calibri" w:cs="Calibri"/>
        </w:rPr>
        <w:t xml:space="preserve">hämta tidigare lagrade fördröjda händelser vid rätt tidpunkt och leverera dessa </w:t>
      </w:r>
      <w:r>
        <w:rPr>
          <w:rFonts w:ascii="Calibri" w:eastAsia="Calibri" w:hAnsi="Calibri" w:cs="Calibri"/>
        </w:rPr>
        <w:t>till flertal system i Uppsala universitet.</w:t>
      </w:r>
    </w:p>
    <w:p w:rsidR="00504E39" w:rsidRDefault="004D7892">
      <w:pPr>
        <w:keepNext/>
        <w:keepLines/>
        <w:spacing w:before="240" w:after="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Flödesbeskrivning</w:t>
      </w:r>
    </w:p>
    <w:p w:rsidR="00DB1CEE" w:rsidRPr="00DB1CEE" w:rsidRDefault="004D7892" w:rsidP="00DB1CEE">
      <w:pPr>
        <w:keepNext/>
        <w:keepLines/>
        <w:numPr>
          <w:ilvl w:val="0"/>
          <w:numId w:val="1"/>
        </w:numPr>
        <w:spacing w:before="240" w:after="0"/>
        <w:ind w:left="720" w:hanging="360"/>
        <w:rPr>
          <w:rFonts w:ascii="Calibri" w:eastAsia="Calibri" w:hAnsi="Calibri" w:cs="Calibri"/>
        </w:rPr>
      </w:pPr>
      <w:proofErr w:type="spellStart"/>
      <w:r w:rsidRPr="00DB1CEE">
        <w:rPr>
          <w:rFonts w:ascii="Calibri" w:eastAsia="Calibri" w:hAnsi="Calibri" w:cs="Calibri"/>
        </w:rPr>
        <w:t>Biztalk</w:t>
      </w:r>
      <w:proofErr w:type="spellEnd"/>
      <w:r w:rsidRPr="00DB1CEE">
        <w:rPr>
          <w:rFonts w:ascii="Calibri" w:eastAsia="Calibri" w:hAnsi="Calibri" w:cs="Calibri"/>
        </w:rPr>
        <w:t xml:space="preserve"> </w:t>
      </w:r>
      <w:proofErr w:type="spellStart"/>
      <w:r w:rsidRPr="00DB1CEE">
        <w:rPr>
          <w:rFonts w:ascii="Calibri" w:eastAsia="Calibri" w:hAnsi="Calibri" w:cs="Calibri"/>
        </w:rPr>
        <w:t>pollar</w:t>
      </w:r>
      <w:proofErr w:type="spellEnd"/>
      <w:r w:rsidRPr="00DB1CEE">
        <w:rPr>
          <w:rFonts w:ascii="Calibri" w:eastAsia="Calibri" w:hAnsi="Calibri" w:cs="Calibri"/>
        </w:rPr>
        <w:t xml:space="preserve"> </w:t>
      </w:r>
      <w:r w:rsidR="00E72F74" w:rsidRPr="00DB1CEE">
        <w:rPr>
          <w:rFonts w:ascii="Calibri" w:eastAsia="Calibri" w:hAnsi="Calibri" w:cs="Calibri"/>
        </w:rPr>
        <w:t xml:space="preserve">fördröjda </w:t>
      </w:r>
      <w:r w:rsidRPr="00DB1CEE">
        <w:rPr>
          <w:rFonts w:ascii="Calibri" w:eastAsia="Calibri" w:hAnsi="Calibri" w:cs="Calibri"/>
        </w:rPr>
        <w:t>händelser frå</w:t>
      </w:r>
      <w:r w:rsidR="00E72F74" w:rsidRPr="00DB1CEE">
        <w:rPr>
          <w:rFonts w:ascii="Calibri" w:eastAsia="Calibri" w:hAnsi="Calibri" w:cs="Calibri"/>
        </w:rPr>
        <w:t xml:space="preserve">n SQL via </w:t>
      </w:r>
      <w:proofErr w:type="spellStart"/>
      <w:r w:rsidR="00E72F74" w:rsidRPr="00DB1CEE">
        <w:rPr>
          <w:rFonts w:ascii="Calibri" w:eastAsia="Calibri" w:hAnsi="Calibri" w:cs="Calibri"/>
        </w:rPr>
        <w:t>receive</w:t>
      </w:r>
      <w:proofErr w:type="spellEnd"/>
      <w:r w:rsidR="00E72F74" w:rsidRPr="00DB1CEE">
        <w:rPr>
          <w:rFonts w:ascii="Calibri" w:eastAsia="Calibri" w:hAnsi="Calibri" w:cs="Calibri"/>
        </w:rPr>
        <w:t xml:space="preserve"> porten INT0019</w:t>
      </w:r>
      <w:proofErr w:type="gramStart"/>
      <w:r w:rsidRPr="00DB1CEE">
        <w:rPr>
          <w:rFonts w:ascii="Calibri" w:eastAsia="Calibri" w:hAnsi="Calibri" w:cs="Calibri"/>
        </w:rPr>
        <w:t>.</w:t>
      </w:r>
      <w:r w:rsidR="00E72F74" w:rsidRPr="00DB1CEE">
        <w:rPr>
          <w:rFonts w:ascii="Calibri" w:eastAsia="Calibri" w:hAnsi="Calibri" w:cs="Calibri"/>
        </w:rPr>
        <w:t>Delayed</w:t>
      </w:r>
      <w:proofErr w:type="gramEnd"/>
      <w:r w:rsidR="00DB1CEE">
        <w:rPr>
          <w:rFonts w:ascii="Calibri" w:eastAsia="Calibri" w:hAnsi="Calibri" w:cs="Calibri"/>
        </w:rPr>
        <w:t>.Events med SQL-</w:t>
      </w:r>
      <w:r w:rsidRPr="00DB1CEE">
        <w:rPr>
          <w:rFonts w:ascii="Calibri" w:eastAsia="Calibri" w:hAnsi="Calibri" w:cs="Calibri"/>
        </w:rPr>
        <w:t xml:space="preserve">proceduren </w:t>
      </w:r>
      <w:r w:rsidR="00DB1CEE" w:rsidRPr="00DB1CEE">
        <w:rPr>
          <w:rFonts w:ascii="Calibri" w:eastAsia="Calibri" w:hAnsi="Calibri" w:cs="Calibri"/>
        </w:rPr>
        <w:t>INT0019.Delayed.Events.</w:t>
      </w:r>
      <w:r w:rsidR="00DB1CEE">
        <w:rPr>
          <w:rFonts w:ascii="Calibri" w:eastAsia="Calibri" w:hAnsi="Calibri" w:cs="Calibri"/>
        </w:rPr>
        <w:t>check</w:t>
      </w:r>
      <w:r w:rsidR="00DB1CEE" w:rsidRPr="00DB1CEE">
        <w:rPr>
          <w:rFonts w:ascii="Calibri" w:eastAsia="Calibri" w:hAnsi="Calibri" w:cs="Calibri"/>
        </w:rPr>
        <w:t>Next</w:t>
      </w:r>
      <w:r w:rsidR="00DB1CEE">
        <w:rPr>
          <w:rFonts w:ascii="Calibri" w:eastAsia="Calibri" w:hAnsi="Calibri" w:cs="Calibri"/>
        </w:rPr>
        <w:t>. När en händelse</w:t>
      </w:r>
      <w:r w:rsidR="00DB1CEE" w:rsidRPr="00DB1CEE">
        <w:rPr>
          <w:rFonts w:ascii="Calibri" w:eastAsia="Calibri" w:hAnsi="Calibri" w:cs="Calibri"/>
        </w:rPr>
        <w:t xml:space="preserve"> </w:t>
      </w:r>
      <w:r w:rsidR="00DB1CEE">
        <w:rPr>
          <w:rFonts w:ascii="Calibri" w:eastAsia="Calibri" w:hAnsi="Calibri" w:cs="Calibri"/>
        </w:rPr>
        <w:t xml:space="preserve">hittas </w:t>
      </w:r>
      <w:r w:rsidR="00DB1CEE" w:rsidRPr="00DB1CEE">
        <w:rPr>
          <w:rFonts w:ascii="Calibri" w:eastAsia="Calibri" w:hAnsi="Calibri" w:cs="Calibri"/>
        </w:rPr>
        <w:t>vars fördröjda tid inträffat</w:t>
      </w:r>
      <w:r w:rsidR="00DB1CEE">
        <w:rPr>
          <w:rFonts w:ascii="Calibri" w:eastAsia="Calibri" w:hAnsi="Calibri" w:cs="Calibri"/>
        </w:rPr>
        <w:t xml:space="preserve"> så läses denna in med SQL-</w:t>
      </w:r>
      <w:r w:rsidR="00DB1CEE" w:rsidRPr="00DB1CEE">
        <w:rPr>
          <w:rFonts w:ascii="Calibri" w:eastAsia="Calibri" w:hAnsi="Calibri" w:cs="Calibri"/>
        </w:rPr>
        <w:t>proceduren INT0019</w:t>
      </w:r>
      <w:proofErr w:type="gramStart"/>
      <w:r w:rsidR="00DB1CEE" w:rsidRPr="00DB1CEE">
        <w:rPr>
          <w:rFonts w:ascii="Calibri" w:eastAsia="Calibri" w:hAnsi="Calibri" w:cs="Calibri"/>
        </w:rPr>
        <w:t>.Delayed</w:t>
      </w:r>
      <w:proofErr w:type="gramEnd"/>
      <w:r w:rsidR="00DB1CEE" w:rsidRPr="00DB1CEE">
        <w:rPr>
          <w:rFonts w:ascii="Calibri" w:eastAsia="Calibri" w:hAnsi="Calibri" w:cs="Calibri"/>
        </w:rPr>
        <w:t>.Events.</w:t>
      </w:r>
      <w:r w:rsidR="00DB1CEE">
        <w:rPr>
          <w:rFonts w:ascii="Calibri" w:eastAsia="Calibri" w:hAnsi="Calibri" w:cs="Calibri"/>
        </w:rPr>
        <w:t>get</w:t>
      </w:r>
      <w:r w:rsidR="00DB1CEE" w:rsidRPr="00DB1CEE">
        <w:rPr>
          <w:rFonts w:ascii="Calibri" w:eastAsia="Calibri" w:hAnsi="Calibri" w:cs="Calibri"/>
        </w:rPr>
        <w:t xml:space="preserve">Next. </w:t>
      </w:r>
      <w:r w:rsidR="004F5317">
        <w:rPr>
          <w:rFonts w:ascii="Calibri" w:eastAsia="Calibri" w:hAnsi="Calibri" w:cs="Calibri"/>
        </w:rPr>
        <w:t>Händelsen tas samtidigt bort ur databasen.</w:t>
      </w:r>
    </w:p>
    <w:p w:rsidR="004F5317" w:rsidRDefault="00DB1CEE" w:rsidP="00DB1CEE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orkestreringen plockas </w:t>
      </w:r>
      <w:proofErr w:type="spellStart"/>
      <w:r>
        <w:rPr>
          <w:rFonts w:ascii="Calibri" w:eastAsia="Calibri" w:hAnsi="Calibri" w:cs="Calibri"/>
        </w:rPr>
        <w:t>xml</w:t>
      </w:r>
      <w:proofErr w:type="spellEnd"/>
      <w:r>
        <w:rPr>
          <w:rFonts w:ascii="Calibri" w:eastAsia="Calibri" w:hAnsi="Calibri" w:cs="Calibri"/>
        </w:rPr>
        <w:t xml:space="preserve">-meddelandet ut och skickas till </w:t>
      </w:r>
      <w:r w:rsidR="004F5317">
        <w:rPr>
          <w:rFonts w:ascii="Calibri" w:eastAsia="Calibri" w:hAnsi="Calibri" w:cs="Calibri"/>
        </w:rPr>
        <w:t>INT0016 för berikning.</w:t>
      </w:r>
    </w:p>
    <w:p w:rsidR="004F5317" w:rsidRDefault="004F5317" w:rsidP="00DB1CEE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När meddelandet kommer tillbaka berikat så skickas det till kön </w:t>
      </w:r>
      <w:r>
        <w:rPr>
          <w:rFonts w:ascii="Calibri" w:eastAsia="Calibri" w:hAnsi="Calibri" w:cs="Calibri"/>
        </w:rPr>
        <w:t>sd-distribution</w:t>
      </w:r>
    </w:p>
    <w:p w:rsidR="00504E39" w:rsidRDefault="00504E39">
      <w:pPr>
        <w:spacing w:after="0" w:line="240" w:lineRule="auto"/>
        <w:rPr>
          <w:rFonts w:ascii="Calibri" w:eastAsia="Calibri" w:hAnsi="Calibri" w:cs="Calibri"/>
        </w:rPr>
      </w:pPr>
      <w:bookmarkStart w:id="0" w:name="_GoBack"/>
      <w:bookmarkEnd w:id="0"/>
    </w:p>
    <w:p w:rsidR="00504E39" w:rsidRDefault="004D7892">
      <w:pPr>
        <w:spacing w:after="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Komponenter</w:t>
      </w:r>
    </w:p>
    <w:p w:rsidR="00504E39" w:rsidRDefault="00504E39">
      <w:pPr>
        <w:spacing w:after="0" w:line="240" w:lineRule="auto"/>
        <w:rPr>
          <w:rFonts w:ascii="Calibri" w:eastAsia="Calibri" w:hAnsi="Calibri" w:cs="Calibri"/>
        </w:rPr>
      </w:pPr>
    </w:p>
    <w:p w:rsidR="00504E39" w:rsidRDefault="004D7892">
      <w:pPr>
        <w:spacing w:after="0" w:line="240" w:lineRule="auto"/>
        <w:rPr>
          <w:rFonts w:ascii="Calibri" w:eastAsia="Calibri" w:hAnsi="Calibri" w:cs="Calibri"/>
          <w:b/>
          <w:spacing w:val="5"/>
        </w:rPr>
      </w:pPr>
      <w:proofErr w:type="spellStart"/>
      <w:r>
        <w:rPr>
          <w:rFonts w:ascii="Calibri" w:eastAsia="Calibri" w:hAnsi="Calibri" w:cs="Calibri"/>
          <w:b/>
          <w:spacing w:val="5"/>
        </w:rPr>
        <w:t>Utilities</w:t>
      </w:r>
      <w:proofErr w:type="spellEnd"/>
    </w:p>
    <w:p w:rsidR="00504E39" w:rsidRDefault="004D7892" w:rsidP="004D7892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proofErr w:type="spellStart"/>
      <w:r w:rsidRPr="004D7892">
        <w:rPr>
          <w:rFonts w:ascii="Calibri" w:eastAsia="Calibri" w:hAnsi="Calibri" w:cs="Calibri"/>
        </w:rPr>
        <w:t>Shared</w:t>
      </w:r>
      <w:proofErr w:type="gramStart"/>
      <w:r w:rsidRPr="004D7892">
        <w:rPr>
          <w:rFonts w:ascii="Calibri" w:eastAsia="Calibri" w:hAnsi="Calibri" w:cs="Calibri"/>
        </w:rPr>
        <w:t>.Utilities</w:t>
      </w:r>
      <w:proofErr w:type="gramEnd"/>
      <w:r w:rsidRPr="004D7892">
        <w:rPr>
          <w:rFonts w:ascii="Calibri" w:eastAsia="Calibri" w:hAnsi="Calibri" w:cs="Calibri"/>
        </w:rPr>
        <w:t>.PropertyPromotor</w:t>
      </w:r>
      <w:proofErr w:type="spellEnd"/>
    </w:p>
    <w:sectPr w:rsidR="00504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F1665"/>
    <w:multiLevelType w:val="multilevel"/>
    <w:tmpl w:val="912267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D0009BA"/>
    <w:multiLevelType w:val="multilevel"/>
    <w:tmpl w:val="D06677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02D2216"/>
    <w:multiLevelType w:val="multilevel"/>
    <w:tmpl w:val="A4109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04E39"/>
    <w:rsid w:val="004D7892"/>
    <w:rsid w:val="004F5317"/>
    <w:rsid w:val="00504E39"/>
    <w:rsid w:val="00DB1CEE"/>
    <w:rsid w:val="00E7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F45020-E577-4151-8308-3FB0CE0A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116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Jonas Amneus</cp:lastModifiedBy>
  <cp:revision>3</cp:revision>
  <dcterms:created xsi:type="dcterms:W3CDTF">2018-08-08T07:14:00Z</dcterms:created>
  <dcterms:modified xsi:type="dcterms:W3CDTF">2018-08-22T12:29:00Z</dcterms:modified>
</cp:coreProperties>
</file>