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3E3A" w14:textId="77777777" w:rsidR="00511BA9" w:rsidRDefault="00000000">
      <w:pPr>
        <w:spacing w:after="0"/>
        <w:ind w:left="5" w:firstLine="0"/>
      </w:pPr>
      <w:r>
        <w:rPr>
          <w:noProof/>
        </w:rPr>
        <w:drawing>
          <wp:anchor distT="0" distB="0" distL="114300" distR="114300" simplePos="0" relativeHeight="251658240" behindDoc="0" locked="0" layoutInCell="1" allowOverlap="0" wp14:anchorId="7FD56967" wp14:editId="393986AF">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317313E8" w14:textId="77777777" w:rsidR="00511BA9" w:rsidRPr="001711BC" w:rsidRDefault="00000000">
      <w:pPr>
        <w:spacing w:after="0"/>
        <w:ind w:left="5" w:right="164" w:firstLine="0"/>
        <w:jc w:val="center"/>
        <w:rPr>
          <w:sz w:val="28"/>
          <w:szCs w:val="28"/>
        </w:rPr>
      </w:pPr>
      <w:r w:rsidRPr="001711BC">
        <w:rPr>
          <w:sz w:val="28"/>
          <w:szCs w:val="28"/>
        </w:rPr>
        <w:t xml:space="preserve">(Deemed to be University </w:t>
      </w:r>
      <w:proofErr w:type="spellStart"/>
      <w:r w:rsidRPr="001711BC">
        <w:rPr>
          <w:sz w:val="28"/>
          <w:szCs w:val="28"/>
        </w:rPr>
        <w:t>estd</w:t>
      </w:r>
      <w:proofErr w:type="spellEnd"/>
      <w:r w:rsidRPr="001711BC">
        <w:rPr>
          <w:sz w:val="28"/>
          <w:szCs w:val="28"/>
        </w:rPr>
        <w:t>. u/s. 3 of the UGC Act, 1956)</w:t>
      </w:r>
    </w:p>
    <w:p w14:paraId="26CF8725" w14:textId="6ADAD497" w:rsidR="00511BA9" w:rsidRDefault="00000000">
      <w:pPr>
        <w:spacing w:after="120" w:line="220" w:lineRule="auto"/>
        <w:ind w:right="16" w:hanging="5"/>
        <w:rPr>
          <w:sz w:val="28"/>
          <w:szCs w:val="28"/>
        </w:rPr>
      </w:pPr>
      <w:r w:rsidRPr="001711BC">
        <w:rPr>
          <w:sz w:val="28"/>
          <w:szCs w:val="28"/>
        </w:rPr>
        <w:t xml:space="preserve">Off-Campus: </w:t>
      </w:r>
      <w:proofErr w:type="spellStart"/>
      <w:r w:rsidRPr="001711BC">
        <w:rPr>
          <w:sz w:val="28"/>
          <w:szCs w:val="28"/>
        </w:rPr>
        <w:t>Bachupally-Gandimaisamma</w:t>
      </w:r>
      <w:proofErr w:type="spellEnd"/>
      <w:r w:rsidRPr="001711BC">
        <w:rPr>
          <w:sz w:val="28"/>
          <w:szCs w:val="28"/>
        </w:rPr>
        <w:t xml:space="preserve"> Road, </w:t>
      </w:r>
      <w:proofErr w:type="spellStart"/>
      <w:r w:rsidRPr="001711BC">
        <w:rPr>
          <w:sz w:val="28"/>
          <w:szCs w:val="28"/>
        </w:rPr>
        <w:t>Bowrampet</w:t>
      </w:r>
      <w:proofErr w:type="spellEnd"/>
      <w:r w:rsidRPr="001711BC">
        <w:rPr>
          <w:sz w:val="28"/>
          <w:szCs w:val="28"/>
        </w:rPr>
        <w:t xml:space="preserve">, Hyderabad, Telangana - 500 043. Phone No: 7815926816, </w:t>
      </w:r>
      <w:hyperlink r:id="rId6" w:history="1">
        <w:r w:rsidR="001711BC" w:rsidRPr="00A401FF">
          <w:rPr>
            <w:rStyle w:val="Hyperlink"/>
            <w:sz w:val="28"/>
            <w:szCs w:val="28"/>
          </w:rPr>
          <w:t>www.klh.edu.in</w:t>
        </w:r>
      </w:hyperlink>
    </w:p>
    <w:p w14:paraId="08D78685" w14:textId="77777777" w:rsidR="001711BC" w:rsidRPr="001711BC" w:rsidRDefault="001711BC">
      <w:pPr>
        <w:spacing w:after="120" w:line="220" w:lineRule="auto"/>
        <w:ind w:right="16" w:hanging="5"/>
        <w:rPr>
          <w:sz w:val="28"/>
          <w:szCs w:val="28"/>
        </w:rPr>
      </w:pPr>
    </w:p>
    <w:p w14:paraId="02806472" w14:textId="711E6E29" w:rsidR="00511BA9" w:rsidRPr="001711BC" w:rsidRDefault="00000000">
      <w:pPr>
        <w:pStyle w:val="Heading1"/>
        <w:rPr>
          <w:sz w:val="28"/>
          <w:szCs w:val="28"/>
        </w:rPr>
      </w:pPr>
      <w:r w:rsidRPr="001711BC">
        <w:rPr>
          <w:sz w:val="28"/>
          <w:szCs w:val="28"/>
        </w:rPr>
        <w:t>STUDENT CASE STUDY EXECUTION REPORT</w:t>
      </w:r>
      <w:r w:rsidR="001711BC">
        <w:rPr>
          <w:sz w:val="28"/>
          <w:szCs w:val="28"/>
        </w:rPr>
        <w: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511BA9" w14:paraId="318A7D7A"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129A2044" w14:textId="4E529165" w:rsidR="00511BA9" w:rsidRDefault="00000000">
            <w:pPr>
              <w:spacing w:after="0"/>
              <w:ind w:left="122" w:firstLine="0"/>
            </w:pPr>
            <w:r>
              <w:rPr>
                <w:sz w:val="28"/>
              </w:rPr>
              <w:t>De</w:t>
            </w:r>
            <w:r w:rsidR="007B4ED4">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3DD482AF" w14:textId="77777777" w:rsidR="00511BA9"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1CA643FA" w14:textId="77777777" w:rsidR="00511BA9" w:rsidRDefault="00511BA9">
            <w:pPr>
              <w:spacing w:after="160"/>
              <w:ind w:left="0" w:firstLine="0"/>
            </w:pPr>
          </w:p>
        </w:tc>
      </w:tr>
      <w:tr w:rsidR="00511BA9" w14:paraId="69E28A00"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28FC78E1" w14:textId="77777777" w:rsidR="00511BA9" w:rsidRDefault="00000000">
            <w:pPr>
              <w:spacing w:after="0"/>
              <w:ind w:left="117" w:firstLine="0"/>
            </w:pPr>
            <w:proofErr w:type="spellStart"/>
            <w:r>
              <w:rPr>
                <w:sz w:val="26"/>
              </w:rPr>
              <w:t>Sub'ect</w:t>
            </w:r>
            <w:proofErr w:type="spellEnd"/>
          </w:p>
        </w:tc>
        <w:tc>
          <w:tcPr>
            <w:tcW w:w="1537" w:type="dxa"/>
            <w:tcBorders>
              <w:top w:val="single" w:sz="2" w:space="0" w:color="000000"/>
              <w:left w:val="single" w:sz="2" w:space="0" w:color="000000"/>
              <w:bottom w:val="single" w:sz="2" w:space="0" w:color="000000"/>
              <w:right w:val="nil"/>
            </w:tcBorders>
          </w:tcPr>
          <w:p w14:paraId="78B6151E" w14:textId="77777777" w:rsidR="00511BA9"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5527BD" w14:textId="77777777" w:rsidR="00511BA9" w:rsidRDefault="00511BA9">
            <w:pPr>
              <w:spacing w:after="160"/>
              <w:ind w:left="0" w:firstLine="0"/>
            </w:pPr>
          </w:p>
        </w:tc>
      </w:tr>
      <w:tr w:rsidR="00511BA9" w14:paraId="4A15951A"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2D50415" w14:textId="77777777" w:rsidR="00511BA9"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310A6A8D" w14:textId="77777777" w:rsidR="00511BA9" w:rsidRDefault="000000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77A683A7" w14:textId="77777777" w:rsidR="00511BA9" w:rsidRDefault="00000000">
            <w:pPr>
              <w:spacing w:after="0"/>
              <w:ind w:left="0" w:firstLine="0"/>
            </w:pPr>
            <w:r>
              <w:rPr>
                <w:sz w:val="24"/>
              </w:rPr>
              <w:t>2025-26</w:t>
            </w:r>
          </w:p>
        </w:tc>
      </w:tr>
      <w:tr w:rsidR="00511BA9" w14:paraId="60F51CFD"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905F4F7" w14:textId="417FF674" w:rsidR="00511BA9" w:rsidRDefault="00000000">
            <w:pPr>
              <w:spacing w:after="0"/>
              <w:ind w:left="122" w:firstLine="0"/>
            </w:pPr>
            <w:r>
              <w:rPr>
                <w:sz w:val="24"/>
              </w:rPr>
              <w:t>Facult</w:t>
            </w:r>
            <w:r w:rsidR="007B4ED4">
              <w:rPr>
                <w:sz w:val="24"/>
              </w:rPr>
              <w:t xml:space="preserve">y </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34937E80" w14:textId="77777777" w:rsidR="00511BA9" w:rsidRDefault="00511BA9">
            <w:pPr>
              <w:spacing w:after="160"/>
              <w:ind w:left="0" w:firstLine="0"/>
            </w:pPr>
          </w:p>
        </w:tc>
        <w:tc>
          <w:tcPr>
            <w:tcW w:w="6526" w:type="dxa"/>
            <w:tcBorders>
              <w:top w:val="single" w:sz="2" w:space="0" w:color="000000"/>
              <w:left w:val="nil"/>
              <w:bottom w:val="single" w:sz="2" w:space="0" w:color="000000"/>
              <w:right w:val="single" w:sz="2" w:space="0" w:color="000000"/>
            </w:tcBorders>
          </w:tcPr>
          <w:p w14:paraId="1968B504" w14:textId="53A9FB81" w:rsidR="0042645D" w:rsidRDefault="0042645D">
            <w:pPr>
              <w:spacing w:after="160"/>
              <w:ind w:left="0" w:firstLine="0"/>
            </w:pPr>
            <w:r>
              <w:t>N.M.DEEPIKA</w:t>
            </w:r>
          </w:p>
        </w:tc>
      </w:tr>
      <w:tr w:rsidR="00511BA9" w14:paraId="1A08892D"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665FB24" w14:textId="77777777" w:rsidR="00511BA9"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016056C5" w14:textId="77777777" w:rsidR="00511BA9" w:rsidRDefault="00511BA9">
            <w:pPr>
              <w:spacing w:after="160"/>
              <w:ind w:left="0" w:firstLine="0"/>
            </w:pPr>
          </w:p>
        </w:tc>
        <w:tc>
          <w:tcPr>
            <w:tcW w:w="6526" w:type="dxa"/>
            <w:tcBorders>
              <w:top w:val="single" w:sz="2" w:space="0" w:color="000000"/>
              <w:left w:val="nil"/>
              <w:bottom w:val="single" w:sz="2" w:space="0" w:color="000000"/>
              <w:right w:val="single" w:sz="2" w:space="0" w:color="000000"/>
            </w:tcBorders>
          </w:tcPr>
          <w:p w14:paraId="67ED6A01" w14:textId="3E48F478" w:rsidR="00511BA9" w:rsidRDefault="0042645D">
            <w:pPr>
              <w:spacing w:after="160"/>
              <w:ind w:left="0" w:firstLine="0"/>
            </w:pPr>
            <w:r>
              <w:t>U.PRANEETH</w:t>
            </w:r>
          </w:p>
        </w:tc>
      </w:tr>
      <w:tr w:rsidR="00511BA9" w14:paraId="6F33B37D"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54833600" w14:textId="77777777" w:rsidR="00511BA9"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48BB6FBF" w14:textId="77777777" w:rsidR="00511BA9" w:rsidRDefault="00511BA9">
            <w:pPr>
              <w:spacing w:after="160"/>
              <w:ind w:left="0" w:firstLine="0"/>
            </w:pPr>
          </w:p>
        </w:tc>
        <w:tc>
          <w:tcPr>
            <w:tcW w:w="6526" w:type="dxa"/>
            <w:tcBorders>
              <w:top w:val="single" w:sz="2" w:space="0" w:color="000000"/>
              <w:left w:val="nil"/>
              <w:bottom w:val="single" w:sz="2" w:space="0" w:color="000000"/>
              <w:right w:val="single" w:sz="2" w:space="0" w:color="000000"/>
            </w:tcBorders>
          </w:tcPr>
          <w:p w14:paraId="59BAD2BE" w14:textId="4F43426C" w:rsidR="00511BA9" w:rsidRDefault="0042645D">
            <w:pPr>
              <w:spacing w:after="160"/>
              <w:ind w:left="0" w:firstLine="0"/>
            </w:pPr>
            <w:r>
              <w:t>2520030188</w:t>
            </w:r>
          </w:p>
        </w:tc>
      </w:tr>
      <w:tr w:rsidR="00511BA9" w14:paraId="41725B8F"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2D79B4E7" w14:textId="77777777" w:rsidR="00511BA9"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11DCA60" w14:textId="01C9CA8D" w:rsidR="00511BA9" w:rsidRDefault="0042645D">
            <w:pPr>
              <w:spacing w:after="160"/>
              <w:ind w:left="0" w:firstLine="0"/>
            </w:pPr>
            <w:r>
              <w:t>CSE</w:t>
            </w:r>
          </w:p>
        </w:tc>
        <w:tc>
          <w:tcPr>
            <w:tcW w:w="6526" w:type="dxa"/>
            <w:tcBorders>
              <w:top w:val="single" w:sz="2" w:space="0" w:color="000000"/>
              <w:left w:val="nil"/>
              <w:bottom w:val="single" w:sz="2" w:space="0" w:color="000000"/>
              <w:right w:val="single" w:sz="2" w:space="0" w:color="000000"/>
            </w:tcBorders>
          </w:tcPr>
          <w:p w14:paraId="5EE99127" w14:textId="77777777" w:rsidR="00511BA9" w:rsidRDefault="00511BA9">
            <w:pPr>
              <w:spacing w:after="160"/>
              <w:ind w:left="0" w:firstLine="0"/>
            </w:pPr>
          </w:p>
        </w:tc>
      </w:tr>
      <w:tr w:rsidR="00511BA9" w14:paraId="7346FA5B"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B2F6759" w14:textId="77777777" w:rsidR="00511BA9"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449C9879" w14:textId="356C46A9" w:rsidR="00511BA9" w:rsidRDefault="0042645D">
            <w:pPr>
              <w:spacing w:after="160"/>
              <w:ind w:left="0" w:firstLine="0"/>
            </w:pPr>
            <w:r>
              <w:t>1</w:t>
            </w:r>
          </w:p>
        </w:tc>
        <w:tc>
          <w:tcPr>
            <w:tcW w:w="6526" w:type="dxa"/>
            <w:tcBorders>
              <w:top w:val="single" w:sz="2" w:space="0" w:color="000000"/>
              <w:left w:val="nil"/>
              <w:bottom w:val="single" w:sz="2" w:space="0" w:color="000000"/>
              <w:right w:val="single" w:sz="2" w:space="0" w:color="000000"/>
            </w:tcBorders>
          </w:tcPr>
          <w:p w14:paraId="46923D50" w14:textId="77777777" w:rsidR="00511BA9" w:rsidRDefault="00511BA9">
            <w:pPr>
              <w:spacing w:after="160"/>
              <w:ind w:left="0" w:firstLine="0"/>
            </w:pPr>
          </w:p>
        </w:tc>
      </w:tr>
    </w:tbl>
    <w:p w14:paraId="04FF5C2A" w14:textId="2832BB58" w:rsidR="00511BA9" w:rsidRDefault="00000000">
      <w:pPr>
        <w:spacing w:after="189"/>
        <w:ind w:left="0"/>
        <w:rPr>
          <w:sz w:val="28"/>
          <w:szCs w:val="28"/>
        </w:rPr>
      </w:pPr>
      <w:r w:rsidRPr="00A97860">
        <w:rPr>
          <w:sz w:val="28"/>
          <w:szCs w:val="28"/>
          <w:u w:val="single"/>
        </w:rPr>
        <w:t>Case Study Topic:</w:t>
      </w:r>
      <w:r w:rsidRPr="00A97860">
        <w:rPr>
          <w:sz w:val="28"/>
          <w:szCs w:val="28"/>
        </w:rPr>
        <w:t xml:space="preserve"> </w:t>
      </w:r>
      <w:r w:rsidR="0042645D" w:rsidRPr="00A97860">
        <w:rPr>
          <w:sz w:val="28"/>
          <w:szCs w:val="28"/>
        </w:rPr>
        <w:t>AVL Tree-Based Patient Indexing System for Fast Hospital Appointment Lookup</w:t>
      </w:r>
    </w:p>
    <w:p w14:paraId="7974ABD0" w14:textId="77777777" w:rsidR="008B098E" w:rsidRPr="00A97860" w:rsidRDefault="008B098E">
      <w:pPr>
        <w:spacing w:after="189"/>
        <w:ind w:left="0"/>
        <w:rPr>
          <w:sz w:val="28"/>
          <w:szCs w:val="28"/>
        </w:rPr>
      </w:pPr>
    </w:p>
    <w:p w14:paraId="537F6856" w14:textId="77777777" w:rsidR="00511BA9" w:rsidRPr="00A97860" w:rsidRDefault="00000000">
      <w:pPr>
        <w:spacing w:after="200"/>
        <w:ind w:left="11"/>
        <w:rPr>
          <w:rFonts w:ascii="Arial Black" w:hAnsi="Arial Black"/>
          <w:i/>
          <w:iCs/>
          <w:u w:val="single"/>
        </w:rPr>
      </w:pPr>
      <w:r w:rsidRPr="00A97860">
        <w:rPr>
          <w:rFonts w:ascii="Arial Black" w:hAnsi="Arial Black"/>
          <w:i/>
          <w:iCs/>
          <w:u w:val="single"/>
        </w:rPr>
        <w:t>Work Done Summary:</w:t>
      </w:r>
    </w:p>
    <w:p w14:paraId="5DE813C8" w14:textId="77777777" w:rsidR="0042645D" w:rsidRPr="00A97860" w:rsidRDefault="0042645D" w:rsidP="0042645D">
      <w:pPr>
        <w:spacing w:after="200"/>
        <w:ind w:left="11"/>
        <w:rPr>
          <w:sz w:val="40"/>
          <w:szCs w:val="40"/>
        </w:rPr>
      </w:pPr>
      <w:proofErr w:type="spellStart"/>
      <w:r w:rsidRPr="00A97860">
        <w:rPr>
          <w:sz w:val="40"/>
          <w:szCs w:val="40"/>
        </w:rPr>
        <w:t>MediFlow</w:t>
      </w:r>
      <w:proofErr w:type="spellEnd"/>
      <w:r w:rsidRPr="00A97860">
        <w:rPr>
          <w:sz w:val="40"/>
          <w:szCs w:val="40"/>
        </w:rPr>
        <w:t xml:space="preserve"> Hospital maintains a patient indexing system using Patient-IDs for fast appointment and triage record retrieval. Since patient IDs are generated and entered in nearly sorted order according to appointment schedules, a standard Binary Search Tree (BST) can become highly unbalanced, increasing search depth and reducing lookup efficiency. To evaluate performance, patient IDs were inserted into both a Plain BST and an AVL Tree.</w:t>
      </w:r>
    </w:p>
    <w:p w14:paraId="2B4BD18D" w14:textId="77777777" w:rsidR="0042645D" w:rsidRPr="00A97860" w:rsidRDefault="0042645D" w:rsidP="0042645D">
      <w:pPr>
        <w:spacing w:after="200"/>
        <w:ind w:left="11"/>
        <w:rPr>
          <w:sz w:val="40"/>
          <w:szCs w:val="40"/>
        </w:rPr>
      </w:pPr>
      <w:r w:rsidRPr="00A97860">
        <w:rPr>
          <w:sz w:val="40"/>
          <w:szCs w:val="40"/>
        </w:rPr>
        <w:t xml:space="preserve">The study involved constructing the BST and AVL Tree using the given insertion sequence, </w:t>
      </w:r>
      <w:proofErr w:type="spellStart"/>
      <w:r w:rsidRPr="00A97860">
        <w:rPr>
          <w:sz w:val="40"/>
          <w:szCs w:val="40"/>
        </w:rPr>
        <w:t>analyzing</w:t>
      </w:r>
      <w:proofErr w:type="spellEnd"/>
      <w:r w:rsidRPr="00A97860">
        <w:rPr>
          <w:sz w:val="40"/>
          <w:szCs w:val="40"/>
        </w:rPr>
        <w:t xml:space="preserve"> tree </w:t>
      </w:r>
      <w:r w:rsidRPr="00A97860">
        <w:rPr>
          <w:sz w:val="40"/>
          <w:szCs w:val="40"/>
        </w:rPr>
        <w:lastRenderedPageBreak/>
        <w:t>height, lookup performance, and compliance with the hospital's response-time Service Level Agreement (SLA). AVL rotations were performed whenever balance violations occurred during insertion and deletion operations. Later, patient records 30, 70, and 50 were deleted, and the resulting structural changes were examined.</w:t>
      </w:r>
    </w:p>
    <w:p w14:paraId="52452393" w14:textId="77777777" w:rsidR="0042645D" w:rsidRPr="00A97860" w:rsidRDefault="0042645D" w:rsidP="0042645D">
      <w:pPr>
        <w:spacing w:after="200"/>
        <w:ind w:left="11"/>
        <w:rPr>
          <w:sz w:val="40"/>
          <w:szCs w:val="40"/>
        </w:rPr>
      </w:pPr>
      <w:r w:rsidRPr="00A97860">
        <w:rPr>
          <w:sz w:val="40"/>
          <w:szCs w:val="40"/>
        </w:rPr>
        <w:t>The results showed that the Plain BST became right-skewed due to the nearly sorted insertion order, while the AVL Tree maintained balance through rotations. Consequently, the AVL Tree achieved significantly lower height and faster lookup times, making it more suitable for hospital systems that require quick and reliable patient record access. This case study demonstrates the importance of self-balancing trees in maintaining efficient search performance in real-world healthcare applications.</w:t>
      </w:r>
    </w:p>
    <w:p w14:paraId="7F739B7A" w14:textId="77777777" w:rsidR="0042645D" w:rsidRPr="00A97860" w:rsidRDefault="0042645D">
      <w:pPr>
        <w:spacing w:after="200"/>
        <w:ind w:left="11"/>
        <w:rPr>
          <w:sz w:val="40"/>
          <w:szCs w:val="40"/>
        </w:rPr>
      </w:pPr>
    </w:p>
    <w:p w14:paraId="10B12A61" w14:textId="77777777" w:rsidR="00511BA9" w:rsidRPr="001711BC" w:rsidRDefault="00000000">
      <w:pPr>
        <w:ind w:left="0"/>
        <w:rPr>
          <w:b/>
          <w:bCs/>
          <w:sz w:val="28"/>
          <w:szCs w:val="28"/>
          <w:u w:val="single"/>
        </w:rPr>
      </w:pPr>
      <w:r w:rsidRPr="001711BC">
        <w:rPr>
          <w:b/>
          <w:bCs/>
          <w:sz w:val="28"/>
          <w:szCs w:val="28"/>
          <w:u w:val="single"/>
        </w:rPr>
        <w:t>Implementation Details:</w:t>
      </w:r>
    </w:p>
    <w:p w14:paraId="45C81B8E" w14:textId="01D00F6D" w:rsidR="001711BC" w:rsidRPr="001711BC" w:rsidRDefault="001711BC" w:rsidP="001711BC">
      <w:pPr>
        <w:ind w:left="0" w:firstLine="0"/>
        <w:rPr>
          <w:sz w:val="28"/>
          <w:szCs w:val="28"/>
        </w:rPr>
      </w:pPr>
      <w:r w:rsidRPr="001711BC">
        <w:rPr>
          <w:sz w:val="28"/>
          <w:szCs w:val="28"/>
        </w:rPr>
        <w:t>1</w:t>
      </w:r>
      <w:r>
        <w:rPr>
          <w:sz w:val="24"/>
        </w:rPr>
        <w:t>.</w:t>
      </w:r>
      <w:r w:rsidRPr="001711BC">
        <w:rPr>
          <w:sz w:val="28"/>
          <w:szCs w:val="28"/>
        </w:rPr>
        <w:t xml:space="preserve">Sorted insertions are worst-case for plain BST. </w:t>
      </w:r>
    </w:p>
    <w:p w14:paraId="28D5F2C0" w14:textId="09425752" w:rsidR="001711BC" w:rsidRPr="001711BC" w:rsidRDefault="001711BC" w:rsidP="001711BC">
      <w:pPr>
        <w:ind w:left="0"/>
        <w:rPr>
          <w:sz w:val="28"/>
          <w:szCs w:val="28"/>
        </w:rPr>
      </w:pPr>
      <w:r w:rsidRPr="001711BC">
        <w:rPr>
          <w:sz w:val="28"/>
          <w:szCs w:val="28"/>
        </w:rPr>
        <w:t xml:space="preserve"> 2. Plain BST became a right-skewed chain. </w:t>
      </w:r>
    </w:p>
    <w:p w14:paraId="32CE7343" w14:textId="50AE3E83" w:rsidR="001711BC" w:rsidRPr="001711BC" w:rsidRDefault="001711BC" w:rsidP="001711BC">
      <w:pPr>
        <w:ind w:left="0"/>
        <w:rPr>
          <w:sz w:val="28"/>
          <w:szCs w:val="28"/>
        </w:rPr>
      </w:pPr>
      <w:r w:rsidRPr="001711BC">
        <w:rPr>
          <w:sz w:val="28"/>
          <w:szCs w:val="28"/>
        </w:rPr>
        <w:t xml:space="preserve">  3.BST height = 12 edges. </w:t>
      </w:r>
    </w:p>
    <w:p w14:paraId="35289E11" w14:textId="09334E72" w:rsidR="001711BC" w:rsidRPr="001711BC" w:rsidRDefault="001711BC" w:rsidP="001711BC">
      <w:pPr>
        <w:ind w:left="0"/>
        <w:rPr>
          <w:sz w:val="28"/>
          <w:szCs w:val="28"/>
        </w:rPr>
      </w:pPr>
      <w:r w:rsidRPr="001711BC">
        <w:rPr>
          <w:sz w:val="28"/>
          <w:szCs w:val="28"/>
        </w:rPr>
        <w:t xml:space="preserve">  4.Worst BST lookup = 2400 ns. </w:t>
      </w:r>
    </w:p>
    <w:p w14:paraId="7244CC03" w14:textId="2A167EF4" w:rsidR="001711BC" w:rsidRPr="001711BC" w:rsidRDefault="001711BC" w:rsidP="001711BC">
      <w:pPr>
        <w:ind w:left="0"/>
        <w:rPr>
          <w:sz w:val="28"/>
          <w:szCs w:val="28"/>
        </w:rPr>
      </w:pPr>
      <w:r w:rsidRPr="001711BC">
        <w:rPr>
          <w:sz w:val="28"/>
          <w:szCs w:val="28"/>
        </w:rPr>
        <w:t xml:space="preserve">  5.AVL automatically rebalances. </w:t>
      </w:r>
    </w:p>
    <w:p w14:paraId="54538720" w14:textId="78500971" w:rsidR="001711BC" w:rsidRPr="001711BC" w:rsidRDefault="001711BC" w:rsidP="001711BC">
      <w:pPr>
        <w:ind w:left="0"/>
        <w:rPr>
          <w:sz w:val="28"/>
          <w:szCs w:val="28"/>
        </w:rPr>
      </w:pPr>
      <w:r w:rsidRPr="001711BC">
        <w:rPr>
          <w:sz w:val="28"/>
          <w:szCs w:val="28"/>
        </w:rPr>
        <w:t xml:space="preserve">  6.All insertion imbalances were RR cases. </w:t>
      </w:r>
    </w:p>
    <w:p w14:paraId="2373B02B" w14:textId="29EF7EBE" w:rsidR="001711BC" w:rsidRPr="001711BC" w:rsidRDefault="001711BC" w:rsidP="001711BC">
      <w:pPr>
        <w:ind w:left="0"/>
        <w:rPr>
          <w:sz w:val="28"/>
          <w:szCs w:val="28"/>
        </w:rPr>
      </w:pPr>
      <w:r w:rsidRPr="001711BC">
        <w:rPr>
          <w:sz w:val="28"/>
          <w:szCs w:val="28"/>
        </w:rPr>
        <w:t xml:space="preserve">  7.AVL final height = 3 edges. </w:t>
      </w:r>
    </w:p>
    <w:p w14:paraId="283A176C" w14:textId="5841E0EA" w:rsidR="001711BC" w:rsidRPr="001711BC" w:rsidRDefault="001711BC" w:rsidP="001711BC">
      <w:pPr>
        <w:ind w:left="0"/>
        <w:rPr>
          <w:sz w:val="28"/>
          <w:szCs w:val="28"/>
        </w:rPr>
      </w:pPr>
      <w:r w:rsidRPr="001711BC">
        <w:rPr>
          <w:sz w:val="28"/>
          <w:szCs w:val="28"/>
        </w:rPr>
        <w:t xml:space="preserve">  8.AVL insertion complexity = O(log n). </w:t>
      </w:r>
    </w:p>
    <w:p w14:paraId="57A14DBE" w14:textId="2A8EE8C9" w:rsidR="001711BC" w:rsidRPr="001711BC" w:rsidRDefault="001711BC" w:rsidP="001711BC">
      <w:pPr>
        <w:ind w:left="0"/>
        <w:rPr>
          <w:sz w:val="28"/>
          <w:szCs w:val="28"/>
        </w:rPr>
      </w:pPr>
      <w:r w:rsidRPr="001711BC">
        <w:rPr>
          <w:sz w:val="28"/>
          <w:szCs w:val="28"/>
        </w:rPr>
        <w:t xml:space="preserve">  9.Deleting 30 required successor replacement. </w:t>
      </w:r>
    </w:p>
    <w:p w14:paraId="6230651D" w14:textId="0B2991E9" w:rsidR="001711BC" w:rsidRPr="001711BC" w:rsidRDefault="001711BC" w:rsidP="001711BC">
      <w:pPr>
        <w:ind w:left="0"/>
        <w:rPr>
          <w:sz w:val="28"/>
          <w:szCs w:val="28"/>
        </w:rPr>
      </w:pPr>
      <w:r w:rsidRPr="001711BC">
        <w:rPr>
          <w:sz w:val="28"/>
          <w:szCs w:val="28"/>
        </w:rPr>
        <w:t xml:space="preserve">  10.Deleting 50 triggered an LL imbalance and right rotation. </w:t>
      </w:r>
    </w:p>
    <w:p w14:paraId="1650CE89" w14:textId="7C43CBBC" w:rsidR="00A97860" w:rsidRPr="001711BC" w:rsidRDefault="001711BC" w:rsidP="001711BC">
      <w:pPr>
        <w:ind w:left="0"/>
        <w:rPr>
          <w:sz w:val="28"/>
          <w:szCs w:val="28"/>
        </w:rPr>
      </w:pPr>
      <w:r w:rsidRPr="001711BC">
        <w:rPr>
          <w:sz w:val="28"/>
          <w:szCs w:val="28"/>
        </w:rPr>
        <w:t xml:space="preserve">  11.Final AVL lookup = 600 ns, far below the 5 </w:t>
      </w:r>
      <w:proofErr w:type="spellStart"/>
      <w:r w:rsidRPr="001711BC">
        <w:rPr>
          <w:sz w:val="28"/>
          <w:szCs w:val="28"/>
        </w:rPr>
        <w:t>ms</w:t>
      </w:r>
      <w:proofErr w:type="spellEnd"/>
      <w:r w:rsidRPr="001711BC">
        <w:rPr>
          <w:sz w:val="28"/>
          <w:szCs w:val="28"/>
        </w:rPr>
        <w:t xml:space="preserve"> SLA.</w:t>
      </w:r>
    </w:p>
    <w:p w14:paraId="3BA9C06B" w14:textId="77777777" w:rsidR="0042645D" w:rsidRDefault="0042645D">
      <w:pPr>
        <w:ind w:left="0"/>
      </w:pPr>
    </w:p>
    <w:p w14:paraId="18CC21BE" w14:textId="493CF5DD" w:rsidR="00511BA9" w:rsidRPr="001711BC" w:rsidRDefault="00000000">
      <w:pPr>
        <w:pStyle w:val="Heading1"/>
        <w:ind w:left="0"/>
        <w:rPr>
          <w:sz w:val="48"/>
          <w:szCs w:val="48"/>
          <w:u w:val="single"/>
        </w:rPr>
      </w:pPr>
      <w:r w:rsidRPr="001711BC">
        <w:rPr>
          <w:sz w:val="48"/>
          <w:szCs w:val="48"/>
          <w:u w:val="single"/>
        </w:rPr>
        <w:lastRenderedPageBreak/>
        <w:t>Result: Screenshots / Output</w:t>
      </w:r>
      <w:r w:rsidR="001711BC" w:rsidRPr="001711BC">
        <w:rPr>
          <w:sz w:val="48"/>
          <w:szCs w:val="48"/>
          <w:u w:val="single"/>
        </w:rPr>
        <w:t>:-</w:t>
      </w:r>
    </w:p>
    <w:p w14:paraId="6A37303E" w14:textId="5A55560E" w:rsidR="00511BA9" w:rsidRDefault="00511BA9">
      <w:pPr>
        <w:spacing w:after="306"/>
        <w:ind w:left="-5" w:firstLine="0"/>
      </w:pPr>
    </w:p>
    <w:p w14:paraId="43E8A7BB" w14:textId="5992AED8" w:rsidR="00511BA9" w:rsidRDefault="001711BC">
      <w:pPr>
        <w:sectPr w:rsidR="00511BA9">
          <w:pgSz w:w="12240" w:h="15840"/>
          <w:pgMar w:top="765" w:right="1341" w:bottom="1076" w:left="1805" w:header="720" w:footer="720" w:gutter="0"/>
          <w:cols w:space="720"/>
        </w:sectPr>
      </w:pPr>
      <w:r w:rsidRPr="001711BC">
        <w:rPr>
          <w:noProof/>
        </w:rPr>
        <w:drawing>
          <wp:inline distT="0" distB="0" distL="0" distR="0" wp14:anchorId="6B4A7C78" wp14:editId="2395E5EE">
            <wp:extent cx="6106377" cy="3848637"/>
            <wp:effectExtent l="0" t="0" r="8890" b="0"/>
            <wp:docPr id="19534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5515" name=""/>
                    <pic:cNvPicPr/>
                  </pic:nvPicPr>
                  <pic:blipFill>
                    <a:blip r:embed="rId7"/>
                    <a:stretch>
                      <a:fillRect/>
                    </a:stretch>
                  </pic:blipFill>
                  <pic:spPr>
                    <a:xfrm>
                      <a:off x="0" y="0"/>
                      <a:ext cx="6106377" cy="3848637"/>
                    </a:xfrm>
                    <a:prstGeom prst="rect">
                      <a:avLst/>
                    </a:prstGeom>
                  </pic:spPr>
                </pic:pic>
              </a:graphicData>
            </a:graphic>
          </wp:inline>
        </w:drawing>
      </w:r>
    </w:p>
    <w:p w14:paraId="0E91AC20" w14:textId="77777777" w:rsidR="001711BC" w:rsidRDefault="001711BC">
      <w:pPr>
        <w:spacing w:after="259"/>
        <w:ind w:left="11"/>
        <w:rPr>
          <w:sz w:val="40"/>
          <w:szCs w:val="40"/>
        </w:rPr>
      </w:pPr>
    </w:p>
    <w:p w14:paraId="4F777AF6" w14:textId="1C0BDFB4" w:rsidR="00511BA9" w:rsidRDefault="00000000">
      <w:pPr>
        <w:spacing w:after="259"/>
        <w:ind w:left="11"/>
        <w:rPr>
          <w:sz w:val="40"/>
          <w:szCs w:val="40"/>
        </w:rPr>
      </w:pPr>
      <w:r w:rsidRPr="001711BC">
        <w:rPr>
          <w:sz w:val="40"/>
          <w:szCs w:val="40"/>
        </w:rPr>
        <w:t>GitHub Link:</w:t>
      </w:r>
      <w:r w:rsidR="00A97860" w:rsidRPr="001711BC">
        <w:rPr>
          <w:sz w:val="40"/>
          <w:szCs w:val="40"/>
        </w:rPr>
        <w:t xml:space="preserve"> </w:t>
      </w:r>
      <w:hyperlink r:id="rId8" w:history="1">
        <w:r w:rsidR="001711BC" w:rsidRPr="00A401FF">
          <w:rPr>
            <w:rStyle w:val="Hyperlink"/>
            <w:sz w:val="40"/>
            <w:szCs w:val="40"/>
          </w:rPr>
          <w:t>https://github.com/uppusonu/3-SEM-DSA-2</w:t>
        </w:r>
      </w:hyperlink>
    </w:p>
    <w:p w14:paraId="692BB79E" w14:textId="77777777" w:rsidR="001711BC" w:rsidRPr="001711BC" w:rsidRDefault="001711BC">
      <w:pPr>
        <w:spacing w:after="259"/>
        <w:ind w:left="11"/>
        <w:rPr>
          <w:sz w:val="40"/>
          <w:szCs w:val="40"/>
        </w:rPr>
      </w:pPr>
    </w:p>
    <w:tbl>
      <w:tblPr>
        <w:tblW w:w="10068"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6"/>
        <w:gridCol w:w="5712"/>
      </w:tblGrid>
      <w:tr w:rsidR="00D95026" w14:paraId="2F41032B" w14:textId="7F353A3B" w:rsidTr="00D95026">
        <w:trPr>
          <w:trHeight w:val="600"/>
        </w:trPr>
        <w:tc>
          <w:tcPr>
            <w:tcW w:w="4356" w:type="dxa"/>
          </w:tcPr>
          <w:p w14:paraId="1666EB9D" w14:textId="77777777" w:rsidR="00D95026" w:rsidRDefault="00D95026" w:rsidP="00D95026">
            <w:pPr>
              <w:tabs>
                <w:tab w:val="center" w:pos="5095"/>
                <w:tab w:val="right" w:pos="6483"/>
              </w:tabs>
              <w:ind w:left="140" w:firstLine="0"/>
              <w:rPr>
                <w:sz w:val="32"/>
                <w:szCs w:val="32"/>
              </w:rPr>
            </w:pPr>
            <w:r w:rsidRPr="001711BC">
              <w:rPr>
                <w:sz w:val="32"/>
                <w:szCs w:val="32"/>
              </w:rPr>
              <w:t>Student Signature:-</w:t>
            </w:r>
          </w:p>
          <w:p w14:paraId="5CE09856" w14:textId="77777777" w:rsidR="00D95026" w:rsidRDefault="00D95026" w:rsidP="00D95026">
            <w:pPr>
              <w:tabs>
                <w:tab w:val="center" w:pos="5095"/>
                <w:tab w:val="right" w:pos="6483"/>
              </w:tabs>
              <w:ind w:left="140"/>
              <w:rPr>
                <w:sz w:val="32"/>
                <w:szCs w:val="32"/>
              </w:rPr>
            </w:pPr>
          </w:p>
        </w:tc>
        <w:tc>
          <w:tcPr>
            <w:tcW w:w="5712" w:type="dxa"/>
          </w:tcPr>
          <w:p w14:paraId="05699BFD" w14:textId="02993B24" w:rsidR="00D95026" w:rsidRPr="00D95026" w:rsidRDefault="00D95026" w:rsidP="00D95026">
            <w:pPr>
              <w:tabs>
                <w:tab w:val="center" w:pos="5095"/>
                <w:tab w:val="right" w:pos="6483"/>
              </w:tabs>
              <w:ind w:left="536" w:firstLine="0"/>
              <w:rPr>
                <w:i/>
                <w:iCs/>
                <w:sz w:val="32"/>
                <w:szCs w:val="32"/>
              </w:rPr>
            </w:pPr>
            <w:r w:rsidRPr="00D95026">
              <w:rPr>
                <w:i/>
                <w:iCs/>
                <w:sz w:val="32"/>
                <w:szCs w:val="32"/>
              </w:rPr>
              <w:t>Faculty Signature:-</w:t>
            </w:r>
          </w:p>
          <w:p w14:paraId="3807DD0C" w14:textId="77777777" w:rsidR="00D95026" w:rsidRDefault="00D95026" w:rsidP="00D95026">
            <w:pPr>
              <w:tabs>
                <w:tab w:val="center" w:pos="5095"/>
                <w:tab w:val="right" w:pos="6483"/>
              </w:tabs>
              <w:ind w:left="140"/>
              <w:rPr>
                <w:sz w:val="32"/>
                <w:szCs w:val="32"/>
              </w:rPr>
            </w:pPr>
          </w:p>
        </w:tc>
      </w:tr>
      <w:tr w:rsidR="00D95026" w14:paraId="5C13E731" w14:textId="77777777" w:rsidTr="00D95026">
        <w:trPr>
          <w:trHeight w:val="888"/>
        </w:trPr>
        <w:tc>
          <w:tcPr>
            <w:tcW w:w="4356" w:type="dxa"/>
          </w:tcPr>
          <w:p w14:paraId="08FAE9DB" w14:textId="77777777" w:rsidR="00D95026" w:rsidRPr="001711BC" w:rsidRDefault="00D95026" w:rsidP="00D95026">
            <w:pPr>
              <w:tabs>
                <w:tab w:val="center" w:pos="5095"/>
                <w:tab w:val="right" w:pos="6483"/>
              </w:tabs>
              <w:ind w:left="140"/>
              <w:rPr>
                <w:sz w:val="32"/>
                <w:szCs w:val="32"/>
              </w:rPr>
            </w:pPr>
          </w:p>
        </w:tc>
        <w:tc>
          <w:tcPr>
            <w:tcW w:w="5712" w:type="dxa"/>
          </w:tcPr>
          <w:p w14:paraId="1CEA1AD4" w14:textId="77777777" w:rsidR="00D95026" w:rsidRPr="001711BC" w:rsidRDefault="00D95026" w:rsidP="00D95026">
            <w:pPr>
              <w:tabs>
                <w:tab w:val="center" w:pos="5095"/>
                <w:tab w:val="right" w:pos="6483"/>
              </w:tabs>
              <w:ind w:left="140"/>
              <w:rPr>
                <w:sz w:val="32"/>
                <w:szCs w:val="32"/>
              </w:rPr>
            </w:pPr>
          </w:p>
        </w:tc>
      </w:tr>
    </w:tbl>
    <w:p w14:paraId="125D247E" w14:textId="77777777" w:rsidR="001711BC" w:rsidRPr="001711BC" w:rsidRDefault="001711BC" w:rsidP="00D95026">
      <w:pPr>
        <w:spacing w:after="160" w:line="278" w:lineRule="auto"/>
        <w:ind w:left="0"/>
        <w:rPr>
          <w:sz w:val="32"/>
          <w:szCs w:val="32"/>
        </w:rPr>
      </w:pPr>
    </w:p>
    <w:sectPr w:rsidR="001711BC" w:rsidRPr="001711BC">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390B"/>
    <w:multiLevelType w:val="hybridMultilevel"/>
    <w:tmpl w:val="491C0490"/>
    <w:lvl w:ilvl="0" w:tplc="6D3AE916">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90E11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84CA7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12F86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1607D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52158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02AE4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ECAE7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E0CD7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2087E3C"/>
    <w:multiLevelType w:val="hybridMultilevel"/>
    <w:tmpl w:val="31F85C6E"/>
    <w:lvl w:ilvl="0" w:tplc="6F8CF048">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5C66E4">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B64482">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B0267C">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9678AE">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D8ACDA">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B01B8E">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82C3C2">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D2D79A">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10949354">
    <w:abstractNumId w:val="0"/>
  </w:num>
  <w:num w:numId="2" w16cid:durableId="1211460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BA9"/>
    <w:rsid w:val="001711BC"/>
    <w:rsid w:val="00185013"/>
    <w:rsid w:val="003D18F0"/>
    <w:rsid w:val="0042645D"/>
    <w:rsid w:val="00511BA9"/>
    <w:rsid w:val="007B4ED4"/>
    <w:rsid w:val="00892509"/>
    <w:rsid w:val="008B098E"/>
    <w:rsid w:val="00A97860"/>
    <w:rsid w:val="00C75560"/>
    <w:rsid w:val="00D95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21B1"/>
  <w15:docId w15:val="{84E44002-A02F-4989-9BA9-9D80AB39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711BC"/>
    <w:rPr>
      <w:color w:val="467886" w:themeColor="hyperlink"/>
      <w:u w:val="single"/>
    </w:rPr>
  </w:style>
  <w:style w:type="character" w:styleId="UnresolvedMention">
    <w:name w:val="Unresolved Mention"/>
    <w:basedOn w:val="DefaultParagraphFont"/>
    <w:uiPriority w:val="99"/>
    <w:semiHidden/>
    <w:unhideWhenUsed/>
    <w:rsid w:val="00171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ppusonu/3-SEM-DSA-2"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uppu sonu</dc:creator>
  <cp:keywords/>
  <cp:lastModifiedBy>uppu sonu</cp:lastModifiedBy>
  <cp:revision>7</cp:revision>
  <dcterms:created xsi:type="dcterms:W3CDTF">2026-06-03T10:07:00Z</dcterms:created>
  <dcterms:modified xsi:type="dcterms:W3CDTF">2026-06-19T15:12:00Z</dcterms:modified>
</cp:coreProperties>
</file>