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75574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07774" w14:textId="77777777" w:rsidR="008675A2" w:rsidRDefault="00000000">
            <w:pPr>
              <w:spacing w:after="80"/>
            </w:pPr>
            <w:r>
              <w:rPr>
                <w:b/>
                <w:bCs/>
                <w:color w:val="6A8DB8"/>
                <w:sz w:val="18"/>
                <w:szCs w:val="18"/>
              </w:rPr>
              <w:t>GENAI &amp; AGENTIC AI ENGINEERING  ·  DAY 3  ·  HOMEWORK</w:t>
            </w:r>
          </w:p>
          <w:p w14:paraId="40B375EE" w14:textId="77777777" w:rsidR="008675A2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The Content Engine Pro</w:t>
            </w:r>
          </w:p>
          <w:p w14:paraId="3FC00EAB" w14:textId="77777777" w:rsidR="008675A2" w:rsidRDefault="00000000">
            <w:pPr>
              <w:spacing w:after="100"/>
            </w:pPr>
            <w:r>
              <w:rPr>
                <w:color w:val="B0BEC5"/>
              </w:rPr>
              <w:t>Extend your lab engine into a full creative pipeline — with critique, iteration, and a new modality.</w:t>
            </w:r>
          </w:p>
          <w:p w14:paraId="45FF7C7B" w14:textId="77777777" w:rsidR="008675A2" w:rsidRDefault="00000000">
            <w:pPr>
              <w:spacing w:after="120"/>
            </w:pPr>
            <w:r>
              <w:rPr>
                <w:color w:val="8899AA"/>
                <w:sz w:val="18"/>
                <w:szCs w:val="18"/>
              </w:rPr>
              <w:t>🌙  ~2–3 hours      🧩  Extend the lab code      🛠  Add at least two new capabilities      🚫  No new scaffold</w:t>
            </w:r>
          </w:p>
        </w:tc>
      </w:tr>
    </w:tbl>
    <w:p w14:paraId="2FCBA773" w14:textId="77777777" w:rsidR="008675A2" w:rsidRDefault="008675A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0E4B5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3C6C3" w14:textId="77777777" w:rsidR="008675A2" w:rsidRDefault="00000000">
            <w:pPr>
              <w:spacing w:after="80"/>
            </w:pPr>
            <w:r>
              <w:rPr>
                <w:b/>
                <w:bCs/>
              </w:rPr>
              <w:t>WHAT’S NEW — A LEVEL UP FROM THE LAB</w:t>
            </w:r>
          </w:p>
          <w:p w14:paraId="674CF477" w14:textId="77777777" w:rsidR="008675A2" w:rsidRDefault="00000000">
            <w:pPr>
              <w:spacing w:after="120"/>
            </w:pPr>
            <w:r>
              <w:t xml:space="preserve">In the lab you built the engine — five AI calls, one button. Tonight you make it </w:t>
            </w:r>
            <w:r>
              <w:rPr>
                <w:b/>
                <w:bCs/>
              </w:rPr>
              <w:t>smarter</w:t>
            </w:r>
            <w:r>
              <w:t>: a self-critique loop that catches weak output, a new modality (voiceover), and a multi-channel adaptation. This is the step from prototype to production-aware system.</w:t>
            </w:r>
          </w:p>
        </w:tc>
      </w:tr>
    </w:tbl>
    <w:p w14:paraId="7BC71F4F" w14:textId="77777777" w:rsidR="008675A2" w:rsidRDefault="008675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675A2" w14:paraId="655B89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91DF3" w14:textId="77777777" w:rsidR="008675A2" w:rsidRDefault="008675A2">
            <w:pPr>
              <w:spacing w:after="120"/>
            </w:pP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EBDAE" w14:textId="77777777" w:rsidR="008675A2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Content Engine · lab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FA437" w14:textId="77777777" w:rsidR="008675A2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Content Engine Pro · homework</w:t>
            </w:r>
          </w:p>
        </w:tc>
      </w:tr>
      <w:tr w:rsidR="008675A2" w14:paraId="2190D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8236C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What you build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3882E" w14:textId="77777777" w:rsidR="008675A2" w:rsidRDefault="00000000">
            <w:pPr>
              <w:spacing w:after="120"/>
            </w:pPr>
            <w:r>
              <w:t>Five AI calls, scaffold provided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C0B0E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Extended engine + critique + voiceover + adaptation</w:t>
            </w:r>
          </w:p>
        </w:tc>
      </w:tr>
      <w:tr w:rsidR="008675A2" w14:paraId="2BA74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61CB5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Quality control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829F0" w14:textId="77777777" w:rsidR="008675A2" w:rsidRDefault="00000000">
            <w:pPr>
              <w:spacing w:after="120"/>
            </w:pPr>
            <w:r>
              <w:t>Peer review at the end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DC263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AI self-critique loop catches weak output automatically</w:t>
            </w:r>
          </w:p>
        </w:tc>
      </w:tr>
      <w:tr w:rsidR="008675A2" w14:paraId="05720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6E367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Modalities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ED310" w14:textId="77777777" w:rsidR="008675A2" w:rsidRDefault="00000000">
            <w:pPr>
              <w:spacing w:after="120"/>
            </w:pPr>
            <w:r>
              <w:t>Text + Image + Video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3F530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>Text + Image + Video + Audio</w:t>
            </w:r>
          </w:p>
        </w:tc>
      </w:tr>
    </w:tbl>
    <w:p w14:paraId="03732FCA" w14:textId="77777777" w:rsidR="008675A2" w:rsidRDefault="008675A2">
      <w:pPr>
        <w:spacing w:after="80"/>
      </w:pPr>
    </w:p>
    <w:p w14:paraId="74FCFC32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The objective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1FEBD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403A0" w14:textId="77777777" w:rsidR="008675A2" w:rsidRDefault="00000000">
            <w:pPr>
              <w:spacing w:after="120"/>
            </w:pPr>
            <w:r>
              <w:rPr>
                <w:b/>
                <w:bCs/>
              </w:rPr>
              <w:t xml:space="preserve">In one sentence  </w:t>
            </w:r>
            <w:r>
              <w:t>Take your lab Content Engine and add three capabilities: (1) an AI self-critique that grades and regenerates weak output, (2) a voiceover from the blog intro, and (3) a multi-channel adaptation that reshapes the suite for a different audience.</w:t>
            </w:r>
          </w:p>
        </w:tc>
      </w:tr>
    </w:tbl>
    <w:p w14:paraId="356BBC64" w14:textId="77777777" w:rsidR="008675A2" w:rsidRDefault="008675A2">
      <w:pPr>
        <w:spacing w:after="80"/>
      </w:pPr>
    </w:p>
    <w:p w14:paraId="01271715" w14:textId="77777777" w:rsidR="008675A2" w:rsidRDefault="00000000">
      <w:pPr>
        <w:spacing w:after="120"/>
      </w:pPr>
      <w:r>
        <w:t>In the lab you built the prototype. Tonight’s homework is the production upgrade: what happens when output isn’t good enough? What if the client wants audio? What if the same campaign targets a different audience?</w:t>
      </w:r>
    </w:p>
    <w:p w14:paraId="53AD306F" w14:textId="77777777" w:rsidR="008675A2" w:rsidRDefault="008675A2">
      <w:pPr>
        <w:spacing w:after="80"/>
      </w:pPr>
    </w:p>
    <w:p w14:paraId="3627E7D2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What it looks like</w:t>
      </w:r>
    </w:p>
    <w:p w14:paraId="33F52BE5" w14:textId="77777777" w:rsidR="008675A2" w:rsidRDefault="00000000">
      <w:pPr>
        <w:spacing w:after="120"/>
      </w:pPr>
      <w:r>
        <w:t>Your extended app adds three new panels below the generated suite: a self-critique verdict, a voiceover player, and a channel adaptation dropdown with live preview.</w:t>
      </w:r>
    </w:p>
    <w:p w14:paraId="5FA1CA67" w14:textId="77777777" w:rsidR="008675A2" w:rsidRDefault="008675A2">
      <w:pPr>
        <w:spacing w:after="40"/>
      </w:pPr>
    </w:p>
    <w:p w14:paraId="5CDEC5EE" w14:textId="5CB3EC58" w:rsidR="008675A2" w:rsidRDefault="00B261ED">
      <w:pPr>
        <w:spacing w:after="60"/>
      </w:pPr>
      <w:r>
        <w:rPr>
          <w:noProof/>
        </w:rPr>
        <w:lastRenderedPageBreak/>
        <w:drawing>
          <wp:inline distT="0" distB="0" distL="0" distR="0" wp14:anchorId="107EACF8" wp14:editId="27318581">
            <wp:extent cx="6400800" cy="3839210"/>
            <wp:effectExtent l="0" t="0" r="0" b="8890"/>
            <wp:docPr id="121323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269B" w14:textId="77777777" w:rsidR="008675A2" w:rsidRDefault="00000000">
      <w:pPr>
        <w:spacing w:after="160"/>
        <w:jc w:val="center"/>
      </w:pPr>
      <w:r>
        <w:rPr>
          <w:color w:val="5A6B7F"/>
          <w:sz w:val="20"/>
          <w:szCs w:val="20"/>
        </w:rPr>
        <w:t>The Content Engine Pro: a self-critique loop catches a too-long blog intro and auto-regenerates it. Below, a voiceover plays from the adapted script, and a Gen-Z TikTok adaptation rewrites the text assets while keeping visuals unchanged.</w:t>
      </w:r>
    </w:p>
    <w:p w14:paraId="0F41FEC6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The three additions</w:t>
      </w:r>
    </w:p>
    <w:p w14:paraId="71D7AC12" w14:textId="77777777" w:rsidR="008675A2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Addition 1 — The Self-Critique Loop</w:t>
      </w:r>
    </w:p>
    <w:p w14:paraId="79F12CF1" w14:textId="77777777" w:rsidR="008675A2" w:rsidRDefault="00000000">
      <w:pPr>
        <w:spacing w:after="120"/>
      </w:pPr>
      <w:r>
        <w:t>A critic prompt examines tagline, blog, and social posts against the brief. If any fail, auto-regenerate with feedback injected. Max 2 retries.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521E6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603E0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CRITIC_SYSTEM = """</w:t>
            </w:r>
          </w:p>
          <w:p w14:paraId="62DF789F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senior content strategist reviewing campaign copy.</w:t>
            </w:r>
          </w:p>
          <w:p w14:paraId="32235A35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Grade each asset: { \"tagline\": { \"pass\": bool, \"issue\": string|null },</w:t>
            </w:r>
          </w:p>
          <w:p w14:paraId="1148730E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\"blog\": { \"pass\": bool, \"issue\": string|null },</w:t>
            </w:r>
          </w:p>
          <w:p w14:paraId="2372A4B9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\"social\": { \"pass\": bool, \"issue\": string|null } }</w:t>
            </w:r>
          </w:p>
          <w:p w14:paraId="00260F5F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Fail if: tone mismatch, audience ignored, length exceeded,</w:t>
            </w:r>
          </w:p>
          <w:p w14:paraId="4F2871E6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 product description contradicted.</w:t>
            </w:r>
          </w:p>
          <w:p w14:paraId="5DA65BD9" w14:textId="77777777" w:rsidR="008675A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</w:tc>
      </w:tr>
    </w:tbl>
    <w:p w14:paraId="744E120F" w14:textId="77777777" w:rsidR="008675A2" w:rsidRDefault="008675A2">
      <w:pPr>
        <w:spacing w:after="60"/>
      </w:pPr>
    </w:p>
    <w:p w14:paraId="7217BFAF" w14:textId="77777777" w:rsidR="008675A2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Addition 2 — Voiceover Generation</w:t>
      </w:r>
    </w:p>
    <w:p w14:paraId="14218EB1" w14:textId="77777777" w:rsidR="008675A2" w:rsidRDefault="00000000">
      <w:pPr>
        <w:spacing w:after="120"/>
      </w:pPr>
      <w:r>
        <w:t>A “script adapter” prompt adds punctuation cues, then TTS generates audio. Display a player.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7E253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BE85A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SCRIPT_ADAPTER = """</w:t>
            </w:r>
          </w:p>
          <w:p w14:paraId="54BDAC8C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Rewrite this blog intro as a voiceover script.</w:t>
            </w:r>
          </w:p>
          <w:p w14:paraId="0B914743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Add commas for breath pauses, ellipses for dramatic pauses.</w:t>
            </w:r>
          </w:p>
          <w:p w14:paraId="5F6784FE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- Short sentences (max 15 words each).</w:t>
            </w:r>
          </w:p>
          <w:p w14:paraId="2165F232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Remove visual references. Output text only.</w:t>
            </w:r>
          </w:p>
          <w:p w14:paraId="5F092D8C" w14:textId="77777777" w:rsidR="008675A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</w:tc>
      </w:tr>
    </w:tbl>
    <w:p w14:paraId="747C3081" w14:textId="77777777" w:rsidR="008675A2" w:rsidRDefault="008675A2">
      <w:pPr>
        <w:spacing w:after="60"/>
      </w:pPr>
    </w:p>
    <w:p w14:paraId="5B5DC643" w14:textId="77777777" w:rsidR="008675A2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Addition 3 — Multi-Channel Adaptation</w:t>
      </w:r>
    </w:p>
    <w:p w14:paraId="378BECDB" w14:textId="77777777" w:rsidR="008675A2" w:rsidRDefault="00000000">
      <w:pPr>
        <w:spacing w:after="120"/>
      </w:pPr>
      <w:r>
        <w:t>A dropdown (B2B LinkedIn, Gen-Z TikTok, Parents Facebook) rewrites all text assets for the new channel. Image and video stay unchanged.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65111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A5259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ADAPT_SYSTEM = """</w:t>
            </w:r>
          </w:p>
          <w:p w14:paraId="3D05CA11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Rewrite these three assets for {channel}:</w:t>
            </w:r>
          </w:p>
          <w:p w14:paraId="2225CEB0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1. Tagline: {tagline}  2. Blog: {blog}  3. Social: {social_json}</w:t>
            </w:r>
          </w:p>
          <w:p w14:paraId="1F76E79E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Adapt tone, vocabulary, emoji for the target channel.</w:t>
            </w:r>
          </w:p>
          <w:p w14:paraId="2FA05C49" w14:textId="77777777" w:rsidR="008675A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JSON with the same three keys.</w:t>
            </w:r>
          </w:p>
          <w:p w14:paraId="360125BA" w14:textId="77777777" w:rsidR="008675A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</w:tc>
      </w:tr>
    </w:tbl>
    <w:p w14:paraId="5B7E5361" w14:textId="77777777" w:rsidR="008675A2" w:rsidRDefault="008675A2">
      <w:pPr>
        <w:spacing w:after="80"/>
      </w:pPr>
    </w:p>
    <w:p w14:paraId="18519E63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The rules</w:t>
      </w:r>
    </w:p>
    <w:p w14:paraId="0E35EFE5" w14:textId="77777777" w:rsidR="008675A2" w:rsidRDefault="00000000">
      <w:pPr>
        <w:spacing w:after="120"/>
      </w:pPr>
      <w:r>
        <w:t>•  The self-critique loop runs automatically before output is shown. Max 2 retries. Show a warning flag if it still fails.</w:t>
      </w:r>
    </w:p>
    <w:p w14:paraId="4640D2F2" w14:textId="77777777" w:rsidR="008675A2" w:rsidRDefault="00000000">
      <w:pPr>
        <w:spacing w:after="120"/>
      </w:pPr>
      <w:r>
        <w:t>•  The voiceover must be playable in the app or saved as .mp3.</w:t>
      </w:r>
    </w:p>
    <w:p w14:paraId="3FE974F1" w14:textId="77777777" w:rsidR="008675A2" w:rsidRDefault="00000000">
      <w:pPr>
        <w:spacing w:after="120"/>
      </w:pPr>
      <w:r>
        <w:t>•  Channel adaptation rewrites text only — image and video stay unchanged.</w:t>
      </w:r>
    </w:p>
    <w:p w14:paraId="7A381205" w14:textId="77777777" w:rsidR="008675A2" w:rsidRDefault="00000000">
      <w:pPr>
        <w:spacing w:after="120"/>
      </w:pPr>
      <w:r>
        <w:t>•  Run on at least two products; capture output including critic verdicts.</w:t>
      </w:r>
    </w:p>
    <w:p w14:paraId="54184D2A" w14:textId="77777777" w:rsidR="008675A2" w:rsidRDefault="00000000">
      <w:pPr>
        <w:spacing w:after="120"/>
      </w:pPr>
      <w:r>
        <w:t>•  Handle one bad input gracefully (empty name, nonsensical audience).</w:t>
      </w:r>
    </w:p>
    <w:p w14:paraId="43552E22" w14:textId="77777777" w:rsidR="008675A2" w:rsidRDefault="00000000">
      <w:pPr>
        <w:spacing w:after="120"/>
      </w:pPr>
      <w:r>
        <w:t>•  Write one paragraph: which addition was hardest and what retrieval (Day 4) or agents (Day 6) would fix.</w:t>
      </w:r>
    </w:p>
    <w:p w14:paraId="35D79B14" w14:textId="77777777" w:rsidR="008675A2" w:rsidRDefault="008675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5A2" w14:paraId="0A01F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5281B" w14:textId="77777777" w:rsidR="008675A2" w:rsidRDefault="00000000">
            <w:pPr>
              <w:spacing w:after="60"/>
            </w:pPr>
            <w:r>
              <w:rPr>
                <w:b/>
                <w:bCs/>
              </w:rPr>
              <w:t>Why this is the step from prototype to production</w:t>
            </w:r>
          </w:p>
          <w:p w14:paraId="62C0657B" w14:textId="77777777" w:rsidR="008675A2" w:rsidRDefault="00000000">
            <w:pPr>
              <w:spacing w:after="120"/>
            </w:pPr>
            <w:r>
              <w:t xml:space="preserve">A prototype generates output. A production system </w:t>
            </w:r>
            <w:r>
              <w:rPr>
                <w:b/>
                <w:bCs/>
              </w:rPr>
              <w:t>validates</w:t>
            </w:r>
            <w:r>
              <w:t xml:space="preserve"> (the critic), serves </w:t>
            </w:r>
            <w:r>
              <w:rPr>
                <w:b/>
                <w:bCs/>
              </w:rPr>
              <w:t>multiple formats</w:t>
            </w:r>
            <w:r>
              <w:t xml:space="preserve"> (voiceover), and </w:t>
            </w:r>
            <w:r>
              <w:rPr>
                <w:b/>
                <w:bCs/>
              </w:rPr>
              <w:t>adapts to context</w:t>
            </w:r>
            <w:r>
              <w:t xml:space="preserve"> (channel). Day 5 formalises this as evaluation, memory, and observability.</w:t>
            </w:r>
          </w:p>
        </w:tc>
      </w:tr>
    </w:tbl>
    <w:p w14:paraId="08BD1C22" w14:textId="77777777" w:rsidR="008675A2" w:rsidRDefault="008675A2">
      <w:pPr>
        <w:spacing w:after="80"/>
      </w:pPr>
    </w:p>
    <w:p w14:paraId="59ECE9BD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Stretch goals</w:t>
      </w:r>
    </w:p>
    <w:p w14:paraId="70CFEA00" w14:textId="77777777" w:rsidR="008675A2" w:rsidRDefault="00000000">
      <w:pPr>
        <w:spacing w:after="120"/>
      </w:pPr>
      <w:r>
        <w:rPr>
          <w:b/>
          <w:bCs/>
        </w:rPr>
        <w:t xml:space="preserve">A/B testing with LLM-as-judge. </w:t>
      </w:r>
      <w:r>
        <w:t>Two versions of each text asset; a separate LLM judges which is better.</w:t>
      </w:r>
    </w:p>
    <w:p w14:paraId="7350E2E1" w14:textId="77777777" w:rsidR="008675A2" w:rsidRDefault="00000000">
      <w:pPr>
        <w:spacing w:after="120"/>
      </w:pPr>
      <w:r>
        <w:rPr>
          <w:b/>
          <w:bCs/>
        </w:rPr>
        <w:t xml:space="preserve">Campaign brief PDF. </w:t>
      </w:r>
      <w:r>
        <w:t>Export the entire suite as a formatted PDF deck.</w:t>
      </w:r>
    </w:p>
    <w:p w14:paraId="011CCCB3" w14:textId="77777777" w:rsidR="008675A2" w:rsidRDefault="00000000">
      <w:pPr>
        <w:spacing w:after="120"/>
      </w:pPr>
      <w:r>
        <w:rPr>
          <w:b/>
          <w:bCs/>
        </w:rPr>
        <w:t xml:space="preserve">Cost tracker. </w:t>
      </w:r>
      <w:r>
        <w:t>Log token counts and estimated costs per call. Display total.</w:t>
      </w:r>
    </w:p>
    <w:p w14:paraId="48E5A55A" w14:textId="77777777" w:rsidR="008675A2" w:rsidRDefault="00000000">
      <w:pPr>
        <w:spacing w:after="120"/>
      </w:pPr>
      <w:r>
        <w:rPr>
          <w:b/>
          <w:bCs/>
        </w:rPr>
        <w:t xml:space="preserve">Multilingual. </w:t>
      </w:r>
      <w:r>
        <w:t>Regenerate all text in a selected language.</w:t>
      </w:r>
    </w:p>
    <w:p w14:paraId="2D053BA0" w14:textId="77777777" w:rsidR="008675A2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What to submit</w:t>
      </w:r>
    </w:p>
    <w:p w14:paraId="3CCD2478" w14:textId="77777777" w:rsidR="008675A2" w:rsidRDefault="00000000">
      <w:pPr>
        <w:spacing w:after="120"/>
      </w:pPr>
      <w:r>
        <w:t>•  Extended code with clear comments marking each addition.</w:t>
      </w:r>
    </w:p>
    <w:p w14:paraId="24FCE40A" w14:textId="77777777" w:rsidR="008675A2" w:rsidRDefault="00000000">
      <w:pPr>
        <w:spacing w:after="120"/>
      </w:pPr>
      <w:r>
        <w:t>•  Two captured runs: critic verdicts, voiceover audio, and at least one channel adaptation.</w:t>
      </w:r>
    </w:p>
    <w:p w14:paraId="14C5224F" w14:textId="77777777" w:rsidR="008675A2" w:rsidRDefault="00000000">
      <w:pPr>
        <w:spacing w:after="120"/>
      </w:pPr>
      <w:r>
        <w:lastRenderedPageBreak/>
        <w:t>•  One-paragraph reflection on the hardest addition and what RAG or agents would improve.</w:t>
      </w:r>
    </w:p>
    <w:p w14:paraId="69C1FFE5" w14:textId="77777777" w:rsidR="008675A2" w:rsidRDefault="008675A2">
      <w:pPr>
        <w:spacing w:after="120"/>
      </w:pPr>
    </w:p>
    <w:p w14:paraId="5282F42B" w14:textId="77777777" w:rsidR="008675A2" w:rsidRDefault="00000000">
      <w:pPr>
        <w:spacing w:after="120"/>
      </w:pPr>
      <w:r>
        <w:rPr>
          <w:color w:val="5A6B7F"/>
          <w:sz w:val="18"/>
          <w:szCs w:val="18"/>
        </w:rPr>
        <w:t>GenAI &amp; Agentic AI Engineering   ·   Student Programme   ·   Day 3 Homework — The Content Engine Pro</w:t>
      </w:r>
    </w:p>
    <w:sectPr w:rsidR="008675A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D2CDA"/>
    <w:multiLevelType w:val="hybridMultilevel"/>
    <w:tmpl w:val="520CF6EE"/>
    <w:lvl w:ilvl="0" w:tplc="A148B74A">
      <w:start w:val="1"/>
      <w:numFmt w:val="bullet"/>
      <w:lvlText w:val="●"/>
      <w:lvlJc w:val="left"/>
      <w:pPr>
        <w:ind w:left="720" w:hanging="360"/>
      </w:pPr>
    </w:lvl>
    <w:lvl w:ilvl="1" w:tplc="45180E40">
      <w:start w:val="1"/>
      <w:numFmt w:val="bullet"/>
      <w:lvlText w:val="○"/>
      <w:lvlJc w:val="left"/>
      <w:pPr>
        <w:ind w:left="1440" w:hanging="360"/>
      </w:pPr>
    </w:lvl>
    <w:lvl w:ilvl="2" w:tplc="11B80790">
      <w:start w:val="1"/>
      <w:numFmt w:val="bullet"/>
      <w:lvlText w:val="■"/>
      <w:lvlJc w:val="left"/>
      <w:pPr>
        <w:ind w:left="2160" w:hanging="360"/>
      </w:pPr>
    </w:lvl>
    <w:lvl w:ilvl="3" w:tplc="6D247DCC">
      <w:start w:val="1"/>
      <w:numFmt w:val="bullet"/>
      <w:lvlText w:val="●"/>
      <w:lvlJc w:val="left"/>
      <w:pPr>
        <w:ind w:left="2880" w:hanging="360"/>
      </w:pPr>
    </w:lvl>
    <w:lvl w:ilvl="4" w:tplc="69847304">
      <w:start w:val="1"/>
      <w:numFmt w:val="bullet"/>
      <w:lvlText w:val="○"/>
      <w:lvlJc w:val="left"/>
      <w:pPr>
        <w:ind w:left="3600" w:hanging="360"/>
      </w:pPr>
    </w:lvl>
    <w:lvl w:ilvl="5" w:tplc="DEBA02CE">
      <w:start w:val="1"/>
      <w:numFmt w:val="bullet"/>
      <w:lvlText w:val="■"/>
      <w:lvlJc w:val="left"/>
      <w:pPr>
        <w:ind w:left="4320" w:hanging="360"/>
      </w:pPr>
    </w:lvl>
    <w:lvl w:ilvl="6" w:tplc="ED149AE8">
      <w:start w:val="1"/>
      <w:numFmt w:val="bullet"/>
      <w:lvlText w:val="●"/>
      <w:lvlJc w:val="left"/>
      <w:pPr>
        <w:ind w:left="5040" w:hanging="360"/>
      </w:pPr>
    </w:lvl>
    <w:lvl w:ilvl="7" w:tplc="26025D24">
      <w:start w:val="1"/>
      <w:numFmt w:val="bullet"/>
      <w:lvlText w:val="●"/>
      <w:lvlJc w:val="left"/>
      <w:pPr>
        <w:ind w:left="5760" w:hanging="360"/>
      </w:pPr>
    </w:lvl>
    <w:lvl w:ilvl="8" w:tplc="959C1464">
      <w:start w:val="1"/>
      <w:numFmt w:val="bullet"/>
      <w:lvlText w:val="●"/>
      <w:lvlJc w:val="left"/>
      <w:pPr>
        <w:ind w:left="6480" w:hanging="360"/>
      </w:pPr>
    </w:lvl>
  </w:abstractNum>
  <w:num w:numId="1" w16cid:durableId="1777940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5A2"/>
    <w:rsid w:val="008675A2"/>
    <w:rsid w:val="00B261ED"/>
    <w:rsid w:val="00FB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B5A6"/>
  <w15:docId w15:val="{C1CED3C1-B1B8-41BD-9B40-D22E5557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bommena srinivas</cp:lastModifiedBy>
  <cp:revision>3</cp:revision>
  <dcterms:created xsi:type="dcterms:W3CDTF">2026-06-24T11:40:00Z</dcterms:created>
  <dcterms:modified xsi:type="dcterms:W3CDTF">2026-06-24T11:59:00Z</dcterms:modified>
</cp:coreProperties>
</file>