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1E1" w:rsidRPr="009A2079" w:rsidRDefault="00A17CF6" w:rsidP="00F3636E">
      <w:pPr>
        <w:snapToGrid w:val="0"/>
        <w:spacing w:afterLines="50" w:after="1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【</w:t>
      </w:r>
      <w:r w:rsidR="005A61E1" w:rsidRPr="009A2079">
        <w:rPr>
          <w:rFonts w:ascii="標楷體" w:eastAsia="標楷體" w:hAnsi="標楷體" w:hint="eastAsia"/>
          <w:sz w:val="32"/>
          <w:szCs w:val="32"/>
        </w:rPr>
        <w:t>全國私校工會</w:t>
      </w:r>
      <w:r>
        <w:rPr>
          <w:rFonts w:ascii="標楷體" w:eastAsia="標楷體" w:hAnsi="標楷體" w:hint="eastAsia"/>
          <w:sz w:val="32"/>
          <w:szCs w:val="32"/>
        </w:rPr>
        <w:t>】</w:t>
      </w:r>
      <w:r w:rsidR="005A61E1" w:rsidRPr="009A2079">
        <w:rPr>
          <w:rFonts w:ascii="標楷體" w:eastAsia="標楷體" w:hAnsi="標楷體" w:hint="eastAsia"/>
          <w:sz w:val="32"/>
          <w:szCs w:val="32"/>
        </w:rPr>
        <w:t>記者會採訪通知</w:t>
      </w:r>
    </w:p>
    <w:p w:rsidR="005A61E1" w:rsidRPr="00DD4A03" w:rsidRDefault="005A61E1" w:rsidP="00F3636E">
      <w:pPr>
        <w:spacing w:beforeLines="100" w:before="360"/>
        <w:rPr>
          <w:rFonts w:ascii="標楷體" w:eastAsia="標楷體" w:hAnsi="標楷體"/>
          <w:sz w:val="26"/>
          <w:szCs w:val="26"/>
        </w:rPr>
      </w:pPr>
      <w:r w:rsidRPr="00DD4A03">
        <w:rPr>
          <w:rFonts w:ascii="標楷體" w:eastAsia="標楷體" w:hAnsi="標楷體" w:hint="eastAsia"/>
          <w:sz w:val="26"/>
          <w:szCs w:val="26"/>
        </w:rPr>
        <w:t>時間</w:t>
      </w:r>
      <w:r w:rsidRPr="00DD4A03">
        <w:rPr>
          <w:rFonts w:ascii="Times New Roman" w:eastAsia="標楷體" w:hAnsi="Times New Roman" w:cs="Times New Roman"/>
          <w:sz w:val="26"/>
          <w:szCs w:val="26"/>
        </w:rPr>
        <w:t>：</w:t>
      </w:r>
      <w:r>
        <w:rPr>
          <w:rFonts w:ascii="Times New Roman" w:eastAsia="標楷體" w:hAnsi="Times New Roman" w:cs="Times New Roman" w:hint="eastAsia"/>
          <w:sz w:val="26"/>
          <w:szCs w:val="26"/>
        </w:rPr>
        <w:t>201</w:t>
      </w:r>
      <w:r w:rsidR="00470E11">
        <w:rPr>
          <w:rFonts w:ascii="Times New Roman" w:eastAsia="標楷體" w:hAnsi="Times New Roman" w:cs="Times New Roman" w:hint="eastAsia"/>
          <w:sz w:val="26"/>
          <w:szCs w:val="26"/>
        </w:rPr>
        <w:t>8</w:t>
      </w:r>
      <w:r>
        <w:rPr>
          <w:rFonts w:ascii="Times New Roman" w:eastAsia="標楷體" w:hAnsi="Times New Roman" w:cs="Times New Roman" w:hint="eastAsia"/>
          <w:sz w:val="26"/>
          <w:szCs w:val="26"/>
        </w:rPr>
        <w:t>年</w:t>
      </w:r>
      <w:r w:rsidR="00470E11">
        <w:rPr>
          <w:rFonts w:ascii="Times New Roman" w:eastAsia="標楷體" w:hAnsi="Times New Roman" w:cs="Times New Roman" w:hint="eastAsia"/>
          <w:sz w:val="26"/>
          <w:szCs w:val="26"/>
        </w:rPr>
        <w:t>9</w:t>
      </w:r>
      <w:r>
        <w:rPr>
          <w:rFonts w:ascii="Times New Roman" w:eastAsia="標楷體" w:hAnsi="Times New Roman" w:cs="Times New Roman" w:hint="eastAsia"/>
          <w:sz w:val="26"/>
          <w:szCs w:val="26"/>
        </w:rPr>
        <w:t>月</w:t>
      </w:r>
      <w:r w:rsidR="00470E11">
        <w:rPr>
          <w:rFonts w:ascii="Times New Roman" w:eastAsia="標楷體" w:hAnsi="Times New Roman" w:cs="Times New Roman" w:hint="eastAsia"/>
          <w:sz w:val="26"/>
          <w:szCs w:val="26"/>
        </w:rPr>
        <w:t>2</w:t>
      </w:r>
      <w:r w:rsidR="004702F1">
        <w:rPr>
          <w:rFonts w:ascii="Times New Roman" w:eastAsia="標楷體" w:hAnsi="Times New Roman" w:cs="Times New Roman"/>
          <w:sz w:val="26"/>
          <w:szCs w:val="26"/>
        </w:rPr>
        <w:t>7</w:t>
      </w:r>
      <w:r>
        <w:rPr>
          <w:rFonts w:ascii="Times New Roman" w:eastAsia="標楷體" w:hAnsi="Times New Roman" w:cs="Times New Roman" w:hint="eastAsia"/>
          <w:sz w:val="26"/>
          <w:szCs w:val="26"/>
        </w:rPr>
        <w:t>日</w:t>
      </w:r>
      <w:r w:rsidR="00A17CF6">
        <w:rPr>
          <w:rFonts w:ascii="Times New Roman" w:eastAsia="標楷體" w:hAnsi="Times New Roman" w:cs="Times New Roman"/>
          <w:sz w:val="26"/>
          <w:szCs w:val="26"/>
        </w:rPr>
        <w:t>（</w:t>
      </w:r>
      <w:r w:rsidR="00A17CF6">
        <w:rPr>
          <w:rFonts w:ascii="Times New Roman" w:eastAsia="標楷體" w:hAnsi="Times New Roman" w:cs="Times New Roman" w:hint="eastAsia"/>
          <w:sz w:val="26"/>
          <w:szCs w:val="26"/>
        </w:rPr>
        <w:t>四</w:t>
      </w:r>
      <w:r w:rsidRPr="00DD4A03">
        <w:rPr>
          <w:rFonts w:ascii="Times New Roman" w:eastAsia="標楷體" w:hAnsi="Times New Roman" w:cs="Times New Roman"/>
          <w:sz w:val="26"/>
          <w:szCs w:val="26"/>
        </w:rPr>
        <w:t>）</w:t>
      </w:r>
      <w:r>
        <w:rPr>
          <w:rFonts w:ascii="Times New Roman" w:eastAsia="標楷體" w:hAnsi="Times New Roman" w:cs="Times New Roman" w:hint="eastAsia"/>
          <w:sz w:val="26"/>
          <w:szCs w:val="26"/>
        </w:rPr>
        <w:t>早上</w:t>
      </w:r>
      <w:r w:rsidR="00A17CF6">
        <w:rPr>
          <w:rFonts w:ascii="Times New Roman" w:eastAsia="標楷體" w:hAnsi="Times New Roman" w:cs="Times New Roman" w:hint="eastAsia"/>
          <w:sz w:val="26"/>
          <w:szCs w:val="26"/>
        </w:rPr>
        <w:t>9</w:t>
      </w:r>
      <w:r w:rsidR="00A17CF6">
        <w:rPr>
          <w:rFonts w:ascii="Times New Roman" w:eastAsia="標楷體" w:hAnsi="Times New Roman" w:cs="Times New Roman"/>
          <w:sz w:val="26"/>
          <w:szCs w:val="26"/>
        </w:rPr>
        <w:t>:</w:t>
      </w:r>
      <w:r w:rsidR="00A17CF6">
        <w:rPr>
          <w:rFonts w:ascii="Times New Roman" w:eastAsia="標楷體" w:hAnsi="Times New Roman" w:cs="Times New Roman" w:hint="eastAsia"/>
          <w:sz w:val="26"/>
          <w:szCs w:val="26"/>
        </w:rPr>
        <w:t>3</w:t>
      </w:r>
      <w:r w:rsidRPr="00DD4A03">
        <w:rPr>
          <w:rFonts w:ascii="Times New Roman" w:eastAsia="標楷體" w:hAnsi="Times New Roman" w:cs="Times New Roman"/>
          <w:sz w:val="26"/>
          <w:szCs w:val="26"/>
        </w:rPr>
        <w:t>0</w:t>
      </w:r>
    </w:p>
    <w:p w:rsidR="005A61E1" w:rsidRDefault="005A61E1" w:rsidP="005A61E1">
      <w:pPr>
        <w:rPr>
          <w:rFonts w:ascii="標楷體" w:eastAsia="標楷體" w:hAnsi="標楷體"/>
          <w:sz w:val="26"/>
          <w:szCs w:val="26"/>
        </w:rPr>
      </w:pPr>
      <w:r w:rsidRPr="00DD4A03">
        <w:rPr>
          <w:rFonts w:ascii="標楷體" w:eastAsia="標楷體" w:hAnsi="標楷體" w:hint="eastAsia"/>
          <w:sz w:val="26"/>
          <w:szCs w:val="26"/>
        </w:rPr>
        <w:t>地點：立法院</w:t>
      </w:r>
      <w:r w:rsidR="00A17CF6">
        <w:rPr>
          <w:rFonts w:ascii="標楷體" w:eastAsia="標楷體" w:hAnsi="標楷體" w:hint="eastAsia"/>
          <w:sz w:val="26"/>
          <w:szCs w:val="26"/>
        </w:rPr>
        <w:t>中興大樓</w:t>
      </w:r>
      <w:r w:rsidR="00C873A3">
        <w:rPr>
          <w:rFonts w:ascii="標楷體" w:eastAsia="標楷體" w:hAnsi="標楷體" w:hint="eastAsia"/>
          <w:sz w:val="26"/>
          <w:szCs w:val="26"/>
        </w:rPr>
        <w:t>一</w:t>
      </w:r>
      <w:r w:rsidR="00C873A3" w:rsidRPr="004702F1">
        <w:rPr>
          <w:rFonts w:ascii="Times New Roman" w:eastAsia="標楷體" w:hAnsi="Times New Roman" w:cs="Times New Roman"/>
          <w:sz w:val="26"/>
          <w:szCs w:val="26"/>
        </w:rPr>
        <w:t>樓</w:t>
      </w:r>
      <w:r w:rsidR="004702F1" w:rsidRPr="004702F1">
        <w:rPr>
          <w:rFonts w:ascii="Times New Roman" w:eastAsia="標楷體" w:hAnsi="Times New Roman" w:cs="Times New Roman"/>
          <w:sz w:val="26"/>
          <w:szCs w:val="26"/>
        </w:rPr>
        <w:t>10</w:t>
      </w:r>
      <w:r w:rsidR="00470E11">
        <w:rPr>
          <w:rFonts w:ascii="Times New Roman" w:eastAsia="標楷體" w:hAnsi="Times New Roman" w:cs="Times New Roman" w:hint="eastAsia"/>
          <w:sz w:val="26"/>
          <w:szCs w:val="26"/>
        </w:rPr>
        <w:t>1</w:t>
      </w:r>
      <w:r w:rsidRPr="004702F1">
        <w:rPr>
          <w:rFonts w:ascii="Times New Roman" w:eastAsia="標楷體" w:hAnsi="Times New Roman" w:cs="Times New Roman"/>
          <w:sz w:val="26"/>
          <w:szCs w:val="26"/>
        </w:rPr>
        <w:t>會議</w:t>
      </w:r>
      <w:r w:rsidRPr="00DD4A03">
        <w:rPr>
          <w:rFonts w:ascii="標楷體" w:eastAsia="標楷體" w:hAnsi="標楷體" w:hint="eastAsia"/>
          <w:sz w:val="26"/>
          <w:szCs w:val="26"/>
        </w:rPr>
        <w:t>室</w:t>
      </w:r>
    </w:p>
    <w:p w:rsidR="005A61E1" w:rsidRPr="00DD4A03" w:rsidRDefault="00A17CF6" w:rsidP="005A61E1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主辦單位：全國私校工會</w:t>
      </w:r>
    </w:p>
    <w:p w:rsidR="005A61E1" w:rsidRDefault="00470E11" w:rsidP="00470E11">
      <w:pPr>
        <w:ind w:left="1300" w:hangingChars="500" w:hanging="130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協辦單位：立法委員林俊憲辦公室</w:t>
      </w:r>
    </w:p>
    <w:p w:rsidR="00E80330" w:rsidRDefault="00E80330" w:rsidP="00470E11">
      <w:pPr>
        <w:ind w:left="1300" w:hangingChars="500" w:hanging="1300"/>
        <w:rPr>
          <w:rFonts w:ascii="標楷體" w:eastAsia="標楷體" w:hAnsi="標楷體" w:hint="eastAsia"/>
          <w:sz w:val="26"/>
          <w:szCs w:val="26"/>
        </w:rPr>
      </w:pPr>
      <w:r w:rsidRPr="00350A28">
        <w:rPr>
          <w:rFonts w:ascii="標楷體" w:eastAsia="標楷體" w:hAnsi="標楷體" w:hint="eastAsia"/>
          <w:sz w:val="26"/>
          <w:szCs w:val="26"/>
        </w:rPr>
        <w:t>新聞連絡人：</w:t>
      </w:r>
      <w:r w:rsidRPr="00350A28">
        <w:rPr>
          <w:rFonts w:ascii="標楷體" w:eastAsia="標楷體" w:hAnsi="標楷體" w:hint="eastAsia"/>
          <w:b/>
          <w:sz w:val="26"/>
          <w:szCs w:val="26"/>
        </w:rPr>
        <w:t>全國私校工會理事長</w:t>
      </w:r>
      <w:r>
        <w:rPr>
          <w:rFonts w:ascii="標楷體" w:eastAsia="標楷體" w:hAnsi="標楷體" w:hint="eastAsia"/>
          <w:b/>
          <w:sz w:val="26"/>
          <w:szCs w:val="26"/>
        </w:rPr>
        <w:t xml:space="preserve"> </w:t>
      </w:r>
      <w:r w:rsidRPr="00350A28">
        <w:rPr>
          <w:rFonts w:ascii="標楷體" w:eastAsia="標楷體" w:hAnsi="標楷體" w:hint="eastAsia"/>
          <w:b/>
          <w:sz w:val="26"/>
          <w:szCs w:val="26"/>
        </w:rPr>
        <w:t>尤榮輝</w:t>
      </w:r>
      <w:r>
        <w:rPr>
          <w:rFonts w:ascii="標楷體" w:eastAsia="標楷體" w:hAnsi="標楷體" w:hint="eastAsia"/>
          <w:b/>
          <w:sz w:val="26"/>
          <w:szCs w:val="26"/>
        </w:rPr>
        <w:t xml:space="preserve"> </w:t>
      </w:r>
      <w:r w:rsidRPr="00350A28">
        <w:rPr>
          <w:rFonts w:ascii="標楷體" w:eastAsia="標楷體" w:hAnsi="標楷體" w:hint="eastAsia"/>
          <w:b/>
          <w:sz w:val="26"/>
          <w:szCs w:val="26"/>
        </w:rPr>
        <w:t xml:space="preserve"> </w:t>
      </w:r>
      <w:r w:rsidRPr="00350A28">
        <w:rPr>
          <w:rFonts w:ascii="Times New Roman" w:eastAsia="標楷體" w:hAnsi="Times New Roman" w:cs="Times New Roman"/>
          <w:b/>
          <w:sz w:val="26"/>
          <w:szCs w:val="26"/>
        </w:rPr>
        <w:t>0983-324221</w:t>
      </w:r>
    </w:p>
    <w:p w:rsidR="00551627" w:rsidRDefault="00A959AA" w:rsidP="00551627">
      <w:pPr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受邀出席：林俊憲立法委員</w:t>
      </w:r>
      <w:r>
        <w:rPr>
          <w:rFonts w:ascii="標楷體" w:eastAsia="標楷體" w:hAnsi="標楷體" w:hint="eastAsia"/>
          <w:sz w:val="26"/>
          <w:szCs w:val="26"/>
          <w:lang w:eastAsia="zh-HK"/>
        </w:rPr>
        <w:t>、教育部官員</w:t>
      </w:r>
      <w:r w:rsidR="00551627">
        <w:rPr>
          <w:rFonts w:ascii="標楷體" w:eastAsia="標楷體" w:hAnsi="標楷體"/>
          <w:sz w:val="26"/>
          <w:szCs w:val="26"/>
          <w:lang w:eastAsia="zh-HK"/>
        </w:rPr>
        <w:br/>
      </w:r>
    </w:p>
    <w:p w:rsidR="008D2216" w:rsidRPr="005B5B7D" w:rsidRDefault="008D2216" w:rsidP="008D2216">
      <w:pPr>
        <w:snapToGrid w:val="0"/>
        <w:spacing w:beforeLines="50" w:before="180"/>
        <w:rPr>
          <w:rFonts w:ascii="標楷體" w:eastAsia="標楷體" w:hAnsi="標楷體" w:hint="eastAsia"/>
          <w:b/>
          <w:sz w:val="54"/>
          <w:szCs w:val="54"/>
        </w:rPr>
      </w:pPr>
      <w:r w:rsidRPr="005B5B7D">
        <w:rPr>
          <w:rFonts w:ascii="標楷體" w:eastAsia="標楷體" w:hAnsi="標楷體" w:hint="eastAsia"/>
          <w:b/>
          <w:sz w:val="54"/>
          <w:szCs w:val="54"/>
        </w:rPr>
        <w:t>私</w:t>
      </w:r>
      <w:r w:rsidR="00A959AA" w:rsidRPr="005B5B7D">
        <w:rPr>
          <w:rFonts w:ascii="標楷體" w:eastAsia="標楷體" w:hAnsi="標楷體" w:hint="eastAsia"/>
          <w:b/>
          <w:sz w:val="54"/>
          <w:szCs w:val="54"/>
        </w:rPr>
        <w:t>校不是加盟店</w:t>
      </w:r>
      <w:r w:rsidR="005B5B7D" w:rsidRPr="005B5B7D">
        <w:rPr>
          <w:rFonts w:ascii="標楷體" w:eastAsia="標楷體" w:hAnsi="標楷體" w:hint="eastAsia"/>
          <w:b/>
          <w:sz w:val="54"/>
          <w:szCs w:val="54"/>
        </w:rPr>
        <w:t xml:space="preserve"> </w:t>
      </w:r>
      <w:r w:rsidR="00E80330" w:rsidRPr="005B5B7D">
        <w:rPr>
          <w:rFonts w:ascii="標楷體" w:eastAsia="標楷體" w:hAnsi="標楷體" w:hint="eastAsia"/>
          <w:b/>
          <w:sz w:val="54"/>
          <w:szCs w:val="54"/>
        </w:rPr>
        <w:t>教育品質</w:t>
      </w:r>
      <w:r w:rsidR="005B5B7D" w:rsidRPr="005B5B7D">
        <w:rPr>
          <w:rFonts w:ascii="標楷體" w:eastAsia="標楷體" w:hAnsi="標楷體" w:hint="eastAsia"/>
          <w:b/>
          <w:sz w:val="54"/>
          <w:szCs w:val="54"/>
        </w:rPr>
        <w:t>應嚴加</w:t>
      </w:r>
      <w:r w:rsidR="005B5B7D" w:rsidRPr="005B5B7D">
        <w:rPr>
          <w:rFonts w:ascii="標楷體" w:eastAsia="標楷體" w:hAnsi="標楷體" w:hint="eastAsia"/>
          <w:b/>
          <w:sz w:val="54"/>
          <w:szCs w:val="54"/>
        </w:rPr>
        <w:t>控管</w:t>
      </w:r>
    </w:p>
    <w:p w:rsidR="008D2216" w:rsidRPr="005B5B7D" w:rsidRDefault="004702F1" w:rsidP="008D2216">
      <w:pPr>
        <w:snapToGrid w:val="0"/>
        <w:spacing w:afterLines="50" w:after="180"/>
        <w:rPr>
          <w:rFonts w:ascii="標楷體" w:eastAsia="標楷體" w:hAnsi="標楷體"/>
          <w:b/>
          <w:spacing w:val="6"/>
          <w:sz w:val="39"/>
          <w:szCs w:val="39"/>
        </w:rPr>
      </w:pPr>
      <w:r w:rsidRPr="005B5B7D">
        <w:rPr>
          <w:rFonts w:ascii="標楷體" w:eastAsia="標楷體" w:hAnsi="標楷體"/>
          <w:b/>
          <w:spacing w:val="6"/>
          <w:sz w:val="39"/>
          <w:szCs w:val="39"/>
        </w:rPr>
        <w:t>私校工會</w:t>
      </w:r>
      <w:r w:rsidRPr="005B5B7D">
        <w:rPr>
          <w:rFonts w:ascii="標楷體" w:eastAsia="標楷體" w:hAnsi="標楷體" w:hint="eastAsia"/>
          <w:b/>
          <w:spacing w:val="6"/>
          <w:sz w:val="39"/>
          <w:szCs w:val="39"/>
        </w:rPr>
        <w:t>籲正視</w:t>
      </w:r>
      <w:r w:rsidR="00A959AA" w:rsidRPr="005B5B7D">
        <w:rPr>
          <w:rFonts w:ascii="標楷體" w:eastAsia="標楷體" w:hAnsi="標楷體" w:hint="eastAsia"/>
          <w:b/>
          <w:spacing w:val="6"/>
          <w:sz w:val="39"/>
          <w:szCs w:val="39"/>
        </w:rPr>
        <w:t>私立高中職基本授課節數過多問題</w:t>
      </w:r>
    </w:p>
    <w:p w:rsidR="008D2216" w:rsidRPr="008D2216" w:rsidRDefault="008D2216" w:rsidP="005A61E1">
      <w:pPr>
        <w:rPr>
          <w:rFonts w:ascii="標楷體" w:eastAsia="標楷體" w:hAnsi="標楷體"/>
          <w:sz w:val="26"/>
          <w:szCs w:val="26"/>
        </w:rPr>
      </w:pPr>
    </w:p>
    <w:p w:rsidR="00A959AA" w:rsidRDefault="00A959AA" w:rsidP="00A959AA">
      <w:pPr>
        <w:ind w:firstLineChars="200" w:firstLine="480"/>
        <w:rPr>
          <w:rFonts w:ascii="Times New Roman" w:eastAsia="標楷體" w:hAnsi="Times New Roman" w:cs="Times New Roman"/>
          <w:szCs w:val="26"/>
        </w:rPr>
      </w:pPr>
      <w:r w:rsidRPr="00A959AA">
        <w:rPr>
          <w:rFonts w:ascii="Times New Roman" w:eastAsia="標楷體" w:hAnsi="Times New Roman" w:cs="Times New Roman" w:hint="eastAsia"/>
          <w:szCs w:val="26"/>
        </w:rPr>
        <w:t>教育部於</w:t>
      </w:r>
      <w:r w:rsidRPr="00A959AA">
        <w:rPr>
          <w:rFonts w:ascii="Times New Roman" w:eastAsia="標楷體" w:hAnsi="Times New Roman" w:cs="Times New Roman" w:hint="eastAsia"/>
          <w:szCs w:val="26"/>
        </w:rPr>
        <w:t>107</w:t>
      </w:r>
      <w:r w:rsidRPr="00A959AA">
        <w:rPr>
          <w:rFonts w:ascii="Times New Roman" w:eastAsia="標楷體" w:hAnsi="Times New Roman" w:cs="Times New Roman" w:hint="eastAsia"/>
          <w:szCs w:val="26"/>
        </w:rPr>
        <w:t>年</w:t>
      </w:r>
      <w:r w:rsidRPr="00A959AA">
        <w:rPr>
          <w:rFonts w:ascii="Times New Roman" w:eastAsia="標楷體" w:hAnsi="Times New Roman" w:cs="Times New Roman" w:hint="eastAsia"/>
          <w:szCs w:val="26"/>
        </w:rPr>
        <w:t>8</w:t>
      </w:r>
      <w:r w:rsidRPr="00A959AA">
        <w:rPr>
          <w:rFonts w:ascii="Times New Roman" w:eastAsia="標楷體" w:hAnsi="Times New Roman" w:cs="Times New Roman" w:hint="eastAsia"/>
          <w:szCs w:val="26"/>
        </w:rPr>
        <w:t>月修正「國立高級中等學校教師每週教學節數標準」，調降某些科目</w:t>
      </w:r>
      <w:r w:rsidR="00035BC3">
        <w:rPr>
          <w:rFonts w:ascii="Times New Roman" w:eastAsia="標楷體" w:hAnsi="Times New Roman" w:cs="Times New Roman" w:hint="eastAsia"/>
          <w:szCs w:val="26"/>
        </w:rPr>
        <w:t>每週授課</w:t>
      </w:r>
      <w:r w:rsidRPr="00A959AA">
        <w:rPr>
          <w:rFonts w:ascii="Times New Roman" w:eastAsia="標楷體" w:hAnsi="Times New Roman" w:cs="Times New Roman" w:hint="eastAsia"/>
          <w:szCs w:val="26"/>
        </w:rPr>
        <w:t>節數，但全國私校工會發現，在少子化下，各私立高中職有一直往上調增每週基本授課節數趨勢，形成了「公校節節下降、私校節節上升」，同酬卻不同工現象。</w:t>
      </w:r>
    </w:p>
    <w:p w:rsidR="00A959AA" w:rsidRPr="00A959AA" w:rsidRDefault="00A959AA" w:rsidP="00A959AA">
      <w:pPr>
        <w:ind w:firstLineChars="200" w:firstLine="480"/>
        <w:rPr>
          <w:rFonts w:ascii="Times New Roman" w:eastAsia="標楷體" w:hAnsi="Times New Roman" w:cs="Times New Roman" w:hint="eastAsia"/>
          <w:szCs w:val="26"/>
        </w:rPr>
      </w:pPr>
      <w:r w:rsidRPr="00A959AA">
        <w:rPr>
          <w:rFonts w:ascii="Times New Roman" w:eastAsia="標楷體" w:hAnsi="Times New Roman" w:cs="Times New Roman" w:hint="eastAsia"/>
          <w:szCs w:val="26"/>
        </w:rPr>
        <w:t>928</w:t>
      </w:r>
      <w:r w:rsidRPr="00A959AA">
        <w:rPr>
          <w:rFonts w:ascii="Times New Roman" w:eastAsia="標楷體" w:hAnsi="Times New Roman" w:cs="Times New Roman" w:hint="eastAsia"/>
          <w:szCs w:val="26"/>
        </w:rPr>
        <w:t>教師節快到了，全國教師中處境最艱難的恐怕是私立高中職的老師們，少子化因素，私立高中職近年有劇烈減班情形，加上教育部鼓勵科大設立五專部，讓私立高中職招生更形雪上加霜，因此資遣教師、薪資打折、扣減或取消年終獎金時有所聞。</w:t>
      </w:r>
    </w:p>
    <w:p w:rsidR="00A959AA" w:rsidRPr="00A959AA" w:rsidRDefault="00A959AA" w:rsidP="00A959AA">
      <w:pPr>
        <w:ind w:firstLineChars="200" w:firstLine="480"/>
        <w:rPr>
          <w:rFonts w:ascii="Times New Roman" w:eastAsia="標楷體" w:hAnsi="Times New Roman" w:cs="Times New Roman" w:hint="eastAsia"/>
          <w:szCs w:val="26"/>
        </w:rPr>
      </w:pPr>
      <w:r w:rsidRPr="00A959AA">
        <w:rPr>
          <w:rFonts w:ascii="Times New Roman" w:eastAsia="標楷體" w:hAnsi="Times New Roman" w:cs="Times New Roman" w:hint="eastAsia"/>
          <w:szCs w:val="26"/>
        </w:rPr>
        <w:t>私立高中職教師遭受的不法或不當對待，除了被剝奪應有權利外，就是</w:t>
      </w:r>
      <w:r w:rsidR="00035BC3">
        <w:rPr>
          <w:rFonts w:ascii="Times New Roman" w:eastAsia="標楷體" w:hAnsi="Times New Roman" w:cs="Times New Roman" w:hint="eastAsia"/>
          <w:szCs w:val="26"/>
        </w:rPr>
        <w:t>不斷</w:t>
      </w:r>
      <w:r w:rsidRPr="00A959AA">
        <w:rPr>
          <w:rFonts w:ascii="Times New Roman" w:eastAsia="標楷體" w:hAnsi="Times New Roman" w:cs="Times New Roman" w:hint="eastAsia"/>
          <w:szCs w:val="26"/>
        </w:rPr>
        <w:t>增加勞務，其中以調增每週基本授課節數影響最大，等同於變相減薪。私立高中職的薪資受教師待遇條例保障，</w:t>
      </w:r>
      <w:r w:rsidR="006F3272">
        <w:rPr>
          <w:rFonts w:ascii="Times New Roman" w:eastAsia="標楷體" w:hAnsi="Times New Roman" w:cs="Times New Roman" w:hint="eastAsia"/>
          <w:szCs w:val="26"/>
        </w:rPr>
        <w:t>但</w:t>
      </w:r>
      <w:r w:rsidRPr="00A959AA">
        <w:rPr>
          <w:rFonts w:ascii="Times New Roman" w:eastAsia="標楷體" w:hAnsi="Times New Roman" w:cs="Times New Roman" w:hint="eastAsia"/>
          <w:szCs w:val="26"/>
        </w:rPr>
        <w:t>每週基本授課節數卻</w:t>
      </w:r>
      <w:r w:rsidR="006F3272">
        <w:rPr>
          <w:rFonts w:ascii="Times New Roman" w:eastAsia="標楷體" w:hAnsi="Times New Roman" w:cs="Times New Roman" w:hint="eastAsia"/>
          <w:szCs w:val="26"/>
        </w:rPr>
        <w:t>任</w:t>
      </w:r>
      <w:r w:rsidRPr="00A959AA">
        <w:rPr>
          <w:rFonts w:ascii="Times New Roman" w:eastAsia="標楷體" w:hAnsi="Times New Roman" w:cs="Times New Roman" w:hint="eastAsia"/>
          <w:szCs w:val="26"/>
        </w:rPr>
        <w:t>由各校自訂。</w:t>
      </w:r>
    </w:p>
    <w:p w:rsidR="00BB7DD3" w:rsidRDefault="00A959AA" w:rsidP="00A959AA">
      <w:pPr>
        <w:ind w:firstLineChars="200" w:firstLine="480"/>
        <w:rPr>
          <w:rFonts w:ascii="Times New Roman" w:eastAsia="標楷體" w:hAnsi="Times New Roman" w:cs="Times New Roman"/>
          <w:szCs w:val="26"/>
        </w:rPr>
      </w:pPr>
      <w:r w:rsidRPr="00A959AA">
        <w:rPr>
          <w:rFonts w:ascii="Times New Roman" w:eastAsia="標楷體" w:hAnsi="Times New Roman" w:cs="Times New Roman" w:hint="eastAsia"/>
          <w:szCs w:val="26"/>
        </w:rPr>
        <w:t>全國私校工會認為，</w:t>
      </w:r>
      <w:r w:rsidR="006F3272">
        <w:rPr>
          <w:rFonts w:ascii="Times New Roman" w:eastAsia="標楷體" w:hAnsi="Times New Roman" w:cs="Times New Roman" w:hint="eastAsia"/>
          <w:szCs w:val="26"/>
        </w:rPr>
        <w:t>目前各</w:t>
      </w:r>
      <w:r w:rsidRPr="00A959AA">
        <w:rPr>
          <w:rFonts w:ascii="Times New Roman" w:eastAsia="標楷體" w:hAnsi="Times New Roman" w:cs="Times New Roman" w:hint="eastAsia"/>
          <w:szCs w:val="26"/>
        </w:rPr>
        <w:t>私立高中職教師每週教學節數太多，已超出維持教學品質的合理範圍，</w:t>
      </w:r>
      <w:r w:rsidR="006F3272">
        <w:rPr>
          <w:rFonts w:ascii="Times New Roman" w:eastAsia="標楷體" w:hAnsi="Times New Roman" w:cs="Times New Roman" w:hint="eastAsia"/>
          <w:szCs w:val="26"/>
        </w:rPr>
        <w:t>已經</w:t>
      </w:r>
      <w:r w:rsidRPr="00A959AA">
        <w:rPr>
          <w:rFonts w:ascii="Times New Roman" w:eastAsia="標楷體" w:hAnsi="Times New Roman" w:cs="Times New Roman" w:hint="eastAsia"/>
          <w:szCs w:val="26"/>
        </w:rPr>
        <w:t>影響了學生受教權，因此於</w:t>
      </w:r>
      <w:r w:rsidR="006F3272">
        <w:rPr>
          <w:rFonts w:ascii="Times New Roman" w:eastAsia="標楷體" w:hAnsi="Times New Roman" w:cs="Times New Roman" w:hint="eastAsia"/>
          <w:szCs w:val="26"/>
        </w:rPr>
        <w:t>9</w:t>
      </w:r>
      <w:r w:rsidRPr="00A959AA">
        <w:rPr>
          <w:rFonts w:ascii="Times New Roman" w:eastAsia="標楷體" w:hAnsi="Times New Roman" w:cs="Times New Roman" w:hint="eastAsia"/>
          <w:szCs w:val="26"/>
        </w:rPr>
        <w:t>月</w:t>
      </w:r>
      <w:r w:rsidRPr="00A959AA">
        <w:rPr>
          <w:rFonts w:ascii="Times New Roman" w:eastAsia="標楷體" w:hAnsi="Times New Roman" w:cs="Times New Roman" w:hint="eastAsia"/>
          <w:szCs w:val="26"/>
        </w:rPr>
        <w:t>27</w:t>
      </w:r>
      <w:r w:rsidRPr="00A959AA">
        <w:rPr>
          <w:rFonts w:ascii="Times New Roman" w:eastAsia="標楷體" w:hAnsi="Times New Roman" w:cs="Times New Roman" w:hint="eastAsia"/>
          <w:szCs w:val="26"/>
        </w:rPr>
        <w:t>日召開記者會向各界說明：（一）高中</w:t>
      </w:r>
      <w:r w:rsidR="006F3272">
        <w:rPr>
          <w:rFonts w:ascii="Times New Roman" w:eastAsia="標楷體" w:hAnsi="Times New Roman" w:cs="Times New Roman" w:hint="eastAsia"/>
          <w:szCs w:val="26"/>
        </w:rPr>
        <w:t>職</w:t>
      </w:r>
      <w:r w:rsidRPr="00A959AA">
        <w:rPr>
          <w:rFonts w:ascii="Times New Roman" w:eastAsia="標楷體" w:hAnsi="Times New Roman" w:cs="Times New Roman" w:hint="eastAsia"/>
          <w:szCs w:val="26"/>
        </w:rPr>
        <w:t>教師每週基本授課節數「公私分途」的修法過程；（二）目前私立高中職每週基本授課節數情形，並比較公私立</w:t>
      </w:r>
      <w:r w:rsidR="006F3272">
        <w:rPr>
          <w:rFonts w:ascii="Times New Roman" w:eastAsia="標楷體" w:hAnsi="Times New Roman" w:cs="Times New Roman" w:hint="eastAsia"/>
          <w:szCs w:val="26"/>
        </w:rPr>
        <w:t>學校</w:t>
      </w:r>
      <w:r w:rsidRPr="00A959AA">
        <w:rPr>
          <w:rFonts w:ascii="Times New Roman" w:eastAsia="標楷體" w:hAnsi="Times New Roman" w:cs="Times New Roman" w:hint="eastAsia"/>
          <w:szCs w:val="26"/>
        </w:rPr>
        <w:t>的差異；（三）私立高中職每週基本授課節數過多的影響；（四）提出</w:t>
      </w:r>
      <w:r w:rsidR="005B5B7D">
        <w:rPr>
          <w:rFonts w:ascii="Times New Roman" w:eastAsia="標楷體" w:hAnsi="Times New Roman" w:cs="Times New Roman" w:hint="eastAsia"/>
          <w:szCs w:val="26"/>
        </w:rPr>
        <w:t>訴求及</w:t>
      </w:r>
      <w:r w:rsidRPr="00A959AA">
        <w:rPr>
          <w:rFonts w:ascii="Times New Roman" w:eastAsia="標楷體" w:hAnsi="Times New Roman" w:cs="Times New Roman" w:hint="eastAsia"/>
          <w:szCs w:val="26"/>
        </w:rPr>
        <w:t>改善之道。</w:t>
      </w:r>
      <w:r>
        <w:rPr>
          <w:rFonts w:ascii="Times New Roman" w:eastAsia="標楷體" w:hAnsi="Times New Roman" w:cs="Times New Roman" w:hint="eastAsia"/>
          <w:szCs w:val="26"/>
        </w:rPr>
        <w:t>敬</w:t>
      </w:r>
      <w:r w:rsidR="006F3272">
        <w:rPr>
          <w:rFonts w:ascii="Times New Roman" w:eastAsia="標楷體" w:hAnsi="Times New Roman" w:cs="Times New Roman" w:hint="eastAsia"/>
          <w:szCs w:val="26"/>
        </w:rPr>
        <w:t>邀</w:t>
      </w:r>
      <w:bookmarkStart w:id="0" w:name="_GoBack"/>
      <w:bookmarkEnd w:id="0"/>
      <w:r>
        <w:rPr>
          <w:rFonts w:ascii="Times New Roman" w:eastAsia="標楷體" w:hAnsi="Times New Roman" w:cs="Times New Roman" w:hint="eastAsia"/>
          <w:szCs w:val="26"/>
        </w:rPr>
        <w:t>各媒體蒞臨採訪。</w:t>
      </w:r>
    </w:p>
    <w:p w:rsidR="00A959AA" w:rsidRDefault="00A959AA" w:rsidP="00A959AA">
      <w:pPr>
        <w:ind w:firstLineChars="200" w:firstLine="480"/>
        <w:rPr>
          <w:rFonts w:ascii="Times New Roman" w:eastAsia="標楷體" w:hAnsi="Times New Roman" w:cs="Times New Roman" w:hint="eastAsia"/>
          <w:szCs w:val="26"/>
        </w:rPr>
      </w:pPr>
    </w:p>
    <w:p w:rsidR="00A959AA" w:rsidRPr="00A959AA" w:rsidRDefault="00A959AA" w:rsidP="00A959AA">
      <w:pPr>
        <w:rPr>
          <w:rFonts w:ascii="Times New Roman" w:eastAsia="標楷體" w:hAnsi="Times New Roman" w:cs="Times New Roman" w:hint="eastAsia"/>
          <w:szCs w:val="26"/>
        </w:rPr>
      </w:pPr>
      <w:r w:rsidRPr="00A959AA">
        <w:rPr>
          <w:rFonts w:ascii="Times New Roman" w:eastAsia="標楷體" w:hAnsi="Times New Roman" w:cs="Times New Roman" w:hint="eastAsia"/>
          <w:szCs w:val="26"/>
        </w:rPr>
        <w:t>（相關法規）</w:t>
      </w:r>
    </w:p>
    <w:p w:rsidR="00A959AA" w:rsidRPr="00A959AA" w:rsidRDefault="00A959AA" w:rsidP="00A959AA">
      <w:pPr>
        <w:ind w:left="480" w:hangingChars="200" w:hanging="480"/>
        <w:rPr>
          <w:rFonts w:ascii="Times New Roman" w:eastAsia="標楷體" w:hAnsi="Times New Roman" w:cs="Times New Roman" w:hint="eastAsia"/>
          <w:szCs w:val="26"/>
        </w:rPr>
      </w:pPr>
      <w:r w:rsidRPr="00A959AA">
        <w:rPr>
          <w:rFonts w:ascii="Times New Roman" w:eastAsia="標楷體" w:hAnsi="Times New Roman" w:cs="Times New Roman" w:hint="eastAsia"/>
          <w:szCs w:val="26"/>
        </w:rPr>
        <w:t>一、</w:t>
      </w:r>
      <w:r w:rsidRPr="00A959AA">
        <w:rPr>
          <w:rFonts w:ascii="Times New Roman" w:eastAsia="標楷體" w:hAnsi="Times New Roman" w:cs="Times New Roman" w:hint="eastAsia"/>
          <w:b/>
          <w:szCs w:val="26"/>
          <w:u w:val="single"/>
        </w:rPr>
        <w:t>高級中學法施行細則</w:t>
      </w:r>
      <w:r w:rsidRPr="00A959AA">
        <w:rPr>
          <w:rFonts w:ascii="Times New Roman" w:eastAsia="標楷體" w:hAnsi="Times New Roman" w:cs="Times New Roman" w:hint="eastAsia"/>
          <w:szCs w:val="26"/>
        </w:rPr>
        <w:t>第</w:t>
      </w:r>
      <w:r w:rsidRPr="00A959AA">
        <w:rPr>
          <w:rFonts w:ascii="Times New Roman" w:eastAsia="標楷體" w:hAnsi="Times New Roman" w:cs="Times New Roman" w:hint="eastAsia"/>
          <w:szCs w:val="26"/>
        </w:rPr>
        <w:t>15</w:t>
      </w:r>
      <w:r w:rsidRPr="00A959AA">
        <w:rPr>
          <w:rFonts w:ascii="Times New Roman" w:eastAsia="標楷體" w:hAnsi="Times New Roman" w:cs="Times New Roman" w:hint="eastAsia"/>
          <w:szCs w:val="26"/>
        </w:rPr>
        <w:t>條：「</w:t>
      </w:r>
      <w:r w:rsidRPr="00A959AA">
        <w:rPr>
          <w:rFonts w:ascii="Times New Roman" w:eastAsia="標楷體" w:hAnsi="Times New Roman" w:cs="Times New Roman" w:hint="eastAsia"/>
          <w:b/>
          <w:szCs w:val="26"/>
          <w:u w:val="single"/>
        </w:rPr>
        <w:t>高級中學</w:t>
      </w:r>
      <w:r w:rsidRPr="00A959AA">
        <w:rPr>
          <w:rFonts w:ascii="Times New Roman" w:eastAsia="標楷體" w:hAnsi="Times New Roman" w:cs="Times New Roman" w:hint="eastAsia"/>
          <w:szCs w:val="26"/>
        </w:rPr>
        <w:t>專任教師及兼任導師、行政職務者，其每週教學時數，</w:t>
      </w:r>
      <w:r w:rsidRPr="00A959AA">
        <w:rPr>
          <w:rFonts w:ascii="Times New Roman" w:eastAsia="標楷體" w:hAnsi="Times New Roman" w:cs="Times New Roman" w:hint="eastAsia"/>
          <w:b/>
          <w:szCs w:val="26"/>
          <w:u w:val="single"/>
        </w:rPr>
        <w:t>由該管主管教育行政機關定之。</w:t>
      </w:r>
      <w:r w:rsidRPr="00A959AA">
        <w:rPr>
          <w:rFonts w:ascii="Times New Roman" w:eastAsia="標楷體" w:hAnsi="Times New Roman" w:cs="Times New Roman" w:hint="eastAsia"/>
          <w:szCs w:val="26"/>
        </w:rPr>
        <w:t>」（</w:t>
      </w:r>
      <w:r w:rsidRPr="00A959AA">
        <w:rPr>
          <w:rFonts w:ascii="Times New Roman" w:eastAsia="標楷體" w:hAnsi="Times New Roman" w:cs="Times New Roman" w:hint="eastAsia"/>
          <w:b/>
          <w:szCs w:val="26"/>
          <w:u w:val="single"/>
        </w:rPr>
        <w:t>104</w:t>
      </w:r>
      <w:r w:rsidRPr="00A959AA">
        <w:rPr>
          <w:rFonts w:ascii="Times New Roman" w:eastAsia="標楷體" w:hAnsi="Times New Roman" w:cs="Times New Roman" w:hint="eastAsia"/>
          <w:b/>
          <w:szCs w:val="26"/>
          <w:u w:val="single"/>
        </w:rPr>
        <w:t>年</w:t>
      </w:r>
      <w:r w:rsidRPr="00A959AA">
        <w:rPr>
          <w:rFonts w:ascii="Times New Roman" w:eastAsia="標楷體" w:hAnsi="Times New Roman" w:cs="Times New Roman" w:hint="eastAsia"/>
          <w:b/>
          <w:szCs w:val="26"/>
          <w:u w:val="single"/>
        </w:rPr>
        <w:t>9</w:t>
      </w:r>
      <w:r w:rsidRPr="00A959AA">
        <w:rPr>
          <w:rFonts w:ascii="Times New Roman" w:eastAsia="標楷體" w:hAnsi="Times New Roman" w:cs="Times New Roman" w:hint="eastAsia"/>
          <w:b/>
          <w:szCs w:val="26"/>
          <w:u w:val="single"/>
        </w:rPr>
        <w:t>月</w:t>
      </w:r>
      <w:r w:rsidRPr="00A959AA">
        <w:rPr>
          <w:rFonts w:ascii="Times New Roman" w:eastAsia="標楷體" w:hAnsi="Times New Roman" w:cs="Times New Roman" w:hint="eastAsia"/>
          <w:b/>
          <w:szCs w:val="26"/>
          <w:u w:val="single"/>
        </w:rPr>
        <w:t>22</w:t>
      </w:r>
      <w:r w:rsidRPr="00A959AA">
        <w:rPr>
          <w:rFonts w:ascii="Times New Roman" w:eastAsia="標楷體" w:hAnsi="Times New Roman" w:cs="Times New Roman" w:hint="eastAsia"/>
          <w:b/>
          <w:szCs w:val="26"/>
          <w:u w:val="single"/>
        </w:rPr>
        <w:t>日廢止</w:t>
      </w:r>
      <w:r w:rsidRPr="00A959AA">
        <w:rPr>
          <w:rFonts w:ascii="Times New Roman" w:eastAsia="標楷體" w:hAnsi="Times New Roman" w:cs="Times New Roman" w:hint="eastAsia"/>
          <w:szCs w:val="26"/>
        </w:rPr>
        <w:t>）</w:t>
      </w:r>
    </w:p>
    <w:p w:rsidR="00A959AA" w:rsidRPr="00A959AA" w:rsidRDefault="00A959AA" w:rsidP="00A959AA">
      <w:pPr>
        <w:ind w:left="480" w:hangingChars="200" w:hanging="480"/>
        <w:rPr>
          <w:rFonts w:ascii="Times New Roman" w:eastAsia="標楷體" w:hAnsi="Times New Roman" w:cs="Times New Roman"/>
          <w:szCs w:val="26"/>
        </w:rPr>
      </w:pPr>
      <w:r w:rsidRPr="00A959AA">
        <w:rPr>
          <w:rFonts w:ascii="Times New Roman" w:eastAsia="標楷體" w:hAnsi="Times New Roman" w:cs="Times New Roman" w:hint="eastAsia"/>
          <w:szCs w:val="26"/>
        </w:rPr>
        <w:t>二、</w:t>
      </w:r>
      <w:r w:rsidRPr="00A959AA">
        <w:rPr>
          <w:rFonts w:ascii="Times New Roman" w:eastAsia="標楷體" w:hAnsi="Times New Roman" w:cs="Times New Roman" w:hint="eastAsia"/>
          <w:b/>
          <w:szCs w:val="26"/>
          <w:u w:val="single"/>
        </w:rPr>
        <w:t>高級中等教育法</w:t>
      </w:r>
      <w:r w:rsidRPr="00A959AA">
        <w:rPr>
          <w:rFonts w:ascii="Times New Roman" w:eastAsia="標楷體" w:hAnsi="Times New Roman" w:cs="Times New Roman" w:hint="eastAsia"/>
          <w:szCs w:val="26"/>
        </w:rPr>
        <w:t>第</w:t>
      </w:r>
      <w:r w:rsidRPr="00A959AA">
        <w:rPr>
          <w:rFonts w:ascii="Times New Roman" w:eastAsia="標楷體" w:hAnsi="Times New Roman" w:cs="Times New Roman" w:hint="eastAsia"/>
          <w:szCs w:val="26"/>
        </w:rPr>
        <w:t>32</w:t>
      </w:r>
      <w:r w:rsidRPr="00A959AA">
        <w:rPr>
          <w:rFonts w:ascii="Times New Roman" w:eastAsia="標楷體" w:hAnsi="Times New Roman" w:cs="Times New Roman" w:hint="eastAsia"/>
          <w:szCs w:val="26"/>
        </w:rPr>
        <w:t>條：「</w:t>
      </w:r>
      <w:r w:rsidRPr="00A959AA">
        <w:rPr>
          <w:rFonts w:ascii="Times New Roman" w:eastAsia="標楷體" w:hAnsi="Times New Roman" w:cs="Times New Roman" w:hint="eastAsia"/>
          <w:b/>
          <w:szCs w:val="26"/>
          <w:u w:val="single"/>
        </w:rPr>
        <w:t>公立高級中等學校</w:t>
      </w:r>
      <w:r w:rsidRPr="00A959AA">
        <w:rPr>
          <w:rFonts w:ascii="Times New Roman" w:eastAsia="標楷體" w:hAnsi="Times New Roman" w:cs="Times New Roman" w:hint="eastAsia"/>
          <w:szCs w:val="26"/>
        </w:rPr>
        <w:t>專任教師、合聘教師、專業及技術教師、兼任導師或行政職務者，其每週教學節數之標準，</w:t>
      </w:r>
      <w:r w:rsidRPr="00A959AA">
        <w:rPr>
          <w:rFonts w:ascii="Times New Roman" w:eastAsia="標楷體" w:hAnsi="Times New Roman" w:cs="Times New Roman" w:hint="eastAsia"/>
          <w:b/>
          <w:szCs w:val="26"/>
          <w:u w:val="single"/>
        </w:rPr>
        <w:t>由各該主管機關定之。</w:t>
      </w:r>
      <w:r w:rsidRPr="00A959AA">
        <w:rPr>
          <w:rFonts w:ascii="Times New Roman" w:eastAsia="標楷體" w:hAnsi="Times New Roman" w:cs="Times New Roman" w:hint="eastAsia"/>
          <w:szCs w:val="26"/>
        </w:rPr>
        <w:t>」（</w:t>
      </w:r>
      <w:r w:rsidRPr="00A959AA">
        <w:rPr>
          <w:rFonts w:ascii="Times New Roman" w:eastAsia="標楷體" w:hAnsi="Times New Roman" w:cs="Times New Roman" w:hint="eastAsia"/>
          <w:szCs w:val="26"/>
        </w:rPr>
        <w:t>102</w:t>
      </w:r>
      <w:r w:rsidRPr="00A959AA">
        <w:rPr>
          <w:rFonts w:ascii="Times New Roman" w:eastAsia="標楷體" w:hAnsi="Times New Roman" w:cs="Times New Roman" w:hint="eastAsia"/>
          <w:szCs w:val="26"/>
        </w:rPr>
        <w:t>年</w:t>
      </w:r>
      <w:r w:rsidRPr="00A959AA">
        <w:rPr>
          <w:rFonts w:ascii="Times New Roman" w:eastAsia="標楷體" w:hAnsi="Times New Roman" w:cs="Times New Roman" w:hint="eastAsia"/>
          <w:szCs w:val="26"/>
        </w:rPr>
        <w:t>7</w:t>
      </w:r>
      <w:r w:rsidRPr="00A959AA">
        <w:rPr>
          <w:rFonts w:ascii="Times New Roman" w:eastAsia="標楷體" w:hAnsi="Times New Roman" w:cs="Times New Roman" w:hint="eastAsia"/>
          <w:szCs w:val="26"/>
        </w:rPr>
        <w:t>月</w:t>
      </w:r>
      <w:r w:rsidRPr="00A959AA">
        <w:rPr>
          <w:rFonts w:ascii="Times New Roman" w:eastAsia="標楷體" w:hAnsi="Times New Roman" w:cs="Times New Roman" w:hint="eastAsia"/>
          <w:szCs w:val="26"/>
        </w:rPr>
        <w:t>10</w:t>
      </w:r>
      <w:r w:rsidRPr="00A959AA">
        <w:rPr>
          <w:rFonts w:ascii="Times New Roman" w:eastAsia="標楷體" w:hAnsi="Times New Roman" w:cs="Times New Roman" w:hint="eastAsia"/>
          <w:szCs w:val="26"/>
        </w:rPr>
        <w:t>日公告實施）</w:t>
      </w:r>
    </w:p>
    <w:p w:rsidR="00A959AA" w:rsidRDefault="00A959AA" w:rsidP="00A959AA">
      <w:pPr>
        <w:ind w:firstLineChars="200" w:firstLine="520"/>
        <w:rPr>
          <w:rFonts w:ascii="Times New Roman" w:eastAsia="標楷體" w:hAnsi="Times New Roman" w:cs="Times New Roman" w:hint="eastAsia"/>
          <w:sz w:val="26"/>
          <w:szCs w:val="26"/>
        </w:rPr>
      </w:pPr>
    </w:p>
    <w:p w:rsidR="00BB7DD3" w:rsidRPr="00BB7DD3" w:rsidRDefault="00BB7DD3" w:rsidP="00BB7DD3">
      <w:pPr>
        <w:ind w:firstLineChars="200" w:firstLine="520"/>
        <w:rPr>
          <w:rFonts w:ascii="Times New Roman" w:eastAsia="標楷體" w:hAnsi="Times New Roman" w:cs="Times New Roman"/>
          <w:sz w:val="26"/>
          <w:szCs w:val="26"/>
        </w:rPr>
      </w:pPr>
    </w:p>
    <w:sectPr w:rsidR="00BB7DD3" w:rsidRPr="00BB7DD3" w:rsidSect="009A2079">
      <w:pgSz w:w="11906" w:h="16838"/>
      <w:pgMar w:top="1418" w:right="1418" w:bottom="1134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1AD2" w:rsidRDefault="00D81AD2" w:rsidP="009C05B7">
      <w:r>
        <w:separator/>
      </w:r>
    </w:p>
  </w:endnote>
  <w:endnote w:type="continuationSeparator" w:id="0">
    <w:p w:rsidR="00D81AD2" w:rsidRDefault="00D81AD2" w:rsidP="009C0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1AD2" w:rsidRDefault="00D81AD2" w:rsidP="009C05B7">
      <w:r>
        <w:separator/>
      </w:r>
    </w:p>
  </w:footnote>
  <w:footnote w:type="continuationSeparator" w:id="0">
    <w:p w:rsidR="00D81AD2" w:rsidRDefault="00D81AD2" w:rsidP="009C05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438E4"/>
    <w:multiLevelType w:val="hybridMultilevel"/>
    <w:tmpl w:val="8D0EB7A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1E1"/>
    <w:rsid w:val="0001537F"/>
    <w:rsid w:val="00035BC3"/>
    <w:rsid w:val="00056690"/>
    <w:rsid w:val="001D79B1"/>
    <w:rsid w:val="002936CF"/>
    <w:rsid w:val="002A4DA1"/>
    <w:rsid w:val="002B4F8D"/>
    <w:rsid w:val="00307C31"/>
    <w:rsid w:val="00336887"/>
    <w:rsid w:val="00345A23"/>
    <w:rsid w:val="00346B7A"/>
    <w:rsid w:val="00350A28"/>
    <w:rsid w:val="00356924"/>
    <w:rsid w:val="003A36AC"/>
    <w:rsid w:val="003E5853"/>
    <w:rsid w:val="0043371D"/>
    <w:rsid w:val="004702F1"/>
    <w:rsid w:val="00470E11"/>
    <w:rsid w:val="0048152E"/>
    <w:rsid w:val="004B1E91"/>
    <w:rsid w:val="0051538B"/>
    <w:rsid w:val="00551627"/>
    <w:rsid w:val="00552F0B"/>
    <w:rsid w:val="005A61E1"/>
    <w:rsid w:val="005B5B7D"/>
    <w:rsid w:val="00681DA6"/>
    <w:rsid w:val="006F3272"/>
    <w:rsid w:val="00752129"/>
    <w:rsid w:val="007630DF"/>
    <w:rsid w:val="00827B0B"/>
    <w:rsid w:val="008A6EF4"/>
    <w:rsid w:val="008D2216"/>
    <w:rsid w:val="008E21FA"/>
    <w:rsid w:val="009230ED"/>
    <w:rsid w:val="00982B5F"/>
    <w:rsid w:val="009A2079"/>
    <w:rsid w:val="009B09BD"/>
    <w:rsid w:val="009C05B7"/>
    <w:rsid w:val="00A17CF6"/>
    <w:rsid w:val="00A8361F"/>
    <w:rsid w:val="00A959AA"/>
    <w:rsid w:val="00AA0E8E"/>
    <w:rsid w:val="00B95C9F"/>
    <w:rsid w:val="00B968B4"/>
    <w:rsid w:val="00BB7DD3"/>
    <w:rsid w:val="00C873A3"/>
    <w:rsid w:val="00CC4199"/>
    <w:rsid w:val="00CC5EC7"/>
    <w:rsid w:val="00CF5120"/>
    <w:rsid w:val="00D65EB6"/>
    <w:rsid w:val="00D81AD2"/>
    <w:rsid w:val="00DD511E"/>
    <w:rsid w:val="00E36A7E"/>
    <w:rsid w:val="00E80330"/>
    <w:rsid w:val="00E96DD1"/>
    <w:rsid w:val="00EA6E2D"/>
    <w:rsid w:val="00F3636E"/>
    <w:rsid w:val="00F712C4"/>
    <w:rsid w:val="00FA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B5E29C"/>
  <w15:docId w15:val="{5DD99C6F-6B10-497C-A17C-C833DDA81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61E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0A28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50A28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350A28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9C05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9C05B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9C05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C05B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</dc:creator>
  <cp:lastModifiedBy>榮輝 尤</cp:lastModifiedBy>
  <cp:revision>7</cp:revision>
  <cp:lastPrinted>2017-12-05T20:55:00Z</cp:lastPrinted>
  <dcterms:created xsi:type="dcterms:W3CDTF">2018-09-25T02:08:00Z</dcterms:created>
  <dcterms:modified xsi:type="dcterms:W3CDTF">2018-09-25T02:36:00Z</dcterms:modified>
</cp:coreProperties>
</file>