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tbl>
      <w:tblPr>
        <w:tblStyle w:val="TableGrid"/>
        <w:tblpPr w:leftFromText="180" w:rightFromText="180" w:vertAnchor="page" w:horzAnchor="margin" w:tblpXSpec="center" w:tblpY="378"/>
        <w:tblW w:w="4889" w:type="pct"/>
        <w:tblLook w:val="04A0" w:firstRow="1" w:lastRow="0" w:firstColumn="1" w:lastColumn="0" w:noHBand="0" w:noVBand="1"/>
      </w:tblPr>
      <w:tblGrid>
        <w:gridCol w:w="1750"/>
        <w:gridCol w:w="8589"/>
        <w:gridCol w:w="402"/>
        <w:gridCol w:w="83"/>
        <w:gridCol w:w="1998"/>
        <w:gridCol w:w="3918"/>
        <w:gridCol w:w="1259"/>
        <w:gridCol w:w="3866"/>
      </w:tblGrid>
      <w:tr w:rsidR="00E113FC" w:rsidRPr="00275625" w14:paraId="20534EBA" w14:textId="77777777" w:rsidTr="00E113FC">
        <w:trPr>
          <w:trHeight w:val="1477"/>
        </w:trPr>
        <w:tc>
          <w:tcPr>
            <w:tcW w:w="40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2A70C6FC" w14:textId="77777777" w:rsidR="00F2661A" w:rsidRPr="001945C9" w:rsidRDefault="00F2661A" w:rsidP="00F2661A">
            <w:pPr>
              <w:jc w:val="center"/>
              <w:rPr>
                <w:rFonts w:ascii="Amasis MT Pro Black" w:hAnsi="Amasis MT Pro Black" w:cstheme="minorHAnsi"/>
                <w:color w:val="FFFFFF" w:themeColor="background1"/>
                <w:sz w:val="24"/>
                <w:szCs w:val="24"/>
              </w:rPr>
            </w:pPr>
            <w:r w:rsidRPr="001945C9"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  <w:t>Topic</w:t>
            </w:r>
          </w:p>
        </w:tc>
        <w:tc>
          <w:tcPr>
            <w:tcW w:w="2075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8E76A2" w14:textId="5061293B" w:rsidR="00F2661A" w:rsidRPr="001945C9" w:rsidRDefault="007E4F3A" w:rsidP="00F2661A">
            <w:pPr>
              <w:jc w:val="center"/>
              <w:rPr>
                <w:rFonts w:ascii="Century" w:hAnsi="Century" w:cs="Arial"/>
                <w:color w:val="FFFFFF" w:themeColor="background1"/>
                <w:sz w:val="44"/>
                <w:szCs w:val="44"/>
              </w:rPr>
            </w:pPr>
            <w:r>
              <w:rPr>
                <w:rFonts w:ascii="Century" w:hAnsi="Century" w:cs="Arial"/>
                <w:color w:val="FFFFFF" w:themeColor="background1"/>
                <w:sz w:val="52"/>
                <w:szCs w:val="52"/>
              </w:rPr>
              <w:t>Colleg</w:t>
            </w:r>
            <w:r w:rsidR="00070437">
              <w:rPr>
                <w:rFonts w:ascii="Century" w:hAnsi="Century" w:cs="Arial"/>
                <w:color w:val="FFFFFF" w:themeColor="background1"/>
                <w:sz w:val="52"/>
                <w:szCs w:val="52"/>
              </w:rPr>
              <w:t>e Navigator</w:t>
            </w:r>
          </w:p>
        </w:tc>
        <w:tc>
          <w:tcPr>
            <w:tcW w:w="4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4B69EA76" w14:textId="77777777" w:rsidR="00F2661A" w:rsidRPr="001945C9" w:rsidRDefault="00F2661A" w:rsidP="00F2661A">
            <w:pPr>
              <w:jc w:val="center"/>
              <w:rPr>
                <w:rFonts w:ascii="Amasis MT Pro Black" w:hAnsi="Amasis MT Pro Black" w:cstheme="minorHAnsi"/>
                <w:color w:val="FFFFFF" w:themeColor="background1"/>
                <w:sz w:val="24"/>
                <w:szCs w:val="24"/>
              </w:rPr>
            </w:pPr>
            <w:r w:rsidRPr="001945C9"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  <w:t>Authors</w:t>
            </w:r>
          </w:p>
        </w:tc>
        <w:tc>
          <w:tcPr>
            <w:tcW w:w="89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5480E4" w14:textId="77777777" w:rsidR="00F2661A" w:rsidRPr="001945C9" w:rsidRDefault="00F2661A" w:rsidP="00F2661A">
            <w:pPr>
              <w:rPr>
                <w:rFonts w:ascii="Century" w:hAnsi="Century" w:cs="Arial"/>
                <w:color w:val="FFFFFF" w:themeColor="background1"/>
                <w:sz w:val="24"/>
                <w:szCs w:val="24"/>
                <w:lang w:val="es-PR"/>
              </w:rPr>
            </w:pPr>
            <w:r w:rsidRPr="00670EF4">
              <w:rPr>
                <w:rFonts w:ascii="Century" w:hAnsi="Century" w:cs="Arial"/>
                <w:color w:val="FFFFFF" w:themeColor="background1"/>
                <w:sz w:val="24"/>
                <w:szCs w:val="24"/>
                <w:lang w:val="es-ES"/>
              </w:rPr>
              <w:t>Alejandro José Figueroa Ramírez</w:t>
            </w:r>
            <w:r w:rsidRPr="00670EF4">
              <w:rPr>
                <w:rFonts w:ascii="Century" w:hAnsi="Century" w:cs="Arial"/>
                <w:color w:val="FFFFFF" w:themeColor="background1"/>
                <w:sz w:val="24"/>
                <w:szCs w:val="24"/>
                <w:lang w:val="es-ES"/>
              </w:rPr>
              <w:br/>
              <w:t>Ángel Luis García Guzmán</w:t>
            </w:r>
            <w:r w:rsidRPr="00670EF4">
              <w:rPr>
                <w:rFonts w:ascii="Century" w:hAnsi="Century" w:cs="Arial"/>
                <w:color w:val="FFFFFF" w:themeColor="background1"/>
                <w:sz w:val="24"/>
                <w:szCs w:val="24"/>
                <w:lang w:val="es-ES"/>
              </w:rPr>
              <w:br/>
              <w:t>Adrián Irizarry Negrón</w:t>
            </w:r>
            <w:r w:rsidRPr="00670EF4">
              <w:rPr>
                <w:rFonts w:ascii="Century" w:hAnsi="Century" w:cs="Arial"/>
                <w:color w:val="FFFFFF" w:themeColor="background1"/>
                <w:sz w:val="24"/>
                <w:szCs w:val="24"/>
                <w:lang w:val="es-ES"/>
              </w:rPr>
              <w:br/>
              <w:t>Rubén E Leoncio Cabán</w:t>
            </w:r>
            <w:r w:rsidRPr="00670EF4">
              <w:rPr>
                <w:rFonts w:ascii="Century" w:hAnsi="Century" w:cs="Arial"/>
                <w:color w:val="FFFFFF" w:themeColor="background1"/>
                <w:sz w:val="24"/>
                <w:szCs w:val="24"/>
                <w:lang w:val="es-ES"/>
              </w:rPr>
              <w:br/>
              <w:t>Andrés J Rodríguez Velázquez</w:t>
            </w:r>
            <w:r w:rsidRPr="00670EF4">
              <w:rPr>
                <w:rFonts w:ascii="Century" w:hAnsi="Century" w:cs="Arial"/>
                <w:color w:val="FFFFFF" w:themeColor="background1"/>
                <w:sz w:val="24"/>
                <w:szCs w:val="24"/>
                <w:lang w:val="es-ES"/>
              </w:rPr>
              <w:br/>
              <w:t>Noel A Vargas Padilla</w:t>
            </w:r>
          </w:p>
        </w:tc>
        <w:tc>
          <w:tcPr>
            <w:tcW w:w="28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79E1845D" w14:textId="77777777" w:rsidR="00F2661A" w:rsidRPr="001945C9" w:rsidRDefault="00F2661A" w:rsidP="00F2661A">
            <w:pPr>
              <w:jc w:val="center"/>
              <w:rPr>
                <w:rFonts w:ascii="Amasis MT Pro Black" w:hAnsi="Amasis MT Pro Black" w:cstheme="minorHAnsi"/>
                <w:color w:val="FFFFFF" w:themeColor="background1"/>
                <w:sz w:val="24"/>
                <w:szCs w:val="24"/>
              </w:rPr>
            </w:pPr>
            <w:r w:rsidRPr="001945C9"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  <w:t>Date</w:t>
            </w:r>
          </w:p>
        </w:tc>
        <w:tc>
          <w:tcPr>
            <w:tcW w:w="8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9FE64F" w14:textId="77777777" w:rsidR="00F2661A" w:rsidRPr="001945C9" w:rsidRDefault="00F2661A" w:rsidP="00F2661A">
            <w:pPr>
              <w:jc w:val="center"/>
              <w:rPr>
                <w:rFonts w:ascii="Century" w:hAnsi="Century" w:cs="Arial"/>
                <w:color w:val="FFFFFF" w:themeColor="background1"/>
                <w:sz w:val="32"/>
                <w:szCs w:val="32"/>
              </w:rPr>
            </w:pPr>
            <w:r w:rsidRPr="001945C9">
              <w:rPr>
                <w:rFonts w:ascii="Century" w:hAnsi="Century" w:cs="Arial"/>
                <w:color w:val="FFFFFF" w:themeColor="background1"/>
                <w:sz w:val="32"/>
                <w:szCs w:val="32"/>
              </w:rPr>
              <w:t>February 28, 2022</w:t>
            </w:r>
          </w:p>
        </w:tc>
      </w:tr>
      <w:tr w:rsidR="00AA6A8A" w:rsidRPr="00275625" w14:paraId="12BBE19D" w14:textId="77777777" w:rsidTr="00E113FC">
        <w:trPr>
          <w:trHeight w:val="35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E9DF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4E3685" w:rsidRPr="00275625" w14:paraId="45F86516" w14:textId="77777777" w:rsidTr="00E113FC">
        <w:trPr>
          <w:trHeight w:val="702"/>
        </w:trPr>
        <w:tc>
          <w:tcPr>
            <w:tcW w:w="2364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4CCAF018" w14:textId="77777777" w:rsidR="00F2661A" w:rsidRPr="001945C9" w:rsidRDefault="00F2661A" w:rsidP="00F2661A">
            <w:pPr>
              <w:jc w:val="center"/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</w:pPr>
            <w:r w:rsidRPr="001945C9"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  <w:t>1. Problem Statement / Current Condition</w:t>
            </w:r>
          </w:p>
        </w:tc>
        <w:tc>
          <w:tcPr>
            <w:tcW w:w="92" w:type="pct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  <w:vAlign w:val="center"/>
          </w:tcPr>
          <w:p w14:paraId="20699B11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0E6EA68F" w14:textId="77777777" w:rsidR="00F2661A" w:rsidRPr="001945C9" w:rsidRDefault="00F2661A" w:rsidP="00F2661A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945C9"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  <w:t>3. Cause Analysis</w:t>
            </w:r>
          </w:p>
        </w:tc>
      </w:tr>
      <w:tr w:rsidR="004E3685" w:rsidRPr="00275625" w14:paraId="43CD709B" w14:textId="77777777" w:rsidTr="00E113FC">
        <w:trPr>
          <w:trHeight w:val="4172"/>
        </w:trPr>
        <w:tc>
          <w:tcPr>
            <w:tcW w:w="2364" w:type="pct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0D8CF4CA" w14:textId="48CB6020" w:rsidR="001C1288" w:rsidRDefault="00F2661A" w:rsidP="001C1288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="Arial"/>
                <w:color w:val="000000" w:themeColor="text1"/>
                <w:sz w:val="32"/>
                <w:szCs w:val="32"/>
              </w:rPr>
            </w:pPr>
            <w:r w:rsidRPr="004E3685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The pandemic has prevented </w:t>
            </w:r>
            <w:r w:rsidR="001C1288">
              <w:rPr>
                <w:rFonts w:ascii="Century" w:hAnsi="Century" w:cs="Arial"/>
                <w:color w:val="000000" w:themeColor="text1"/>
                <w:sz w:val="32"/>
                <w:szCs w:val="32"/>
              </w:rPr>
              <w:t>freshmen students to set foot in the university</w:t>
            </w:r>
            <w:r w:rsidR="00DE4ED4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making them clueless</w:t>
            </w:r>
            <w:r w:rsidR="00495616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of where to go</w:t>
            </w:r>
            <w:r w:rsidR="00DE4ED4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once in person classes start.</w:t>
            </w:r>
          </w:p>
          <w:p w14:paraId="4A76B352" w14:textId="3119D965" w:rsidR="00370B44" w:rsidRPr="00BC3EAF" w:rsidRDefault="00355888" w:rsidP="00BC3EAF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="Arial"/>
                <w:color w:val="000000" w:themeColor="text1"/>
                <w:sz w:val="32"/>
                <w:szCs w:val="32"/>
              </w:rPr>
            </w:pPr>
            <w:r>
              <w:rPr>
                <w:rFonts w:ascii="Century" w:hAnsi="Century" w:cs="Arial"/>
                <w:color w:val="000000" w:themeColor="text1"/>
                <w:sz w:val="32"/>
                <w:szCs w:val="32"/>
              </w:rPr>
              <w:t>Missed classes</w:t>
            </w:r>
            <w:r w:rsidR="00F541B6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and</w:t>
            </w:r>
            <w:r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appointments </w:t>
            </w:r>
            <w:r w:rsidR="00F541B6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are some of the </w:t>
            </w:r>
            <w:r w:rsidR="003A786F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problems students face since they don’t know </w:t>
            </w:r>
            <w:r w:rsidR="00DC40DB">
              <w:rPr>
                <w:rFonts w:ascii="Century" w:hAnsi="Century" w:cs="Arial"/>
                <w:color w:val="000000" w:themeColor="text1"/>
                <w:sz w:val="32"/>
                <w:szCs w:val="32"/>
              </w:rPr>
              <w:t>where they’re located.</w:t>
            </w:r>
          </w:p>
          <w:p w14:paraId="76C854BF" w14:textId="2475DABB" w:rsidR="00F2661A" w:rsidRPr="001676F5" w:rsidRDefault="00F2661A" w:rsidP="001676F5">
            <w:pPr>
              <w:rPr>
                <w:rFonts w:ascii="Century" w:hAnsi="Century" w:cs="Arial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2" w:type="pct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E6808C3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8252370" w14:textId="3598931C" w:rsidR="00F2661A" w:rsidRPr="00B45A47" w:rsidRDefault="00481A0A" w:rsidP="00F2661A">
            <w:pPr>
              <w:jc w:val="center"/>
              <w:rPr>
                <w:rFonts w:ascii="Franklin Gothic Demi" w:hAnsi="Franklin Gothic Demi" w:cs="Arial"/>
                <w:color w:val="FF0000"/>
                <w:sz w:val="24"/>
                <w:szCs w:val="24"/>
              </w:rPr>
            </w:pPr>
            <w:r>
              <w:rPr>
                <w:rFonts w:ascii="Franklin Gothic Demi" w:hAnsi="Franklin Gothic Demi" w:cs="Arial"/>
                <w:noProof/>
                <w:color w:val="FF0000"/>
                <w:sz w:val="24"/>
                <w:szCs w:val="24"/>
              </w:rPr>
              <w:drawing>
                <wp:inline distT="0" distB="0" distL="0" distR="0" wp14:anchorId="06AB7F8E" wp14:editId="6AE1D0E4">
                  <wp:extent cx="4207933" cy="3012708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507" cy="3027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685" w:rsidRPr="00275625" w14:paraId="332F24C4" w14:textId="77777777" w:rsidTr="00E113FC">
        <w:trPr>
          <w:trHeight w:val="108"/>
        </w:trPr>
        <w:tc>
          <w:tcPr>
            <w:tcW w:w="2364" w:type="pct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3B65B9F5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" w:type="pct"/>
            <w:vMerge/>
            <w:tcBorders>
              <w:left w:val="single" w:sz="4" w:space="0" w:color="FFFFFF"/>
              <w:right w:val="nil"/>
            </w:tcBorders>
            <w:vAlign w:val="center"/>
          </w:tcPr>
          <w:p w14:paraId="489BC911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1B7D5B95" w14:textId="7033E4F4" w:rsidR="00F2661A" w:rsidRPr="00275625" w:rsidRDefault="00F2661A" w:rsidP="00F2661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4E3685" w:rsidRPr="00275625" w14:paraId="697D20FB" w14:textId="77777777" w:rsidTr="00E113FC">
        <w:trPr>
          <w:trHeight w:val="73"/>
        </w:trPr>
        <w:tc>
          <w:tcPr>
            <w:tcW w:w="2364" w:type="pct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32A2518A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" w:type="pct"/>
            <w:vMerge/>
            <w:tcBorders>
              <w:left w:val="nil"/>
              <w:right w:val="single" w:sz="4" w:space="0" w:color="FFFFFF"/>
            </w:tcBorders>
            <w:vAlign w:val="center"/>
          </w:tcPr>
          <w:p w14:paraId="181EE8E9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74D9FAF3" w14:textId="664DBFAC" w:rsidR="00F2661A" w:rsidRPr="001945C9" w:rsidRDefault="00F2661A" w:rsidP="00F2661A">
            <w:pPr>
              <w:jc w:val="center"/>
              <w:rPr>
                <w:rFonts w:cstheme="minorHAnsi"/>
                <w:color w:val="FFFFFF" w:themeColor="background1"/>
                <w:sz w:val="44"/>
                <w:szCs w:val="44"/>
              </w:rPr>
            </w:pPr>
            <w:r w:rsidRPr="001945C9"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  <w:t>4. Countermeasures/ Action Plan</w:t>
            </w:r>
          </w:p>
        </w:tc>
      </w:tr>
      <w:tr w:rsidR="004E3685" w:rsidRPr="00275625" w14:paraId="77337A0F" w14:textId="77777777" w:rsidTr="00E113FC">
        <w:trPr>
          <w:trHeight w:val="1046"/>
        </w:trPr>
        <w:tc>
          <w:tcPr>
            <w:tcW w:w="2364" w:type="pct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00671BD2" w14:textId="77777777" w:rsidR="00F2661A" w:rsidRPr="001945C9" w:rsidRDefault="00F2661A" w:rsidP="00F2661A">
            <w:pPr>
              <w:jc w:val="center"/>
              <w:rPr>
                <w:rFonts w:cstheme="minorHAnsi"/>
                <w:color w:val="FFFFFF" w:themeColor="background1"/>
                <w:sz w:val="44"/>
                <w:szCs w:val="44"/>
              </w:rPr>
            </w:pPr>
            <w:r w:rsidRPr="001945C9"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  <w:t>2. Goal Statement/ Target Condition</w:t>
            </w:r>
          </w:p>
        </w:tc>
        <w:tc>
          <w:tcPr>
            <w:tcW w:w="92" w:type="pct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EA30A94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1FD98797" w14:textId="77777777" w:rsidR="00F2661A" w:rsidRPr="00DF497F" w:rsidRDefault="00F2661A" w:rsidP="00F2661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E3685" w:rsidRPr="00275625" w14:paraId="47378B08" w14:textId="77777777" w:rsidTr="00E113FC">
        <w:trPr>
          <w:trHeight w:val="537"/>
        </w:trPr>
        <w:tc>
          <w:tcPr>
            <w:tcW w:w="2364" w:type="pct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0CDE8B70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" w:type="pct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097F013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04D1C976" w14:textId="77777777" w:rsidR="00CE63CB" w:rsidRDefault="00834DE0" w:rsidP="00DF497F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="Arial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Arial"/>
                <w:color w:val="000000" w:themeColor="text1"/>
                <w:sz w:val="24"/>
                <w:szCs w:val="24"/>
              </w:rPr>
              <w:t xml:space="preserve">Create an app that will let students navigate through the university using google map’s feature </w:t>
            </w:r>
            <w:r w:rsidR="00051004">
              <w:rPr>
                <w:rFonts w:ascii="Century" w:hAnsi="Century" w:cs="Arial"/>
                <w:color w:val="000000" w:themeColor="text1"/>
                <w:sz w:val="24"/>
                <w:szCs w:val="24"/>
              </w:rPr>
              <w:t xml:space="preserve">“Street View”. </w:t>
            </w:r>
          </w:p>
          <w:p w14:paraId="3665C3BD" w14:textId="611B4793" w:rsidR="00051004" w:rsidRDefault="00070437" w:rsidP="00DF497F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="Arial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Arial"/>
                <w:color w:val="000000" w:themeColor="text1"/>
                <w:sz w:val="24"/>
                <w:szCs w:val="24"/>
              </w:rPr>
              <w:t xml:space="preserve">The </w:t>
            </w:r>
            <w:r w:rsidR="00642BF1">
              <w:rPr>
                <w:rFonts w:ascii="Century" w:hAnsi="Century" w:cs="Arial"/>
                <w:color w:val="000000" w:themeColor="text1"/>
                <w:sz w:val="24"/>
                <w:szCs w:val="24"/>
              </w:rPr>
              <w:t xml:space="preserve">College navigator </w:t>
            </w:r>
            <w:r w:rsidR="004053FA">
              <w:rPr>
                <w:rFonts w:ascii="Century" w:hAnsi="Century" w:cs="Arial"/>
                <w:color w:val="000000" w:themeColor="text1"/>
                <w:sz w:val="24"/>
                <w:szCs w:val="24"/>
              </w:rPr>
              <w:t xml:space="preserve">will be free of cost and will be available to everyone, </w:t>
            </w:r>
            <w:r w:rsidR="001B4B19">
              <w:rPr>
                <w:rFonts w:ascii="Century" w:hAnsi="Century" w:cs="Arial"/>
                <w:color w:val="000000" w:themeColor="text1"/>
                <w:sz w:val="24"/>
                <w:szCs w:val="24"/>
              </w:rPr>
              <w:t>especially</w:t>
            </w:r>
            <w:r w:rsidR="004053FA">
              <w:rPr>
                <w:rFonts w:ascii="Century" w:hAnsi="Century" w:cs="Arial"/>
                <w:color w:val="000000" w:themeColor="text1"/>
                <w:sz w:val="24"/>
                <w:szCs w:val="24"/>
              </w:rPr>
              <w:t xml:space="preserve"> students.</w:t>
            </w:r>
          </w:p>
          <w:p w14:paraId="6FE1DF11" w14:textId="70439105" w:rsidR="00CF77CE" w:rsidRPr="003F4FA0" w:rsidRDefault="00CF77CE" w:rsidP="003F4FA0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="Arial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Arial"/>
                <w:color w:val="000000" w:themeColor="text1"/>
                <w:sz w:val="24"/>
                <w:szCs w:val="24"/>
              </w:rPr>
              <w:t xml:space="preserve">Lend users easily access to information about a specific </w:t>
            </w:r>
            <w:r w:rsidRPr="009B63F3">
              <w:t>location</w:t>
            </w:r>
            <w:r>
              <w:rPr>
                <w:rFonts w:ascii="Century" w:hAnsi="Century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4E3685" w:rsidRPr="00275625" w14:paraId="4D7A9C9A" w14:textId="77777777" w:rsidTr="00E113FC">
        <w:trPr>
          <w:trHeight w:val="1911"/>
        </w:trPr>
        <w:tc>
          <w:tcPr>
            <w:tcW w:w="2364" w:type="pct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27BC9F3F" w14:textId="14856F3C" w:rsidR="00F2661A" w:rsidRPr="006605CC" w:rsidRDefault="0012162A" w:rsidP="0012162A">
            <w:pPr>
              <w:pStyle w:val="ListParagraph"/>
              <w:rPr>
                <w:rFonts w:ascii="Franklin Gothic Demi" w:hAnsi="Franklin Gothic Demi" w:cs="Arial"/>
                <w:color w:val="FFFFFF" w:themeColor="background1"/>
                <w:sz w:val="32"/>
                <w:szCs w:val="32"/>
              </w:rPr>
            </w:pPr>
            <w:r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The goal is to </w:t>
            </w:r>
            <w:r w:rsidR="00B529F2">
              <w:rPr>
                <w:rFonts w:ascii="Century" w:hAnsi="Century" w:cs="Arial"/>
                <w:color w:val="000000" w:themeColor="text1"/>
                <w:sz w:val="32"/>
                <w:szCs w:val="32"/>
              </w:rPr>
              <w:t>have a functional app that will allow students to navigate through the university using google map</w:t>
            </w:r>
            <w:r w:rsidR="006D2835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</w:t>
            </w:r>
            <w:r w:rsidR="00D74A4D">
              <w:rPr>
                <w:rFonts w:ascii="Century" w:hAnsi="Century" w:cs="Arial"/>
                <w:color w:val="000000" w:themeColor="text1"/>
                <w:sz w:val="32"/>
                <w:szCs w:val="32"/>
              </w:rPr>
              <w:t>and when passing through a building, the student will be shown important information about it</w:t>
            </w:r>
            <w:r w:rsidR="00C077B2">
              <w:rPr>
                <w:rFonts w:ascii="Century" w:hAnsi="Century" w:cs="Arial"/>
                <w:color w:val="000000" w:themeColor="text1"/>
                <w:sz w:val="32"/>
                <w:szCs w:val="32"/>
              </w:rPr>
              <w:t>. F</w:t>
            </w:r>
            <w:r w:rsidR="0036783C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or example: </w:t>
            </w:r>
            <w:r w:rsidR="001725F2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All the classes that are taught </w:t>
            </w:r>
            <w:r w:rsidR="002C72CA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there and </w:t>
            </w:r>
            <w:proofErr w:type="gramStart"/>
            <w:r w:rsidR="00DC180D">
              <w:rPr>
                <w:rFonts w:ascii="Century" w:hAnsi="Century" w:cs="Arial"/>
                <w:color w:val="000000" w:themeColor="text1"/>
                <w:sz w:val="32"/>
                <w:szCs w:val="32"/>
              </w:rPr>
              <w:t>it’s</w:t>
            </w:r>
            <w:proofErr w:type="gramEnd"/>
            <w:r w:rsidR="00DC180D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</w:t>
            </w:r>
            <w:r w:rsidR="002C72CA">
              <w:rPr>
                <w:rFonts w:ascii="Century" w:hAnsi="Century" w:cs="Arial"/>
                <w:color w:val="000000" w:themeColor="text1"/>
                <w:sz w:val="32"/>
                <w:szCs w:val="32"/>
              </w:rPr>
              <w:t>classroom</w:t>
            </w:r>
            <w:r w:rsidR="00B04E57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, </w:t>
            </w:r>
            <w:r w:rsidR="00B6182E">
              <w:rPr>
                <w:rFonts w:ascii="Century" w:hAnsi="Century" w:cs="Arial"/>
                <w:color w:val="000000" w:themeColor="text1"/>
                <w:sz w:val="32"/>
                <w:szCs w:val="32"/>
              </w:rPr>
              <w:t>emergency exits and more</w:t>
            </w:r>
            <w:r w:rsidR="00D74A4D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. </w:t>
            </w:r>
            <w:r w:rsidR="005941BF">
              <w:rPr>
                <w:rFonts w:ascii="Century" w:hAnsi="Century" w:cs="Arial"/>
                <w:color w:val="000000" w:themeColor="text1"/>
                <w:sz w:val="32"/>
                <w:szCs w:val="32"/>
              </w:rPr>
              <w:t>We aim that the ap</w:t>
            </w:r>
            <w:r w:rsidR="00B842EA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p </w:t>
            </w:r>
            <w:r w:rsidR="00BB08E1">
              <w:rPr>
                <w:rFonts w:ascii="Century" w:hAnsi="Century" w:cs="Arial"/>
                <w:color w:val="000000" w:themeColor="text1"/>
                <w:sz w:val="32"/>
                <w:szCs w:val="32"/>
              </w:rPr>
              <w:t>will greatly decrease students getting lost</w:t>
            </w:r>
            <w:r w:rsidR="008C5D24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or late</w:t>
            </w:r>
            <w:r w:rsidR="00BB08E1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and missing out on important events</w:t>
            </w:r>
            <w:r w:rsidR="00095673">
              <w:rPr>
                <w:rFonts w:ascii="Century" w:hAnsi="Century" w:cs="Arial"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92" w:type="pct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A360EA1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56DBE8B0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4E3685" w:rsidRPr="00275625" w14:paraId="34DF6123" w14:textId="77777777" w:rsidTr="00E113FC">
        <w:trPr>
          <w:trHeight w:val="125"/>
        </w:trPr>
        <w:tc>
          <w:tcPr>
            <w:tcW w:w="2364" w:type="pct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3D692AA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" w:type="pct"/>
            <w:vMerge/>
            <w:tcBorders>
              <w:left w:val="single" w:sz="4" w:space="0" w:color="FFFFFF"/>
              <w:right w:val="nil"/>
            </w:tcBorders>
            <w:vAlign w:val="center"/>
          </w:tcPr>
          <w:p w14:paraId="09C571FB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76B26526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4E3685" w:rsidRPr="00275625" w14:paraId="1DB34941" w14:textId="77777777" w:rsidTr="00E113FC">
        <w:trPr>
          <w:trHeight w:val="702"/>
        </w:trPr>
        <w:tc>
          <w:tcPr>
            <w:tcW w:w="2364" w:type="pct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789E38C7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" w:type="pct"/>
            <w:vMerge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8F52BEB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22A35" w:themeFill="text2" w:themeFillShade="80"/>
            <w:vAlign w:val="center"/>
          </w:tcPr>
          <w:p w14:paraId="20A2B981" w14:textId="77777777" w:rsidR="00F2661A" w:rsidRPr="001945C9" w:rsidRDefault="00F2661A" w:rsidP="00F2661A">
            <w:pPr>
              <w:jc w:val="center"/>
              <w:rPr>
                <w:rFonts w:cstheme="minorHAnsi"/>
                <w:color w:val="FFFFFF" w:themeColor="background1"/>
                <w:sz w:val="44"/>
                <w:szCs w:val="44"/>
              </w:rPr>
            </w:pPr>
            <w:r w:rsidRPr="005D3722">
              <w:rPr>
                <w:rFonts w:ascii="Amasis MT Pro Black" w:hAnsi="Amasis MT Pro Black" w:cstheme="minorHAnsi"/>
                <w:color w:val="FFFFFF" w:themeColor="background1"/>
                <w:sz w:val="44"/>
                <w:szCs w:val="44"/>
              </w:rPr>
              <w:t>5.Verify/Standardize</w:t>
            </w:r>
          </w:p>
        </w:tc>
      </w:tr>
      <w:tr w:rsidR="004E3685" w:rsidRPr="00275625" w14:paraId="199D3E67" w14:textId="77777777" w:rsidTr="00CE63CB">
        <w:trPr>
          <w:trHeight w:val="2484"/>
        </w:trPr>
        <w:tc>
          <w:tcPr>
            <w:tcW w:w="2364" w:type="pct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020E0FB8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" w:type="pct"/>
            <w:vMerge/>
            <w:tcBorders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707DB5CC" w14:textId="77777777" w:rsidR="00F2661A" w:rsidRPr="00275625" w:rsidRDefault="00F2661A" w:rsidP="00F2661A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44" w:type="pct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vAlign w:val="center"/>
          </w:tcPr>
          <w:p w14:paraId="5B49C817" w14:textId="77777777" w:rsidR="00F2661A" w:rsidRDefault="000F0724" w:rsidP="00A45CDA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="Arial"/>
                <w:color w:val="000000" w:themeColor="text1"/>
                <w:sz w:val="32"/>
                <w:szCs w:val="32"/>
              </w:rPr>
            </w:pPr>
            <w:r w:rsidRPr="000F0724">
              <w:rPr>
                <w:rFonts w:ascii="Century" w:hAnsi="Century" w:cs="Arial"/>
                <w:color w:val="000000" w:themeColor="text1"/>
                <w:sz w:val="32"/>
                <w:szCs w:val="32"/>
              </w:rPr>
              <w:t>User feedback will be taken under consideration.</w:t>
            </w:r>
          </w:p>
          <w:p w14:paraId="21B4368B" w14:textId="58C02F66" w:rsidR="000F0724" w:rsidRPr="00A45CDA" w:rsidRDefault="00CF378D" w:rsidP="00A45CDA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="Arial"/>
                <w:color w:val="000000" w:themeColor="text1"/>
                <w:sz w:val="32"/>
                <w:szCs w:val="32"/>
              </w:rPr>
            </w:pPr>
            <w:r>
              <w:rPr>
                <w:rFonts w:ascii="Century" w:hAnsi="Century" w:cs="Arial"/>
                <w:color w:val="000000" w:themeColor="text1"/>
                <w:sz w:val="32"/>
                <w:szCs w:val="32"/>
              </w:rPr>
              <w:t>By the end, the team will have improved</w:t>
            </w:r>
            <w:r w:rsidR="00FD350E">
              <w:rPr>
                <w:rFonts w:ascii="Century" w:hAnsi="Century" w:cs="Arial"/>
                <w:color w:val="000000" w:themeColor="text1"/>
                <w:sz w:val="32"/>
                <w:szCs w:val="32"/>
              </w:rPr>
              <w:t xml:space="preserve"> their programming skills and gain the experience of creating their own product for the public.</w:t>
            </w:r>
          </w:p>
        </w:tc>
      </w:tr>
    </w:tbl>
    <w:p w14:paraId="0604DFBB" w14:textId="005B2C52" w:rsidR="00AA6A8A" w:rsidRDefault="00AA6A8A" w:rsidP="00284F08"/>
    <w:sectPr w:rsidR="00AA6A8A" w:rsidSect="00A5734B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D2C2" w14:textId="77777777" w:rsidR="00D94D6F" w:rsidRDefault="00D94D6F" w:rsidP="004E3685">
      <w:pPr>
        <w:spacing w:after="0" w:line="240" w:lineRule="auto"/>
      </w:pPr>
      <w:r>
        <w:separator/>
      </w:r>
    </w:p>
  </w:endnote>
  <w:endnote w:type="continuationSeparator" w:id="0">
    <w:p w14:paraId="3C8BAAF3" w14:textId="77777777" w:rsidR="00D94D6F" w:rsidRDefault="00D94D6F" w:rsidP="004E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xend Deca">
    <w:altName w:val="Calibri"/>
    <w:charset w:val="00"/>
    <w:family w:val="auto"/>
    <w:pitch w:val="variable"/>
    <w:sig w:usb0="A00000FF" w:usb1="4000205B" w:usb2="00000000" w:usb3="00000000" w:csb0="000001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A132" w14:textId="77777777" w:rsidR="00D94D6F" w:rsidRDefault="00D94D6F" w:rsidP="004E3685">
      <w:pPr>
        <w:spacing w:after="0" w:line="240" w:lineRule="auto"/>
      </w:pPr>
      <w:r>
        <w:separator/>
      </w:r>
    </w:p>
  </w:footnote>
  <w:footnote w:type="continuationSeparator" w:id="0">
    <w:p w14:paraId="0D1FD682" w14:textId="77777777" w:rsidR="00D94D6F" w:rsidRDefault="00D94D6F" w:rsidP="004E3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25510"/>
    <w:multiLevelType w:val="hybridMultilevel"/>
    <w:tmpl w:val="FF06240C"/>
    <w:lvl w:ilvl="0" w:tplc="564AA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6DD4"/>
    <w:multiLevelType w:val="hybridMultilevel"/>
    <w:tmpl w:val="474C905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4B1F"/>
    <w:multiLevelType w:val="hybridMultilevel"/>
    <w:tmpl w:val="5E10043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F67227"/>
    <w:multiLevelType w:val="hybridMultilevel"/>
    <w:tmpl w:val="411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18F3"/>
    <w:multiLevelType w:val="hybridMultilevel"/>
    <w:tmpl w:val="B83E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0B"/>
    <w:rsid w:val="00004EBD"/>
    <w:rsid w:val="00033183"/>
    <w:rsid w:val="00051004"/>
    <w:rsid w:val="000662DB"/>
    <w:rsid w:val="00070437"/>
    <w:rsid w:val="00077275"/>
    <w:rsid w:val="0007753A"/>
    <w:rsid w:val="0009437B"/>
    <w:rsid w:val="00095673"/>
    <w:rsid w:val="000A5B80"/>
    <w:rsid w:val="000D16EC"/>
    <w:rsid w:val="000F0724"/>
    <w:rsid w:val="00114B0B"/>
    <w:rsid w:val="001213C2"/>
    <w:rsid w:val="0012162A"/>
    <w:rsid w:val="00127C71"/>
    <w:rsid w:val="001676F5"/>
    <w:rsid w:val="001725F2"/>
    <w:rsid w:val="00176A4D"/>
    <w:rsid w:val="00177EF8"/>
    <w:rsid w:val="001945C9"/>
    <w:rsid w:val="00194D98"/>
    <w:rsid w:val="001B4B19"/>
    <w:rsid w:val="001C0317"/>
    <w:rsid w:val="001C1288"/>
    <w:rsid w:val="001E3790"/>
    <w:rsid w:val="001E788F"/>
    <w:rsid w:val="00254A4A"/>
    <w:rsid w:val="00275625"/>
    <w:rsid w:val="00284F08"/>
    <w:rsid w:val="0029756A"/>
    <w:rsid w:val="002C72CA"/>
    <w:rsid w:val="002E03C4"/>
    <w:rsid w:val="002F07F2"/>
    <w:rsid w:val="00355888"/>
    <w:rsid w:val="0036783C"/>
    <w:rsid w:val="00370B44"/>
    <w:rsid w:val="003A2D49"/>
    <w:rsid w:val="003A786F"/>
    <w:rsid w:val="003B4644"/>
    <w:rsid w:val="003B6469"/>
    <w:rsid w:val="003C4E52"/>
    <w:rsid w:val="003F4FA0"/>
    <w:rsid w:val="003F7E48"/>
    <w:rsid w:val="004053FA"/>
    <w:rsid w:val="0040700D"/>
    <w:rsid w:val="0041737B"/>
    <w:rsid w:val="00427CC4"/>
    <w:rsid w:val="004354C4"/>
    <w:rsid w:val="00461810"/>
    <w:rsid w:val="00481A0A"/>
    <w:rsid w:val="00495616"/>
    <w:rsid w:val="004A0AAD"/>
    <w:rsid w:val="004A65F0"/>
    <w:rsid w:val="004B6952"/>
    <w:rsid w:val="004B7A0B"/>
    <w:rsid w:val="004E3685"/>
    <w:rsid w:val="004F0CB3"/>
    <w:rsid w:val="00531150"/>
    <w:rsid w:val="0053143B"/>
    <w:rsid w:val="005318A2"/>
    <w:rsid w:val="00556128"/>
    <w:rsid w:val="0057359F"/>
    <w:rsid w:val="005941BF"/>
    <w:rsid w:val="005A6C9F"/>
    <w:rsid w:val="005D3722"/>
    <w:rsid w:val="005D4ACD"/>
    <w:rsid w:val="005E396B"/>
    <w:rsid w:val="0061736F"/>
    <w:rsid w:val="00622A1F"/>
    <w:rsid w:val="00623DF4"/>
    <w:rsid w:val="00642398"/>
    <w:rsid w:val="00642BF1"/>
    <w:rsid w:val="00642EB9"/>
    <w:rsid w:val="00652106"/>
    <w:rsid w:val="006605CC"/>
    <w:rsid w:val="0066101D"/>
    <w:rsid w:val="006673BE"/>
    <w:rsid w:val="00670EF4"/>
    <w:rsid w:val="006847A6"/>
    <w:rsid w:val="006B1079"/>
    <w:rsid w:val="006C64CC"/>
    <w:rsid w:val="006D2835"/>
    <w:rsid w:val="006E42C0"/>
    <w:rsid w:val="007052D0"/>
    <w:rsid w:val="00706C2B"/>
    <w:rsid w:val="00714A49"/>
    <w:rsid w:val="00720557"/>
    <w:rsid w:val="00720F46"/>
    <w:rsid w:val="00767A85"/>
    <w:rsid w:val="00781558"/>
    <w:rsid w:val="00782139"/>
    <w:rsid w:val="0079580B"/>
    <w:rsid w:val="007C3AFC"/>
    <w:rsid w:val="007E17B8"/>
    <w:rsid w:val="007E4F3A"/>
    <w:rsid w:val="00823CC1"/>
    <w:rsid w:val="00834DE0"/>
    <w:rsid w:val="00840303"/>
    <w:rsid w:val="00877E04"/>
    <w:rsid w:val="00883EF5"/>
    <w:rsid w:val="00884EED"/>
    <w:rsid w:val="008952D8"/>
    <w:rsid w:val="008C182D"/>
    <w:rsid w:val="008C5D24"/>
    <w:rsid w:val="008D0B76"/>
    <w:rsid w:val="0092481A"/>
    <w:rsid w:val="00942059"/>
    <w:rsid w:val="00986459"/>
    <w:rsid w:val="009A40B8"/>
    <w:rsid w:val="009B63F3"/>
    <w:rsid w:val="009D168A"/>
    <w:rsid w:val="009F1D34"/>
    <w:rsid w:val="00A33C8D"/>
    <w:rsid w:val="00A35599"/>
    <w:rsid w:val="00A45CDA"/>
    <w:rsid w:val="00A5734B"/>
    <w:rsid w:val="00A80919"/>
    <w:rsid w:val="00A94F19"/>
    <w:rsid w:val="00AA6A8A"/>
    <w:rsid w:val="00AD3E97"/>
    <w:rsid w:val="00B04E57"/>
    <w:rsid w:val="00B16795"/>
    <w:rsid w:val="00B20E69"/>
    <w:rsid w:val="00B402B4"/>
    <w:rsid w:val="00B45A47"/>
    <w:rsid w:val="00B529F2"/>
    <w:rsid w:val="00B55A12"/>
    <w:rsid w:val="00B6182E"/>
    <w:rsid w:val="00B7394E"/>
    <w:rsid w:val="00B83F5A"/>
    <w:rsid w:val="00B842EA"/>
    <w:rsid w:val="00B85947"/>
    <w:rsid w:val="00B96C2A"/>
    <w:rsid w:val="00BB08E1"/>
    <w:rsid w:val="00BB5361"/>
    <w:rsid w:val="00BC01FE"/>
    <w:rsid w:val="00BC0619"/>
    <w:rsid w:val="00BC34AA"/>
    <w:rsid w:val="00BC3EAF"/>
    <w:rsid w:val="00BC66B1"/>
    <w:rsid w:val="00BD0646"/>
    <w:rsid w:val="00BD07B2"/>
    <w:rsid w:val="00BF1126"/>
    <w:rsid w:val="00C077B2"/>
    <w:rsid w:val="00C228F4"/>
    <w:rsid w:val="00C54B7D"/>
    <w:rsid w:val="00C61A2D"/>
    <w:rsid w:val="00CD6DDD"/>
    <w:rsid w:val="00CE63CB"/>
    <w:rsid w:val="00CF378D"/>
    <w:rsid w:val="00CF77CE"/>
    <w:rsid w:val="00D65BC1"/>
    <w:rsid w:val="00D74A4D"/>
    <w:rsid w:val="00D94D6F"/>
    <w:rsid w:val="00DA60FE"/>
    <w:rsid w:val="00DA75B0"/>
    <w:rsid w:val="00DC180D"/>
    <w:rsid w:val="00DC40DB"/>
    <w:rsid w:val="00DD39FA"/>
    <w:rsid w:val="00DE026F"/>
    <w:rsid w:val="00DE4ED4"/>
    <w:rsid w:val="00DE56ED"/>
    <w:rsid w:val="00DE5DD9"/>
    <w:rsid w:val="00DF12AA"/>
    <w:rsid w:val="00DF497F"/>
    <w:rsid w:val="00E05087"/>
    <w:rsid w:val="00E113FC"/>
    <w:rsid w:val="00E546A7"/>
    <w:rsid w:val="00E6081D"/>
    <w:rsid w:val="00E75116"/>
    <w:rsid w:val="00E851D9"/>
    <w:rsid w:val="00EA250F"/>
    <w:rsid w:val="00EA5702"/>
    <w:rsid w:val="00EB11E7"/>
    <w:rsid w:val="00F01CFA"/>
    <w:rsid w:val="00F15F5E"/>
    <w:rsid w:val="00F2661A"/>
    <w:rsid w:val="00F541B6"/>
    <w:rsid w:val="00F60833"/>
    <w:rsid w:val="00F9220C"/>
    <w:rsid w:val="00F925E5"/>
    <w:rsid w:val="00FD0809"/>
    <w:rsid w:val="00FD350E"/>
    <w:rsid w:val="00FD78EF"/>
    <w:rsid w:val="00FF0FF8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17B77D11"/>
  <w15:chartTrackingRefBased/>
  <w15:docId w15:val="{2E9966E8-1B9C-4202-A119-232DF69F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C">
    <w:name w:val="RELC"/>
    <w:basedOn w:val="NoSpacing"/>
    <w:link w:val="RELCChar"/>
    <w:autoRedefine/>
    <w:qFormat/>
    <w:rsid w:val="004A0AAD"/>
    <w:rPr>
      <w:rFonts w:ascii="Lexend Deca" w:hAnsi="Lexend Deca"/>
      <w:sz w:val="24"/>
      <w:szCs w:val="24"/>
    </w:rPr>
  </w:style>
  <w:style w:type="character" w:customStyle="1" w:styleId="RELCChar">
    <w:name w:val="RELC Char"/>
    <w:basedOn w:val="DefaultParagraphFont"/>
    <w:link w:val="RELC"/>
    <w:rsid w:val="004A0AAD"/>
    <w:rPr>
      <w:rFonts w:ascii="Lexend Deca" w:hAnsi="Lexend Deca"/>
      <w:sz w:val="24"/>
      <w:szCs w:val="24"/>
    </w:rPr>
  </w:style>
  <w:style w:type="paragraph" w:styleId="NoSpacing">
    <w:name w:val="No Spacing"/>
    <w:uiPriority w:val="1"/>
    <w:qFormat/>
    <w:rsid w:val="00DA60FE"/>
    <w:pPr>
      <w:spacing w:after="0" w:line="240" w:lineRule="auto"/>
    </w:pPr>
  </w:style>
  <w:style w:type="table" w:styleId="TableGrid">
    <w:name w:val="Table Grid"/>
    <w:basedOn w:val="TableNormal"/>
    <w:uiPriority w:val="39"/>
    <w:rsid w:val="006E4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4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6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3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85"/>
  </w:style>
  <w:style w:type="paragraph" w:styleId="Footer">
    <w:name w:val="footer"/>
    <w:basedOn w:val="Normal"/>
    <w:link w:val="FooterChar"/>
    <w:uiPriority w:val="99"/>
    <w:unhideWhenUsed/>
    <w:rsid w:val="004E3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374A-86BA-40B5-830B-54C8BFE07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 LEONCIO-CABAN</dc:creator>
  <cp:keywords/>
  <dc:description/>
  <cp:lastModifiedBy>Noel Vargas</cp:lastModifiedBy>
  <cp:revision>61</cp:revision>
  <dcterms:created xsi:type="dcterms:W3CDTF">2022-01-28T03:47:00Z</dcterms:created>
  <dcterms:modified xsi:type="dcterms:W3CDTF">2022-01-28T14:24:00Z</dcterms:modified>
</cp:coreProperties>
</file>