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2092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910"/>
        <w:gridCol w:w="6840"/>
        <w:gridCol w:w="5172"/>
        <w:tblGridChange w:id="0">
          <w:tblGrid>
            <w:gridCol w:w="8910"/>
            <w:gridCol w:w="6840"/>
            <w:gridCol w:w="5172"/>
          </w:tblGrid>
        </w:tblGridChange>
      </w:tblGrid>
      <w:tr>
        <w:trPr>
          <w:cantSplit w:val="0"/>
          <w:tblHeader w:val="0"/>
        </w:trPr>
        <w:tc>
          <w:tcPr>
            <w:vMerge w:val="restart"/>
          </w:tcPr>
          <w:p w:rsidR="00000000" w:rsidDel="00000000" w:rsidP="00000000" w:rsidRDefault="00000000" w:rsidRPr="00000000" w14:paraId="00000002">
            <w:pPr>
              <w:rPr>
                <w:b w:val="1"/>
              </w:rPr>
            </w:pPr>
            <w:r w:rsidDel="00000000" w:rsidR="00000000" w:rsidRPr="00000000">
              <w:rPr>
                <w:b w:val="1"/>
                <w:color w:val="ff0000"/>
                <w:sz w:val="32"/>
                <w:szCs w:val="32"/>
                <w:rtl w:val="0"/>
              </w:rPr>
              <w:t xml:space="preserve">Problem Solving (A3) Report</w:t>
            </w:r>
            <w:r w:rsidDel="00000000" w:rsidR="00000000" w:rsidRPr="00000000">
              <w:rPr>
                <w:rtl w:val="0"/>
              </w:rPr>
            </w:r>
          </w:p>
        </w:tc>
        <w:tc>
          <w:tcPr/>
          <w:p w:rsidR="00000000" w:rsidDel="00000000" w:rsidP="00000000" w:rsidRDefault="00000000" w:rsidRPr="00000000" w14:paraId="00000003">
            <w:pPr>
              <w:rPr>
                <w:b w:val="1"/>
              </w:rPr>
            </w:pPr>
            <w:r w:rsidDel="00000000" w:rsidR="00000000" w:rsidRPr="00000000">
              <w:rPr>
                <w:b w:val="1"/>
                <w:rtl w:val="0"/>
              </w:rPr>
              <w:t xml:space="preserve">Topic: Team Mate Finder</w:t>
            </w:r>
          </w:p>
        </w:tc>
        <w:tc>
          <w:tcPr/>
          <w:p w:rsidR="00000000" w:rsidDel="00000000" w:rsidP="00000000" w:rsidRDefault="00000000" w:rsidRPr="00000000" w14:paraId="00000004">
            <w:pPr>
              <w:rPr>
                <w:b w:val="1"/>
              </w:rPr>
            </w:pPr>
            <w:r w:rsidDel="00000000" w:rsidR="00000000" w:rsidRPr="00000000">
              <w:rPr>
                <w:b w:val="1"/>
                <w:rtl w:val="0"/>
              </w:rPr>
              <w:t xml:space="preserve">Date: 02/02/2022</w:t>
            </w:r>
          </w:p>
        </w:tc>
      </w:tr>
      <w:tr>
        <w:trPr>
          <w:cantSplit w:val="0"/>
          <w:tblHeader w:val="0"/>
        </w:trPr>
        <w:tc>
          <w:tcPr>
            <w:vMerge w:val="continue"/>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06">
            <w:pPr>
              <w:rPr>
                <w:b w:val="1"/>
              </w:rPr>
            </w:pPr>
            <w:r w:rsidDel="00000000" w:rsidR="00000000" w:rsidRPr="00000000">
              <w:rPr>
                <w:rtl w:val="0"/>
              </w:rPr>
            </w:r>
          </w:p>
        </w:tc>
        <w:tc>
          <w:tcPr/>
          <w:p w:rsidR="00000000" w:rsidDel="00000000" w:rsidP="00000000" w:rsidRDefault="00000000" w:rsidRPr="00000000" w14:paraId="00000007">
            <w:pPr>
              <w:rPr>
                <w:b w:val="1"/>
              </w:rPr>
            </w:pPr>
            <w:r w:rsidDel="00000000" w:rsidR="00000000" w:rsidRPr="00000000">
              <w:rPr>
                <w:b w:val="1"/>
                <w:rtl w:val="0"/>
              </w:rPr>
              <w:t xml:space="preserve">Name: Diego Rodríguez</w:t>
            </w:r>
          </w:p>
        </w:tc>
      </w:tr>
    </w:tbl>
    <w:p w:rsidR="00000000" w:rsidDel="00000000" w:rsidP="00000000" w:rsidRDefault="00000000" w:rsidRPr="00000000" w14:paraId="00000008">
      <w:pPr>
        <w:rPr/>
      </w:pPr>
      <w:r w:rsidDel="00000000" w:rsidR="00000000" w:rsidRPr="00000000">
        <w:rPr>
          <w:rtl w:val="0"/>
        </w:rPr>
      </w:r>
    </w:p>
    <w:tbl>
      <w:tblPr>
        <w:tblStyle w:val="Table2"/>
        <w:tblW w:w="2092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95"/>
        <w:gridCol w:w="3150"/>
        <w:gridCol w:w="1530"/>
        <w:gridCol w:w="6840"/>
        <w:gridCol w:w="3106"/>
        <w:tblGridChange w:id="0">
          <w:tblGrid>
            <w:gridCol w:w="6295"/>
            <w:gridCol w:w="3150"/>
            <w:gridCol w:w="1530"/>
            <w:gridCol w:w="6840"/>
            <w:gridCol w:w="3106"/>
          </w:tblGrid>
        </w:tblGridChange>
      </w:tblGrid>
      <w:tr>
        <w:trPr>
          <w:cantSplit w:val="0"/>
          <w:tblHeader w:val="0"/>
        </w:trPr>
        <w:tc>
          <w:tcPr>
            <w:shd w:fill="808080" w:val="clear"/>
          </w:tcPr>
          <w:p w:rsidR="00000000" w:rsidDel="00000000" w:rsidP="00000000" w:rsidRDefault="00000000" w:rsidRPr="00000000" w14:paraId="00000009">
            <w:pPr>
              <w:rPr>
                <w:b w:val="1"/>
              </w:rPr>
            </w:pPr>
            <w:r w:rsidDel="00000000" w:rsidR="00000000" w:rsidRPr="00000000">
              <w:rPr>
                <w:b w:val="1"/>
                <w:color w:val="ffffff"/>
                <w:rtl w:val="0"/>
              </w:rPr>
              <w:t xml:space="preserve">1. Identify a Problem</w:t>
            </w:r>
            <w:r w:rsidDel="00000000" w:rsidR="00000000" w:rsidRPr="00000000">
              <w:rPr>
                <w:rtl w:val="0"/>
              </w:rPr>
            </w:r>
          </w:p>
        </w:tc>
        <w:tc>
          <w:tcPr/>
          <w:p w:rsidR="00000000" w:rsidDel="00000000" w:rsidP="00000000" w:rsidRDefault="00000000" w:rsidRPr="00000000" w14:paraId="0000000A">
            <w:pPr>
              <w:jc w:val="right"/>
              <w:rPr>
                <w:b w:val="1"/>
              </w:rPr>
            </w:pPr>
            <w:r w:rsidDel="00000000" w:rsidR="00000000" w:rsidRPr="00000000">
              <w:rPr>
                <w:b w:val="1"/>
                <w:rtl w:val="0"/>
              </w:rPr>
              <w:t xml:space="preserve">PLAN</w:t>
            </w:r>
          </w:p>
        </w:tc>
        <w:tc>
          <w:tcPr>
            <w:tcBorders>
              <w:top w:color="000000" w:space="0" w:sz="0" w:val="nil"/>
              <w:bottom w:color="000000" w:space="0" w:sz="0" w:val="nil"/>
            </w:tcBorders>
          </w:tcPr>
          <w:p w:rsidR="00000000" w:rsidDel="00000000" w:rsidP="00000000" w:rsidRDefault="00000000" w:rsidRPr="00000000" w14:paraId="0000000B">
            <w:pPr>
              <w:rPr/>
            </w:pPr>
            <w:r w:rsidDel="00000000" w:rsidR="00000000" w:rsidRPr="00000000">
              <w:rPr>
                <w:rtl w:val="0"/>
              </w:rPr>
            </w:r>
          </w:p>
        </w:tc>
        <w:tc>
          <w:tcPr>
            <w:shd w:fill="808080" w:val="clear"/>
          </w:tcPr>
          <w:p w:rsidR="00000000" w:rsidDel="00000000" w:rsidP="00000000" w:rsidRDefault="00000000" w:rsidRPr="00000000" w14:paraId="0000000C">
            <w:pPr>
              <w:rPr>
                <w:b w:val="1"/>
              </w:rPr>
            </w:pPr>
            <w:r w:rsidDel="00000000" w:rsidR="00000000" w:rsidRPr="00000000">
              <w:rPr>
                <w:b w:val="1"/>
                <w:color w:val="ffffff"/>
                <w:rtl w:val="0"/>
              </w:rPr>
              <w:t xml:space="preserve">4. Propose &amp; Implement Countermeasures</w:t>
            </w:r>
            <w:r w:rsidDel="00000000" w:rsidR="00000000" w:rsidRPr="00000000">
              <w:rPr>
                <w:rtl w:val="0"/>
              </w:rPr>
            </w:r>
          </w:p>
        </w:tc>
        <w:tc>
          <w:tcPr/>
          <w:p w:rsidR="00000000" w:rsidDel="00000000" w:rsidP="00000000" w:rsidRDefault="00000000" w:rsidRPr="00000000" w14:paraId="0000000D">
            <w:pPr>
              <w:jc w:val="right"/>
              <w:rPr>
                <w:b w:val="1"/>
              </w:rPr>
            </w:pPr>
            <w:r w:rsidDel="00000000" w:rsidR="00000000" w:rsidRPr="00000000">
              <w:rPr>
                <w:b w:val="1"/>
                <w:rtl w:val="0"/>
              </w:rPr>
              <w:t xml:space="preserve">PLAN/DO</w:t>
            </w:r>
          </w:p>
        </w:tc>
      </w:tr>
      <w:tr>
        <w:trPr>
          <w:cantSplit w:val="0"/>
          <w:tblHeader w:val="0"/>
        </w:trPr>
        <w:tc>
          <w:tcPr>
            <w:gridSpan w:val="2"/>
            <w:tcBorders>
              <w:bottom w:color="000000" w:space="0" w:sz="4" w:val="single"/>
            </w:tcBorders>
          </w:tcPr>
          <w:p w:rsidR="00000000" w:rsidDel="00000000" w:rsidP="00000000" w:rsidRDefault="00000000" w:rsidRPr="00000000" w14:paraId="0000000E">
            <w:pPr>
              <w:rPr/>
            </w:pPr>
            <w:r w:rsidDel="00000000" w:rsidR="00000000" w:rsidRPr="00000000">
              <w:rPr>
                <w:rtl w:val="0"/>
              </w:rPr>
              <w:t xml:space="preserve">Being able to work on a new startup project can be intimidating, and trying to find like minded people to work on it can also be a huge hassle. </w:t>
            </w:r>
          </w:p>
        </w:tc>
        <w:tc>
          <w:tcPr>
            <w:tcBorders>
              <w:top w:color="000000" w:space="0" w:sz="0" w:val="nil"/>
              <w:bottom w:color="000000" w:space="0" w:sz="0" w:val="nil"/>
            </w:tcBorders>
          </w:tcPr>
          <w:p w:rsidR="00000000" w:rsidDel="00000000" w:rsidP="00000000" w:rsidRDefault="00000000" w:rsidRPr="00000000" w14:paraId="00000010">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11">
            <w:pPr>
              <w:rPr/>
            </w:pPr>
            <w:r w:rsidDel="00000000" w:rsidR="00000000" w:rsidRPr="00000000">
              <w:rPr>
                <w:rtl w:val="0"/>
              </w:rPr>
              <w:t xml:space="preserve">Since the problem itself lies in finding people, then the goal is to help users find teammates with similar desires. In itself, the idea behind the web app is to find the right partners for startup projects by matching them via certain attributes in which the users are similar, be it the goals or things said users don’t know that can be taught via interaction. Essentially, the goal is for the user to find team members that will help with the creation of their project without straying too much from the original idea.</w:t>
            </w:r>
          </w:p>
        </w:tc>
      </w:tr>
      <w:tr>
        <w:trPr>
          <w:cantSplit w:val="0"/>
          <w:tblHeader w:val="0"/>
        </w:trPr>
        <w:tc>
          <w:tcPr>
            <w:gridSpan w:val="2"/>
            <w:tcBorders>
              <w:left w:color="000000" w:space="0" w:sz="0" w:val="nil"/>
              <w:right w:color="000000" w:space="0" w:sz="0" w:val="nil"/>
            </w:tcBorders>
          </w:tcPr>
          <w:p w:rsidR="00000000" w:rsidDel="00000000" w:rsidP="00000000" w:rsidRDefault="00000000" w:rsidRPr="00000000" w14:paraId="00000013">
            <w:pPr>
              <w:rPr>
                <w:b w:val="1"/>
                <w:i w:val="1"/>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14:paraId="00000016">
            <w:pPr>
              <w:rPr>
                <w:b w:val="1"/>
                <w:i w:val="1"/>
                <w:color w:val="ff0000"/>
              </w:rPr>
            </w:pPr>
            <w:r w:rsidDel="00000000" w:rsidR="00000000" w:rsidRPr="00000000">
              <w:rPr>
                <w:rtl w:val="0"/>
              </w:rPr>
            </w:r>
          </w:p>
        </w:tc>
      </w:tr>
      <w:tr>
        <w:trPr>
          <w:cantSplit w:val="0"/>
          <w:tblHeader w:val="0"/>
        </w:trPr>
        <w:tc>
          <w:tcPr>
            <w:shd w:fill="808080" w:val="clear"/>
          </w:tcPr>
          <w:p w:rsidR="00000000" w:rsidDel="00000000" w:rsidP="00000000" w:rsidRDefault="00000000" w:rsidRPr="00000000" w14:paraId="00000018">
            <w:pPr>
              <w:rPr>
                <w:b w:val="1"/>
              </w:rPr>
            </w:pPr>
            <w:r w:rsidDel="00000000" w:rsidR="00000000" w:rsidRPr="00000000">
              <w:rPr>
                <w:b w:val="1"/>
                <w:color w:val="ffffff"/>
                <w:rtl w:val="0"/>
              </w:rPr>
              <w:t xml:space="preserve">2. Set the Target</w:t>
            </w:r>
            <w:r w:rsidDel="00000000" w:rsidR="00000000" w:rsidRPr="00000000">
              <w:rPr>
                <w:rtl w:val="0"/>
              </w:rPr>
            </w:r>
          </w:p>
        </w:tc>
        <w:tc>
          <w:tcPr/>
          <w:p w:rsidR="00000000" w:rsidDel="00000000" w:rsidP="00000000" w:rsidRDefault="00000000" w:rsidRPr="00000000" w14:paraId="00000019">
            <w:pPr>
              <w:jc w:val="right"/>
              <w:rPr/>
            </w:pPr>
            <w:r w:rsidDel="00000000" w:rsidR="00000000" w:rsidRPr="00000000">
              <w:rPr>
                <w:b w:val="1"/>
                <w:rtl w:val="0"/>
              </w:rPr>
              <w:t xml:space="preserve">PLAN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A">
            <w:pPr>
              <w:rPr/>
            </w:pPr>
            <w:r w:rsidDel="00000000" w:rsidR="00000000" w:rsidRPr="00000000">
              <w:rPr>
                <w:rtl w:val="0"/>
              </w:rPr>
            </w:r>
          </w:p>
        </w:tc>
        <w:tc>
          <w:tcPr>
            <w:shd w:fill="808080" w:val="clear"/>
          </w:tcPr>
          <w:p w:rsidR="00000000" w:rsidDel="00000000" w:rsidP="00000000" w:rsidRDefault="00000000" w:rsidRPr="00000000" w14:paraId="0000001B">
            <w:pPr>
              <w:rPr>
                <w:b w:val="1"/>
                <w:color w:val="ffffff"/>
              </w:rPr>
            </w:pPr>
            <w:r w:rsidDel="00000000" w:rsidR="00000000" w:rsidRPr="00000000">
              <w:rPr>
                <w:b w:val="1"/>
                <w:color w:val="ffffff"/>
                <w:rtl w:val="0"/>
              </w:rPr>
              <w:t xml:space="preserve">5. Check/Evaluate</w:t>
            </w:r>
          </w:p>
        </w:tc>
        <w:tc>
          <w:tcPr/>
          <w:p w:rsidR="00000000" w:rsidDel="00000000" w:rsidP="00000000" w:rsidRDefault="00000000" w:rsidRPr="00000000" w14:paraId="0000001C">
            <w:pPr>
              <w:jc w:val="right"/>
              <w:rPr>
                <w:b w:val="1"/>
              </w:rPr>
            </w:pPr>
            <w:r w:rsidDel="00000000" w:rsidR="00000000" w:rsidRPr="00000000">
              <w:rPr>
                <w:b w:val="1"/>
                <w:rtl w:val="0"/>
              </w:rPr>
              <w:t xml:space="preserve">CHECK</w:t>
            </w:r>
          </w:p>
        </w:tc>
      </w:tr>
      <w:tr>
        <w:trPr>
          <w:cantSplit w:val="0"/>
          <w:tblHeader w:val="0"/>
        </w:trPr>
        <w:tc>
          <w:tcPr>
            <w:gridSpan w:val="2"/>
            <w:tcBorders>
              <w:bottom w:color="000000" w:space="0" w:sz="4" w:val="single"/>
            </w:tcBorders>
          </w:tcPr>
          <w:p w:rsidR="00000000" w:rsidDel="00000000" w:rsidP="00000000" w:rsidRDefault="00000000" w:rsidRPr="00000000" w14:paraId="0000001D">
            <w:pPr>
              <w:rPr/>
            </w:pPr>
            <w:r w:rsidDel="00000000" w:rsidR="00000000" w:rsidRPr="00000000">
              <w:rPr>
                <w:rtl w:val="0"/>
              </w:rPr>
              <w:t xml:space="preserve">The targets of this project are people whom want to create a new startup project with likeminded people, people whom want to achieve similar goals and direction for the projects.</w:t>
            </w:r>
          </w:p>
        </w:tc>
        <w:tc>
          <w:tcPr>
            <w:tcBorders>
              <w:top w:color="000000" w:space="0" w:sz="0" w:val="nil"/>
              <w:bottom w:color="000000" w:space="0" w:sz="0" w:val="nil"/>
            </w:tcBorders>
          </w:tcPr>
          <w:p w:rsidR="00000000" w:rsidDel="00000000" w:rsidP="00000000" w:rsidRDefault="00000000" w:rsidRPr="00000000" w14:paraId="0000001F">
            <w:pPr>
              <w:rPr/>
            </w:pP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20">
            <w:pPr>
              <w:rPr/>
            </w:pPr>
            <w:r w:rsidDel="00000000" w:rsidR="00000000" w:rsidRPr="00000000">
              <w:rPr>
                <w:rtl w:val="0"/>
              </w:rPr>
              <w:t xml:space="preserve">The project will be considered a success if we see an increase in the successful creation of startup projects and the decrease in teams breaking up due to differences in goals and desires.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tc>
      </w:tr>
      <w:tr>
        <w:trPr>
          <w:cantSplit w:val="0"/>
          <w:tblHeader w:val="0"/>
        </w:trPr>
        <w:tc>
          <w:tcPr>
            <w:gridSpan w:val="2"/>
            <w:tcBorders>
              <w:left w:color="000000" w:space="0" w:sz="0" w:val="nil"/>
              <w:right w:color="000000" w:space="0" w:sz="0" w:val="nil"/>
            </w:tcBorders>
          </w:tcPr>
          <w:p w:rsidR="00000000" w:rsidDel="00000000" w:rsidP="00000000" w:rsidRDefault="00000000" w:rsidRPr="00000000" w14:paraId="00000025">
            <w:pPr>
              <w:rPr>
                <w:b w:val="1"/>
                <w:i w:val="1"/>
                <w:color w:val="ff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rPr/>
            </w:pPr>
            <w:r w:rsidDel="00000000" w:rsidR="00000000" w:rsidRPr="00000000">
              <w:rPr>
                <w:rtl w:val="0"/>
              </w:rPr>
            </w:r>
          </w:p>
        </w:tc>
        <w:tc>
          <w:tcPr>
            <w:gridSpan w:val="2"/>
            <w:tcBorders>
              <w:left w:color="000000" w:space="0" w:sz="0" w:val="nil"/>
              <w:right w:color="000000" w:space="0" w:sz="0" w:val="nil"/>
            </w:tcBorders>
          </w:tcPr>
          <w:p w:rsidR="00000000" w:rsidDel="00000000" w:rsidP="00000000" w:rsidRDefault="00000000" w:rsidRPr="00000000" w14:paraId="00000028">
            <w:pPr>
              <w:rPr>
                <w:b w:val="1"/>
                <w:i w:val="1"/>
                <w:color w:val="ff0000"/>
              </w:rPr>
            </w:pPr>
            <w:r w:rsidDel="00000000" w:rsidR="00000000" w:rsidRPr="00000000">
              <w:rPr>
                <w:rtl w:val="0"/>
              </w:rPr>
            </w:r>
          </w:p>
        </w:tc>
      </w:tr>
      <w:tr>
        <w:trPr>
          <w:cantSplit w:val="0"/>
          <w:tblHeader w:val="0"/>
        </w:trPr>
        <w:tc>
          <w:tcPr>
            <w:shd w:fill="808080" w:val="clear"/>
          </w:tcPr>
          <w:p w:rsidR="00000000" w:rsidDel="00000000" w:rsidP="00000000" w:rsidRDefault="00000000" w:rsidRPr="00000000" w14:paraId="0000002A">
            <w:pPr>
              <w:rPr>
                <w:b w:val="1"/>
              </w:rPr>
            </w:pPr>
            <w:r w:rsidDel="00000000" w:rsidR="00000000" w:rsidRPr="00000000">
              <w:rPr>
                <w:b w:val="1"/>
                <w:color w:val="ffffff"/>
                <w:rtl w:val="0"/>
              </w:rPr>
              <w:t xml:space="preserve">3. Analyze the Causes</w:t>
            </w:r>
            <w:r w:rsidDel="00000000" w:rsidR="00000000" w:rsidRPr="00000000">
              <w:rPr>
                <w:rtl w:val="0"/>
              </w:rPr>
            </w:r>
          </w:p>
        </w:tc>
        <w:tc>
          <w:tcPr/>
          <w:p w:rsidR="00000000" w:rsidDel="00000000" w:rsidP="00000000" w:rsidRDefault="00000000" w:rsidRPr="00000000" w14:paraId="0000002B">
            <w:pPr>
              <w:jc w:val="right"/>
              <w:rPr>
                <w:b w:val="1"/>
              </w:rPr>
            </w:pPr>
            <w:r w:rsidDel="00000000" w:rsidR="00000000" w:rsidRPr="00000000">
              <w:rPr>
                <w:b w:val="1"/>
                <w:rtl w:val="0"/>
              </w:rPr>
              <w:t xml:space="preserve">PLAN</w:t>
            </w:r>
          </w:p>
        </w:tc>
        <w:tc>
          <w:tcPr>
            <w:tcBorders>
              <w:top w:color="000000" w:space="0" w:sz="0" w:val="nil"/>
              <w:bottom w:color="000000" w:space="0" w:sz="0" w:val="nil"/>
            </w:tcBorders>
          </w:tcPr>
          <w:p w:rsidR="00000000" w:rsidDel="00000000" w:rsidP="00000000" w:rsidRDefault="00000000" w:rsidRPr="00000000" w14:paraId="0000002C">
            <w:pPr>
              <w:rPr/>
            </w:pPr>
            <w:r w:rsidDel="00000000" w:rsidR="00000000" w:rsidRPr="00000000">
              <w:rPr>
                <w:rtl w:val="0"/>
              </w:rPr>
            </w:r>
          </w:p>
        </w:tc>
        <w:tc>
          <w:tcPr>
            <w:shd w:fill="808080" w:val="clear"/>
          </w:tcPr>
          <w:p w:rsidR="00000000" w:rsidDel="00000000" w:rsidP="00000000" w:rsidRDefault="00000000" w:rsidRPr="00000000" w14:paraId="0000002D">
            <w:pPr>
              <w:rPr>
                <w:b w:val="1"/>
                <w:color w:val="ffffff"/>
              </w:rPr>
            </w:pPr>
            <w:r w:rsidDel="00000000" w:rsidR="00000000" w:rsidRPr="00000000">
              <w:rPr>
                <w:b w:val="1"/>
                <w:color w:val="ffffff"/>
                <w:rtl w:val="0"/>
              </w:rPr>
              <w:t xml:space="preserve">6. Act and/or Standardize</w:t>
            </w:r>
          </w:p>
        </w:tc>
        <w:tc>
          <w:tcPr/>
          <w:p w:rsidR="00000000" w:rsidDel="00000000" w:rsidP="00000000" w:rsidRDefault="00000000" w:rsidRPr="00000000" w14:paraId="0000002E">
            <w:pPr>
              <w:jc w:val="right"/>
              <w:rPr>
                <w:b w:val="1"/>
              </w:rPr>
            </w:pPr>
            <w:r w:rsidDel="00000000" w:rsidR="00000000" w:rsidRPr="00000000">
              <w:rPr>
                <w:b w:val="1"/>
                <w:rtl w:val="0"/>
              </w:rPr>
              <w:t xml:space="preserve">ACT</w:t>
            </w:r>
          </w:p>
        </w:tc>
      </w:tr>
      <w:tr>
        <w:trPr>
          <w:cantSplit w:val="0"/>
          <w:trHeight w:val="1610" w:hRule="atLeast"/>
          <w:tblHeader w:val="0"/>
        </w:trPr>
        <w:tc>
          <w:tcPr>
            <w:gridSpan w:val="2"/>
          </w:tcPr>
          <w:p w:rsidR="00000000" w:rsidDel="00000000" w:rsidP="00000000" w:rsidRDefault="00000000" w:rsidRPr="00000000" w14:paraId="0000002F">
            <w:pPr>
              <w:rPr/>
            </w:pPr>
            <w:r w:rsidDel="00000000" w:rsidR="00000000" w:rsidRPr="00000000">
              <w:rPr>
                <w:rtl w:val="0"/>
              </w:rPr>
              <w:t xml:space="preserve">When creating a new startup project, it’s always important to know that the more people you can have on the project, the easier it will be to create said project. The problem comes when searching for said teammates, as usually you want people who will look at your app and find ways to improve upon it but stay within the direction and goals you had originally established yourself. The need to work with others without actually knowing what they are looking forward from a project can also cause friction at the time of actually getting work done.</w:t>
            </w:r>
          </w:p>
        </w:tc>
        <w:tc>
          <w:tcPr>
            <w:tcBorders>
              <w:top w:color="000000" w:space="0" w:sz="0" w:val="nil"/>
              <w:bottom w:color="000000" w:space="0" w:sz="0" w:val="nil"/>
            </w:tcBorders>
          </w:tcPr>
          <w:p w:rsidR="00000000" w:rsidDel="00000000" w:rsidP="00000000" w:rsidRDefault="00000000" w:rsidRPr="00000000" w14:paraId="00000031">
            <w:pPr>
              <w:rPr/>
            </w:pPr>
            <w:r w:rsidDel="00000000" w:rsidR="00000000" w:rsidRPr="00000000">
              <w:rPr>
                <w:rtl w:val="0"/>
              </w:rPr>
            </w:r>
          </w:p>
        </w:tc>
        <w:tc>
          <w:tcPr>
            <w:gridSpan w:val="2"/>
          </w:tcPr>
          <w:p w:rsidR="00000000" w:rsidDel="00000000" w:rsidP="00000000" w:rsidRDefault="00000000" w:rsidRPr="00000000" w14:paraId="00000032">
            <w:pPr>
              <w:rPr/>
            </w:pPr>
            <w:r w:rsidDel="00000000" w:rsidR="00000000" w:rsidRPr="00000000">
              <w:rPr>
                <w:rtl w:val="0"/>
              </w:rPr>
              <w:t xml:space="preserve">A main priority will be to broaden the ways teammates can filter each other and to find ways to search for other like minded individuals. Another way to further better the app will be via moderation, making sure users aren’t creating accounts to try and mess with others out of spite.</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r>
    </w:p>
    <w:sectPr>
      <w:pgSz w:h="16838" w:w="23811"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