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143CE" w14:textId="77777777" w:rsidR="00116383" w:rsidRDefault="00000000">
      <w:pPr>
        <w:spacing w:after="153"/>
        <w:ind w:left="0" w:firstLine="0"/>
      </w:pPr>
      <w:r>
        <w:rPr>
          <w:b/>
          <w:sz w:val="36"/>
        </w:rPr>
        <w:t>Marketing Launch Plan – Gamified Fitness App</w:t>
      </w:r>
    </w:p>
    <w:p w14:paraId="45C32C13" w14:textId="77777777" w:rsidR="00116383" w:rsidRDefault="00000000">
      <w:pPr>
        <w:pStyle w:val="Heading1"/>
        <w:ind w:left="-5"/>
      </w:pPr>
      <w:r>
        <w:t>Executive Summary</w:t>
      </w:r>
    </w:p>
    <w:p w14:paraId="6B7EA081" w14:textId="77777777" w:rsidR="00116383" w:rsidRDefault="00000000">
      <w:pPr>
        <w:spacing w:after="203"/>
        <w:ind w:left="-5"/>
      </w:pPr>
      <w:r>
        <w:t>This marketing launch plan outlines a comprehensive strategy for introducing a gamified fitness app to the market. The app combines motivation, tracking, and friendly competition to improve consistency in users’ workout routines. Through structured communication, a shared design language, and cohesive branding, the launch ensures that users, designers, and developers communicate a unified vision of fitness gamification.</w:t>
      </w:r>
    </w:p>
    <w:p w14:paraId="73E05944" w14:textId="77777777" w:rsidR="00116383" w:rsidRDefault="00000000">
      <w:pPr>
        <w:pStyle w:val="Heading1"/>
        <w:ind w:left="-5"/>
      </w:pPr>
      <w:r>
        <w:t>Problem Background</w:t>
      </w:r>
    </w:p>
    <w:p w14:paraId="00CD6ED5" w14:textId="77777777" w:rsidR="00116383" w:rsidRDefault="00000000">
      <w:pPr>
        <w:spacing w:after="203"/>
        <w:ind w:left="-5"/>
      </w:pPr>
      <w:r>
        <w:t>Many people track their workouts using standard apps that are not engaging or fun to use. These tools often fail to motivate users or provide meaningful feedback. As a result, users may not know if their progress is balanced across muscle groups, leading to overtraining in some areas and neglecting others. The proposed app addresses this issue by introducing gamification and ranking mechanisms to maintain motivation and engagement.</w:t>
      </w:r>
    </w:p>
    <w:p w14:paraId="64218EDC" w14:textId="77777777" w:rsidR="00116383" w:rsidRDefault="00000000">
      <w:pPr>
        <w:pStyle w:val="Heading1"/>
        <w:ind w:left="-5"/>
      </w:pPr>
      <w:r>
        <w:t>Market Positioning and Competitive Advantage</w:t>
      </w:r>
    </w:p>
    <w:p w14:paraId="76727193" w14:textId="77777777" w:rsidR="00116383" w:rsidRDefault="00000000">
      <w:pPr>
        <w:spacing w:after="203"/>
        <w:ind w:left="-5"/>
      </w:pPr>
      <w:r>
        <w:t xml:space="preserve">Unlike traditional fitness apps such as Fitbit or MyFitnessPal, this app incorporates a layered ranking and reward system inspired by video game progression. Its focus is on community-driven engagement and visible progress tracking. </w:t>
      </w:r>
      <w:proofErr w:type="gramStart"/>
      <w:r>
        <w:t>Through the use of</w:t>
      </w:r>
      <w:proofErr w:type="gramEnd"/>
      <w:r>
        <w:t xml:space="preserve"> a shared vocabulary—terms like streaks, badges, and rank-ups—users and developers maintain consistent communication, enhancing product clarity and appeal.</w:t>
      </w:r>
    </w:p>
    <w:p w14:paraId="1F7C1009" w14:textId="77777777" w:rsidR="00116383" w:rsidRDefault="00000000">
      <w:pPr>
        <w:pStyle w:val="Heading1"/>
        <w:spacing w:after="144"/>
        <w:ind w:left="-5"/>
      </w:pPr>
      <w:r>
        <w:t>Target Personas</w:t>
      </w:r>
    </w:p>
    <w:p w14:paraId="757FF804" w14:textId="77777777" w:rsidR="00116383" w:rsidRDefault="00000000">
      <w:pPr>
        <w:numPr>
          <w:ilvl w:val="0"/>
          <w:numId w:val="1"/>
        </w:numPr>
        <w:ind w:hanging="760"/>
      </w:pPr>
      <w:r>
        <w:t>Sofia (21) – College athlete seeking motivation between seasons; responds to challenge-based posts and team competitions.</w:t>
      </w:r>
    </w:p>
    <w:p w14:paraId="495AADFC" w14:textId="77777777" w:rsidR="00116383" w:rsidRDefault="00000000">
      <w:pPr>
        <w:numPr>
          <w:ilvl w:val="0"/>
          <w:numId w:val="1"/>
        </w:numPr>
        <w:ind w:hanging="760"/>
      </w:pPr>
      <w:r>
        <w:t>Luis (28) – Beginner lifter using the app for structure and guidance; prefers simple, supportive tone and visual progress tracking.</w:t>
      </w:r>
    </w:p>
    <w:p w14:paraId="36D17231" w14:textId="77777777" w:rsidR="00116383" w:rsidRDefault="00000000">
      <w:pPr>
        <w:numPr>
          <w:ilvl w:val="0"/>
          <w:numId w:val="1"/>
        </w:numPr>
        <w:spacing w:after="143"/>
        <w:ind w:hanging="760"/>
      </w:pPr>
      <w:r>
        <w:t>Maya (35) – Fitness enthusiast and group trainer who values leaderboards and community features for class engagement.</w:t>
      </w:r>
    </w:p>
    <w:p w14:paraId="1C168CE2" w14:textId="77777777" w:rsidR="00116383" w:rsidRDefault="00000000">
      <w:pPr>
        <w:pStyle w:val="Heading1"/>
        <w:spacing w:after="144"/>
        <w:ind w:left="-5"/>
      </w:pPr>
      <w:r>
        <w:t>Launch Strategy Outline</w:t>
      </w:r>
    </w:p>
    <w:p w14:paraId="28276DBB" w14:textId="77777777" w:rsidR="00116383" w:rsidRDefault="00000000">
      <w:pPr>
        <w:numPr>
          <w:ilvl w:val="0"/>
          <w:numId w:val="2"/>
        </w:numPr>
        <w:ind w:hanging="760"/>
      </w:pPr>
      <w:r>
        <w:t>Goals: Build awareness, drive early adoption, and collect feedback from beta users.</w:t>
      </w:r>
    </w:p>
    <w:p w14:paraId="0BA9582F" w14:textId="77777777" w:rsidR="00116383" w:rsidRDefault="00000000">
      <w:pPr>
        <w:numPr>
          <w:ilvl w:val="0"/>
          <w:numId w:val="2"/>
        </w:numPr>
        <w:spacing w:after="1"/>
        <w:ind w:hanging="760"/>
      </w:pPr>
      <w:r>
        <w:t>Platforms: Instagram, TikTok, and X for engagement; LinkedIn for professional</w:t>
      </w:r>
    </w:p>
    <w:p w14:paraId="7AA8ADDB" w14:textId="77777777" w:rsidR="00116383" w:rsidRDefault="00000000">
      <w:pPr>
        <w:ind w:left="770"/>
      </w:pPr>
      <w:r>
        <w:t>visibility.</w:t>
      </w:r>
    </w:p>
    <w:p w14:paraId="34229FE6" w14:textId="77777777" w:rsidR="00116383" w:rsidRDefault="00000000">
      <w:pPr>
        <w:numPr>
          <w:ilvl w:val="0"/>
          <w:numId w:val="2"/>
        </w:numPr>
        <w:spacing w:after="143"/>
        <w:ind w:hanging="760"/>
      </w:pPr>
      <w:r>
        <w:t>Audience: College students, gym beginners, and fitness enthusiasts interested in gamification.</w:t>
      </w:r>
    </w:p>
    <w:p w14:paraId="2F5CFF6A" w14:textId="77777777" w:rsidR="00116383" w:rsidRDefault="00000000">
      <w:pPr>
        <w:pStyle w:val="Heading1"/>
        <w:ind w:left="-5"/>
      </w:pPr>
      <w:r>
        <w:t>Content and Branding Plan</w:t>
      </w:r>
    </w:p>
    <w:p w14:paraId="1DBF5C94" w14:textId="77777777" w:rsidR="00116383" w:rsidRDefault="00000000">
      <w:pPr>
        <w:ind w:left="-5"/>
      </w:pPr>
      <w:r>
        <w:t>Posting Schedule: 3 posts per week for the first month.</w:t>
      </w:r>
    </w:p>
    <w:p w14:paraId="514F4FCA" w14:textId="77777777" w:rsidR="00116383" w:rsidRDefault="00000000">
      <w:pPr>
        <w:spacing w:after="178"/>
        <w:ind w:left="-5"/>
      </w:pPr>
      <w:r>
        <w:lastRenderedPageBreak/>
        <w:t>Content Types:</w:t>
      </w:r>
    </w:p>
    <w:p w14:paraId="6AB4D0CC" w14:textId="77777777" w:rsidR="00116383" w:rsidRDefault="00000000">
      <w:pPr>
        <w:numPr>
          <w:ilvl w:val="0"/>
          <w:numId w:val="3"/>
        </w:numPr>
        <w:ind w:hanging="760"/>
      </w:pPr>
      <w:r>
        <w:t>Feature highlights using reels and infographics.</w:t>
      </w:r>
    </w:p>
    <w:p w14:paraId="35BB08D6" w14:textId="77777777" w:rsidR="00116383" w:rsidRDefault="00000000">
      <w:pPr>
        <w:numPr>
          <w:ilvl w:val="0"/>
          <w:numId w:val="3"/>
        </w:numPr>
        <w:ind w:hanging="760"/>
      </w:pPr>
      <w:r>
        <w:t>Motivational posts with progress stories or leaderboard screenshots.</w:t>
      </w:r>
    </w:p>
    <w:p w14:paraId="634ED4B4" w14:textId="77777777" w:rsidR="00116383" w:rsidRDefault="00000000">
      <w:pPr>
        <w:numPr>
          <w:ilvl w:val="0"/>
          <w:numId w:val="3"/>
        </w:numPr>
        <w:spacing w:after="81"/>
        <w:ind w:hanging="760"/>
      </w:pPr>
      <w:r>
        <w:t>Behind-the-scenes team content to build transparency and trust.</w:t>
      </w:r>
    </w:p>
    <w:p w14:paraId="6242EADC" w14:textId="77777777" w:rsidR="00116383" w:rsidRDefault="00000000">
      <w:pPr>
        <w:spacing w:after="178"/>
        <w:ind w:left="-5"/>
      </w:pPr>
      <w:r>
        <w:t>Sample Captions:</w:t>
      </w:r>
    </w:p>
    <w:p w14:paraId="3C38E239" w14:textId="77777777" w:rsidR="00116383" w:rsidRDefault="00000000">
      <w:pPr>
        <w:numPr>
          <w:ilvl w:val="0"/>
          <w:numId w:val="4"/>
        </w:numPr>
        <w:ind w:hanging="760"/>
      </w:pPr>
      <w:r>
        <w:t>Train Hard. Earn Points. Level Up. #WorkoutGoals #GamifiedFitness #LevelUpYourTraining</w:t>
      </w:r>
    </w:p>
    <w:p w14:paraId="6D4B788D" w14:textId="77777777" w:rsidR="00116383" w:rsidRDefault="00000000">
      <w:pPr>
        <w:numPr>
          <w:ilvl w:val="0"/>
          <w:numId w:val="4"/>
        </w:numPr>
        <w:ind w:hanging="760"/>
      </w:pPr>
      <w:r>
        <w:t>Turn every workout into a game. Compete, climb, conquer. #FitnessChallenge #AppLaunch</w:t>
      </w:r>
    </w:p>
    <w:p w14:paraId="035C9CE2" w14:textId="77777777" w:rsidR="00116383" w:rsidRDefault="00000000">
      <w:pPr>
        <w:numPr>
          <w:ilvl w:val="0"/>
          <w:numId w:val="4"/>
        </w:numPr>
        <w:spacing w:after="141"/>
        <w:ind w:hanging="760"/>
      </w:pPr>
      <w:r>
        <w:t>Your journey. Your progress. Your leaderboard. #FitnessGoals #TrackYourVictory</w:t>
      </w:r>
    </w:p>
    <w:p w14:paraId="12FB2DB2" w14:textId="77777777" w:rsidR="00116383" w:rsidRDefault="00000000">
      <w:pPr>
        <w:pStyle w:val="Heading1"/>
        <w:spacing w:after="144"/>
        <w:ind w:left="-5"/>
      </w:pPr>
      <w:r>
        <w:t>Engagement and Community Strategy</w:t>
      </w:r>
    </w:p>
    <w:p w14:paraId="4914C3DB" w14:textId="77777777" w:rsidR="00116383" w:rsidRDefault="00000000">
      <w:pPr>
        <w:numPr>
          <w:ilvl w:val="0"/>
          <w:numId w:val="5"/>
        </w:numPr>
        <w:ind w:hanging="760"/>
      </w:pPr>
      <w:r>
        <w:t>Interactive polls and Q&amp;A; stories to gather user insights.</w:t>
      </w:r>
    </w:p>
    <w:p w14:paraId="3CAA7942" w14:textId="77777777" w:rsidR="00116383" w:rsidRDefault="00000000">
      <w:pPr>
        <w:numPr>
          <w:ilvl w:val="0"/>
          <w:numId w:val="5"/>
        </w:numPr>
        <w:ind w:hanging="760"/>
      </w:pPr>
      <w:r>
        <w:t xml:space="preserve">Weekly challenges such as 'Earn </w:t>
      </w:r>
      <w:proofErr w:type="gramStart"/>
      <w:r>
        <w:t>the Week</w:t>
      </w:r>
      <w:proofErr w:type="gramEnd"/>
      <w:r>
        <w:t xml:space="preserve"> 1 Streak Badge!'.</w:t>
      </w:r>
    </w:p>
    <w:p w14:paraId="72FAA480" w14:textId="77777777" w:rsidR="00116383" w:rsidRDefault="00000000">
      <w:pPr>
        <w:numPr>
          <w:ilvl w:val="0"/>
          <w:numId w:val="5"/>
        </w:numPr>
        <w:ind w:hanging="760"/>
      </w:pPr>
      <w:r>
        <w:t>Reposting user achievements and leaderboards for recognition.</w:t>
      </w:r>
    </w:p>
    <w:p w14:paraId="1485C64D" w14:textId="77777777" w:rsidR="00116383" w:rsidRDefault="00000000">
      <w:pPr>
        <w:numPr>
          <w:ilvl w:val="0"/>
          <w:numId w:val="5"/>
        </w:numPr>
        <w:spacing w:after="141"/>
        <w:ind w:hanging="760"/>
      </w:pPr>
      <w:r>
        <w:t>Encouraging community hashtags to boost participation.</w:t>
      </w:r>
    </w:p>
    <w:p w14:paraId="6B153EED" w14:textId="77777777" w:rsidR="00116383" w:rsidRDefault="00000000">
      <w:pPr>
        <w:pStyle w:val="Heading1"/>
        <w:spacing w:after="0"/>
        <w:ind w:left="-5"/>
      </w:pPr>
      <w:r>
        <w:t>Launch Timeline</w:t>
      </w:r>
    </w:p>
    <w:tbl>
      <w:tblPr>
        <w:tblStyle w:val="TableGrid"/>
        <w:tblW w:w="8640" w:type="dxa"/>
        <w:tblInd w:w="0" w:type="dxa"/>
        <w:tblCellMar>
          <w:top w:w="116" w:type="dxa"/>
          <w:left w:w="120" w:type="dxa"/>
          <w:bottom w:w="0" w:type="dxa"/>
          <w:right w:w="0" w:type="dxa"/>
        </w:tblCellMar>
        <w:tblLook w:val="04A0" w:firstRow="1" w:lastRow="0" w:firstColumn="1" w:lastColumn="0" w:noHBand="0" w:noVBand="1"/>
      </w:tblPr>
      <w:tblGrid>
        <w:gridCol w:w="2304"/>
        <w:gridCol w:w="1728"/>
        <w:gridCol w:w="4608"/>
      </w:tblGrid>
      <w:tr w:rsidR="00116383" w14:paraId="18DF9C4F" w14:textId="77777777">
        <w:trPr>
          <w:trHeight w:val="420"/>
        </w:trPr>
        <w:tc>
          <w:tcPr>
            <w:tcW w:w="2304" w:type="dxa"/>
            <w:tcBorders>
              <w:top w:val="single" w:sz="4" w:space="0" w:color="808080"/>
              <w:left w:val="single" w:sz="4" w:space="0" w:color="808080"/>
              <w:bottom w:val="single" w:sz="4" w:space="0" w:color="808080"/>
              <w:right w:val="single" w:sz="4" w:space="0" w:color="808080"/>
            </w:tcBorders>
            <w:shd w:val="clear" w:color="auto" w:fill="003366"/>
            <w:vAlign w:val="center"/>
          </w:tcPr>
          <w:p w14:paraId="291C0AD4" w14:textId="77777777" w:rsidR="00116383" w:rsidRDefault="00000000">
            <w:pPr>
              <w:spacing w:after="0"/>
              <w:ind w:left="0" w:firstLine="0"/>
            </w:pPr>
            <w:r>
              <w:rPr>
                <w:b/>
                <w:color w:val="FFFFFF"/>
                <w:sz w:val="20"/>
              </w:rPr>
              <w:t>Phase</w:t>
            </w:r>
          </w:p>
        </w:tc>
        <w:tc>
          <w:tcPr>
            <w:tcW w:w="1728" w:type="dxa"/>
            <w:tcBorders>
              <w:top w:val="single" w:sz="4" w:space="0" w:color="808080"/>
              <w:left w:val="single" w:sz="4" w:space="0" w:color="808080"/>
              <w:bottom w:val="single" w:sz="4" w:space="0" w:color="808080"/>
              <w:right w:val="single" w:sz="4" w:space="0" w:color="808080"/>
            </w:tcBorders>
            <w:shd w:val="clear" w:color="auto" w:fill="003366"/>
            <w:vAlign w:val="center"/>
          </w:tcPr>
          <w:p w14:paraId="33D81CE4" w14:textId="77777777" w:rsidR="00116383" w:rsidRDefault="00000000">
            <w:pPr>
              <w:spacing w:after="0"/>
              <w:ind w:left="0" w:firstLine="0"/>
            </w:pPr>
            <w:r>
              <w:rPr>
                <w:b/>
                <w:color w:val="FFFFFF"/>
                <w:sz w:val="20"/>
              </w:rPr>
              <w:t>Duration</w:t>
            </w:r>
          </w:p>
        </w:tc>
        <w:tc>
          <w:tcPr>
            <w:tcW w:w="4608" w:type="dxa"/>
            <w:tcBorders>
              <w:top w:val="single" w:sz="4" w:space="0" w:color="808080"/>
              <w:left w:val="single" w:sz="4" w:space="0" w:color="808080"/>
              <w:bottom w:val="single" w:sz="4" w:space="0" w:color="808080"/>
              <w:right w:val="single" w:sz="4" w:space="0" w:color="808080"/>
            </w:tcBorders>
            <w:shd w:val="clear" w:color="auto" w:fill="003366"/>
            <w:vAlign w:val="center"/>
          </w:tcPr>
          <w:p w14:paraId="04D92150" w14:textId="77777777" w:rsidR="00116383" w:rsidRDefault="00000000">
            <w:pPr>
              <w:spacing w:after="0"/>
              <w:ind w:left="0" w:firstLine="0"/>
            </w:pPr>
            <w:r>
              <w:rPr>
                <w:b/>
                <w:color w:val="FFFFFF"/>
                <w:sz w:val="20"/>
              </w:rPr>
              <w:t>Key Activities</w:t>
            </w:r>
          </w:p>
        </w:tc>
      </w:tr>
      <w:tr w:rsidR="00116383" w14:paraId="5F82037E" w14:textId="77777777">
        <w:trPr>
          <w:trHeight w:val="360"/>
        </w:trPr>
        <w:tc>
          <w:tcPr>
            <w:tcW w:w="2304" w:type="dxa"/>
            <w:tcBorders>
              <w:top w:val="single" w:sz="4" w:space="0" w:color="808080"/>
              <w:left w:val="single" w:sz="4" w:space="0" w:color="808080"/>
              <w:bottom w:val="single" w:sz="4" w:space="0" w:color="808080"/>
              <w:right w:val="single" w:sz="4" w:space="0" w:color="808080"/>
            </w:tcBorders>
          </w:tcPr>
          <w:p w14:paraId="557C368C" w14:textId="77777777" w:rsidR="00116383" w:rsidRDefault="00000000">
            <w:pPr>
              <w:spacing w:after="0"/>
              <w:ind w:left="0" w:firstLine="0"/>
            </w:pPr>
            <w:r>
              <w:rPr>
                <w:sz w:val="20"/>
              </w:rPr>
              <w:t>Pre-Launch</w:t>
            </w:r>
          </w:p>
        </w:tc>
        <w:tc>
          <w:tcPr>
            <w:tcW w:w="1728" w:type="dxa"/>
            <w:tcBorders>
              <w:top w:val="single" w:sz="4" w:space="0" w:color="808080"/>
              <w:left w:val="single" w:sz="4" w:space="0" w:color="808080"/>
              <w:bottom w:val="single" w:sz="4" w:space="0" w:color="808080"/>
              <w:right w:val="single" w:sz="4" w:space="0" w:color="808080"/>
            </w:tcBorders>
          </w:tcPr>
          <w:p w14:paraId="19458D60" w14:textId="77777777" w:rsidR="00116383" w:rsidRDefault="00000000">
            <w:pPr>
              <w:spacing w:after="0"/>
              <w:ind w:left="0" w:firstLine="0"/>
            </w:pPr>
            <w:r>
              <w:rPr>
                <w:sz w:val="20"/>
              </w:rPr>
              <w:t>Weeks 1–2</w:t>
            </w:r>
          </w:p>
        </w:tc>
        <w:tc>
          <w:tcPr>
            <w:tcW w:w="4608" w:type="dxa"/>
            <w:tcBorders>
              <w:top w:val="single" w:sz="4" w:space="0" w:color="808080"/>
              <w:left w:val="single" w:sz="4" w:space="0" w:color="808080"/>
              <w:bottom w:val="single" w:sz="4" w:space="0" w:color="808080"/>
              <w:right w:val="single" w:sz="4" w:space="0" w:color="808080"/>
            </w:tcBorders>
          </w:tcPr>
          <w:p w14:paraId="1C4D60A9" w14:textId="77777777" w:rsidR="00116383" w:rsidRDefault="00000000">
            <w:pPr>
              <w:spacing w:after="0"/>
              <w:ind w:left="0" w:firstLine="0"/>
            </w:pPr>
            <w:r>
              <w:rPr>
                <w:sz w:val="20"/>
              </w:rPr>
              <w:t>Content creation, teaser videos, beta recruitment</w:t>
            </w:r>
          </w:p>
        </w:tc>
      </w:tr>
      <w:tr w:rsidR="00116383" w14:paraId="74A6E2B6" w14:textId="77777777">
        <w:trPr>
          <w:trHeight w:val="360"/>
        </w:trPr>
        <w:tc>
          <w:tcPr>
            <w:tcW w:w="2304" w:type="dxa"/>
            <w:tcBorders>
              <w:top w:val="single" w:sz="4" w:space="0" w:color="808080"/>
              <w:left w:val="single" w:sz="4" w:space="0" w:color="808080"/>
              <w:bottom w:val="single" w:sz="4" w:space="0" w:color="808080"/>
              <w:right w:val="single" w:sz="4" w:space="0" w:color="808080"/>
            </w:tcBorders>
          </w:tcPr>
          <w:p w14:paraId="19CCD949" w14:textId="77777777" w:rsidR="00116383" w:rsidRDefault="00000000">
            <w:pPr>
              <w:spacing w:after="0"/>
              <w:ind w:left="0" w:firstLine="0"/>
            </w:pPr>
            <w:r>
              <w:rPr>
                <w:sz w:val="20"/>
              </w:rPr>
              <w:t>Launch Week</w:t>
            </w:r>
          </w:p>
        </w:tc>
        <w:tc>
          <w:tcPr>
            <w:tcW w:w="1728" w:type="dxa"/>
            <w:tcBorders>
              <w:top w:val="single" w:sz="4" w:space="0" w:color="808080"/>
              <w:left w:val="single" w:sz="4" w:space="0" w:color="808080"/>
              <w:bottom w:val="single" w:sz="4" w:space="0" w:color="808080"/>
              <w:right w:val="single" w:sz="4" w:space="0" w:color="808080"/>
            </w:tcBorders>
          </w:tcPr>
          <w:p w14:paraId="62B87732" w14:textId="77777777" w:rsidR="00116383" w:rsidRDefault="00000000">
            <w:pPr>
              <w:spacing w:after="0"/>
              <w:ind w:left="0" w:firstLine="0"/>
            </w:pPr>
            <w:r>
              <w:rPr>
                <w:sz w:val="20"/>
              </w:rPr>
              <w:t>Week 3</w:t>
            </w:r>
          </w:p>
        </w:tc>
        <w:tc>
          <w:tcPr>
            <w:tcW w:w="4608" w:type="dxa"/>
            <w:tcBorders>
              <w:top w:val="single" w:sz="4" w:space="0" w:color="808080"/>
              <w:left w:val="single" w:sz="4" w:space="0" w:color="808080"/>
              <w:bottom w:val="single" w:sz="4" w:space="0" w:color="808080"/>
              <w:right w:val="single" w:sz="4" w:space="0" w:color="808080"/>
            </w:tcBorders>
          </w:tcPr>
          <w:p w14:paraId="59C1A369" w14:textId="77777777" w:rsidR="00116383" w:rsidRDefault="00000000">
            <w:pPr>
              <w:spacing w:after="0"/>
              <w:ind w:left="0" w:right="-81" w:firstLine="0"/>
            </w:pPr>
            <w:r>
              <w:rPr>
                <w:sz w:val="20"/>
              </w:rPr>
              <w:t>App release, influencer posts, community challenge</w:t>
            </w:r>
          </w:p>
        </w:tc>
      </w:tr>
      <w:tr w:rsidR="00116383" w14:paraId="38AF0571" w14:textId="77777777">
        <w:trPr>
          <w:trHeight w:val="360"/>
        </w:trPr>
        <w:tc>
          <w:tcPr>
            <w:tcW w:w="2304" w:type="dxa"/>
            <w:tcBorders>
              <w:top w:val="single" w:sz="4" w:space="0" w:color="808080"/>
              <w:left w:val="single" w:sz="4" w:space="0" w:color="808080"/>
              <w:bottom w:val="single" w:sz="4" w:space="0" w:color="808080"/>
              <w:right w:val="single" w:sz="4" w:space="0" w:color="808080"/>
            </w:tcBorders>
          </w:tcPr>
          <w:p w14:paraId="41544BB7" w14:textId="77777777" w:rsidR="00116383" w:rsidRDefault="00000000">
            <w:pPr>
              <w:spacing w:after="0"/>
              <w:ind w:left="0" w:firstLine="0"/>
            </w:pPr>
            <w:r>
              <w:rPr>
                <w:sz w:val="20"/>
              </w:rPr>
              <w:t>Post-Launch</w:t>
            </w:r>
          </w:p>
        </w:tc>
        <w:tc>
          <w:tcPr>
            <w:tcW w:w="1728" w:type="dxa"/>
            <w:tcBorders>
              <w:top w:val="single" w:sz="4" w:space="0" w:color="808080"/>
              <w:left w:val="single" w:sz="4" w:space="0" w:color="808080"/>
              <w:bottom w:val="single" w:sz="4" w:space="0" w:color="808080"/>
              <w:right w:val="single" w:sz="4" w:space="0" w:color="808080"/>
            </w:tcBorders>
          </w:tcPr>
          <w:p w14:paraId="59E97F06" w14:textId="77777777" w:rsidR="00116383" w:rsidRDefault="00000000">
            <w:pPr>
              <w:spacing w:after="0"/>
              <w:ind w:left="0" w:firstLine="0"/>
            </w:pPr>
            <w:r>
              <w:rPr>
                <w:sz w:val="20"/>
              </w:rPr>
              <w:t>Weeks 4–8</w:t>
            </w:r>
          </w:p>
        </w:tc>
        <w:tc>
          <w:tcPr>
            <w:tcW w:w="4608" w:type="dxa"/>
            <w:tcBorders>
              <w:top w:val="single" w:sz="4" w:space="0" w:color="808080"/>
              <w:left w:val="single" w:sz="4" w:space="0" w:color="808080"/>
              <w:bottom w:val="single" w:sz="4" w:space="0" w:color="808080"/>
              <w:right w:val="single" w:sz="4" w:space="0" w:color="808080"/>
            </w:tcBorders>
          </w:tcPr>
          <w:p w14:paraId="6DBAF752" w14:textId="77777777" w:rsidR="00116383" w:rsidRDefault="00000000">
            <w:pPr>
              <w:spacing w:after="0"/>
              <w:ind w:left="0" w:right="-592" w:firstLine="0"/>
            </w:pPr>
            <w:r>
              <w:rPr>
                <w:sz w:val="20"/>
              </w:rPr>
              <w:t>Feedback collection, feature updates, retention campaign</w:t>
            </w:r>
          </w:p>
        </w:tc>
      </w:tr>
    </w:tbl>
    <w:p w14:paraId="2D70953F" w14:textId="77777777" w:rsidR="00116383" w:rsidRDefault="00000000">
      <w:pPr>
        <w:pStyle w:val="Heading1"/>
        <w:spacing w:after="144"/>
        <w:ind w:left="-5"/>
      </w:pPr>
      <w:r>
        <w:t>Metrics for Success (KPIs)</w:t>
      </w:r>
    </w:p>
    <w:p w14:paraId="531A5984" w14:textId="77777777" w:rsidR="00116383" w:rsidRDefault="00000000">
      <w:pPr>
        <w:numPr>
          <w:ilvl w:val="0"/>
          <w:numId w:val="6"/>
        </w:numPr>
        <w:ind w:hanging="760"/>
      </w:pPr>
      <w:r>
        <w:t>Engagement Rate: Likes, comments, and shares on posts.</w:t>
      </w:r>
    </w:p>
    <w:p w14:paraId="34E90FAB" w14:textId="77777777" w:rsidR="00116383" w:rsidRDefault="00000000">
      <w:pPr>
        <w:numPr>
          <w:ilvl w:val="0"/>
          <w:numId w:val="6"/>
        </w:numPr>
        <w:ind w:hanging="760"/>
      </w:pPr>
      <w:r>
        <w:t>Conversion: App downloads and sign-ups per campaign.</w:t>
      </w:r>
    </w:p>
    <w:p w14:paraId="6C0AF07B" w14:textId="77777777" w:rsidR="00116383" w:rsidRDefault="00000000">
      <w:pPr>
        <w:numPr>
          <w:ilvl w:val="0"/>
          <w:numId w:val="6"/>
        </w:numPr>
        <w:ind w:hanging="760"/>
      </w:pPr>
      <w:r>
        <w:t>Retention: Percentage of users active after two weeks.</w:t>
      </w:r>
    </w:p>
    <w:p w14:paraId="7AB884F5" w14:textId="77777777" w:rsidR="00116383" w:rsidRDefault="00000000">
      <w:pPr>
        <w:numPr>
          <w:ilvl w:val="0"/>
          <w:numId w:val="6"/>
        </w:numPr>
        <w:spacing w:after="141"/>
        <w:ind w:hanging="760"/>
      </w:pPr>
      <w:r>
        <w:t>Community Growth: Hashtag reach and leaderboard participation.</w:t>
      </w:r>
    </w:p>
    <w:p w14:paraId="13D1A8F6" w14:textId="77777777" w:rsidR="00116383" w:rsidRDefault="00000000">
      <w:pPr>
        <w:pStyle w:val="Heading1"/>
        <w:spacing w:after="0"/>
        <w:ind w:left="-5"/>
      </w:pPr>
      <w:r>
        <w:t>Budget Overview (Estimated)</w:t>
      </w:r>
    </w:p>
    <w:tbl>
      <w:tblPr>
        <w:tblStyle w:val="TableGrid"/>
        <w:tblW w:w="8352" w:type="dxa"/>
        <w:tblInd w:w="0" w:type="dxa"/>
        <w:tblCellMar>
          <w:top w:w="116" w:type="dxa"/>
          <w:left w:w="120" w:type="dxa"/>
          <w:bottom w:w="0" w:type="dxa"/>
          <w:right w:w="0" w:type="dxa"/>
        </w:tblCellMar>
        <w:tblLook w:val="04A0" w:firstRow="1" w:lastRow="0" w:firstColumn="1" w:lastColumn="0" w:noHBand="0" w:noVBand="1"/>
      </w:tblPr>
      <w:tblGrid>
        <w:gridCol w:w="2592"/>
        <w:gridCol w:w="4320"/>
        <w:gridCol w:w="1440"/>
      </w:tblGrid>
      <w:tr w:rsidR="00116383" w14:paraId="5FF67B19" w14:textId="77777777">
        <w:trPr>
          <w:trHeight w:val="360"/>
        </w:trPr>
        <w:tc>
          <w:tcPr>
            <w:tcW w:w="2592" w:type="dxa"/>
            <w:tcBorders>
              <w:top w:val="single" w:sz="4" w:space="0" w:color="808080"/>
              <w:left w:val="single" w:sz="4" w:space="0" w:color="808080"/>
              <w:bottom w:val="single" w:sz="4" w:space="0" w:color="808080"/>
              <w:right w:val="single" w:sz="4" w:space="0" w:color="808080"/>
            </w:tcBorders>
            <w:shd w:val="clear" w:color="auto" w:fill="003366"/>
          </w:tcPr>
          <w:p w14:paraId="6D4BA5E1" w14:textId="77777777" w:rsidR="00116383" w:rsidRDefault="00000000">
            <w:pPr>
              <w:spacing w:after="0"/>
              <w:ind w:left="0" w:firstLine="0"/>
            </w:pPr>
            <w:r>
              <w:rPr>
                <w:color w:val="FFFFFF"/>
                <w:sz w:val="20"/>
              </w:rPr>
              <w:t>Category</w:t>
            </w:r>
          </w:p>
        </w:tc>
        <w:tc>
          <w:tcPr>
            <w:tcW w:w="4320" w:type="dxa"/>
            <w:tcBorders>
              <w:top w:val="single" w:sz="4" w:space="0" w:color="808080"/>
              <w:left w:val="single" w:sz="4" w:space="0" w:color="808080"/>
              <w:bottom w:val="single" w:sz="4" w:space="0" w:color="808080"/>
              <w:right w:val="single" w:sz="4" w:space="0" w:color="808080"/>
            </w:tcBorders>
            <w:shd w:val="clear" w:color="auto" w:fill="003366"/>
          </w:tcPr>
          <w:p w14:paraId="0A2791A4" w14:textId="77777777" w:rsidR="00116383" w:rsidRDefault="00000000">
            <w:pPr>
              <w:spacing w:after="0"/>
              <w:ind w:left="0" w:firstLine="0"/>
            </w:pPr>
            <w:r>
              <w:rPr>
                <w:color w:val="FFFFFF"/>
                <w:sz w:val="20"/>
              </w:rPr>
              <w:t>Description</w:t>
            </w:r>
          </w:p>
        </w:tc>
        <w:tc>
          <w:tcPr>
            <w:tcW w:w="1440" w:type="dxa"/>
            <w:tcBorders>
              <w:top w:val="single" w:sz="4" w:space="0" w:color="808080"/>
              <w:left w:val="single" w:sz="4" w:space="0" w:color="808080"/>
              <w:bottom w:val="single" w:sz="4" w:space="0" w:color="808080"/>
              <w:right w:val="single" w:sz="4" w:space="0" w:color="808080"/>
            </w:tcBorders>
            <w:shd w:val="clear" w:color="auto" w:fill="003366"/>
          </w:tcPr>
          <w:p w14:paraId="2B0AFF72" w14:textId="77777777" w:rsidR="00116383" w:rsidRDefault="00000000">
            <w:pPr>
              <w:spacing w:after="0"/>
              <w:ind w:left="0" w:right="-36" w:firstLine="0"/>
            </w:pPr>
            <w:r>
              <w:rPr>
                <w:color w:val="FFFFFF"/>
                <w:sz w:val="20"/>
              </w:rPr>
              <w:t>Estimated Cost</w:t>
            </w:r>
          </w:p>
        </w:tc>
      </w:tr>
      <w:tr w:rsidR="00116383" w14:paraId="2DF5E7BF" w14:textId="77777777">
        <w:trPr>
          <w:trHeight w:val="360"/>
        </w:trPr>
        <w:tc>
          <w:tcPr>
            <w:tcW w:w="2592" w:type="dxa"/>
            <w:tcBorders>
              <w:top w:val="single" w:sz="4" w:space="0" w:color="808080"/>
              <w:left w:val="single" w:sz="4" w:space="0" w:color="808080"/>
              <w:bottom w:val="single" w:sz="4" w:space="0" w:color="808080"/>
              <w:right w:val="single" w:sz="4" w:space="0" w:color="808080"/>
            </w:tcBorders>
          </w:tcPr>
          <w:p w14:paraId="0DDD6140" w14:textId="77777777" w:rsidR="00116383" w:rsidRDefault="00000000">
            <w:pPr>
              <w:spacing w:after="0"/>
              <w:ind w:left="0" w:firstLine="0"/>
            </w:pPr>
            <w:r>
              <w:rPr>
                <w:sz w:val="20"/>
              </w:rPr>
              <w:t>Content Design</w:t>
            </w:r>
          </w:p>
        </w:tc>
        <w:tc>
          <w:tcPr>
            <w:tcW w:w="4320" w:type="dxa"/>
            <w:tcBorders>
              <w:top w:val="single" w:sz="4" w:space="0" w:color="808080"/>
              <w:left w:val="single" w:sz="4" w:space="0" w:color="808080"/>
              <w:bottom w:val="single" w:sz="4" w:space="0" w:color="808080"/>
              <w:right w:val="single" w:sz="4" w:space="0" w:color="808080"/>
            </w:tcBorders>
          </w:tcPr>
          <w:p w14:paraId="00E88EB3" w14:textId="77777777" w:rsidR="00116383" w:rsidRDefault="00000000">
            <w:pPr>
              <w:spacing w:after="0"/>
              <w:ind w:left="0" w:firstLine="0"/>
            </w:pPr>
            <w:r>
              <w:rPr>
                <w:sz w:val="20"/>
              </w:rPr>
              <w:t>Reels, graphics, branding templates</w:t>
            </w:r>
          </w:p>
        </w:tc>
        <w:tc>
          <w:tcPr>
            <w:tcW w:w="1440" w:type="dxa"/>
            <w:tcBorders>
              <w:top w:val="single" w:sz="4" w:space="0" w:color="808080"/>
              <w:left w:val="single" w:sz="4" w:space="0" w:color="808080"/>
              <w:bottom w:val="single" w:sz="4" w:space="0" w:color="808080"/>
              <w:right w:val="single" w:sz="4" w:space="0" w:color="808080"/>
            </w:tcBorders>
          </w:tcPr>
          <w:p w14:paraId="74B71036" w14:textId="77777777" w:rsidR="00116383" w:rsidRDefault="00000000">
            <w:pPr>
              <w:spacing w:after="0"/>
              <w:ind w:left="0" w:firstLine="0"/>
            </w:pPr>
            <w:r>
              <w:rPr>
                <w:sz w:val="20"/>
              </w:rPr>
              <w:t>$300</w:t>
            </w:r>
          </w:p>
        </w:tc>
      </w:tr>
      <w:tr w:rsidR="00116383" w14:paraId="1EE37701" w14:textId="77777777">
        <w:trPr>
          <w:trHeight w:val="360"/>
        </w:trPr>
        <w:tc>
          <w:tcPr>
            <w:tcW w:w="2592" w:type="dxa"/>
            <w:tcBorders>
              <w:top w:val="single" w:sz="4" w:space="0" w:color="808080"/>
              <w:left w:val="single" w:sz="4" w:space="0" w:color="808080"/>
              <w:bottom w:val="single" w:sz="4" w:space="0" w:color="808080"/>
              <w:right w:val="single" w:sz="4" w:space="0" w:color="808080"/>
            </w:tcBorders>
          </w:tcPr>
          <w:p w14:paraId="4DC860A1" w14:textId="77777777" w:rsidR="00116383" w:rsidRDefault="00000000">
            <w:pPr>
              <w:spacing w:after="0"/>
              <w:ind w:left="0" w:firstLine="0"/>
            </w:pPr>
            <w:r>
              <w:rPr>
                <w:sz w:val="20"/>
              </w:rPr>
              <w:lastRenderedPageBreak/>
              <w:t>Social Media Ads</w:t>
            </w:r>
          </w:p>
        </w:tc>
        <w:tc>
          <w:tcPr>
            <w:tcW w:w="4320" w:type="dxa"/>
            <w:tcBorders>
              <w:top w:val="single" w:sz="4" w:space="0" w:color="808080"/>
              <w:left w:val="single" w:sz="4" w:space="0" w:color="808080"/>
              <w:bottom w:val="single" w:sz="4" w:space="0" w:color="808080"/>
              <w:right w:val="single" w:sz="4" w:space="0" w:color="808080"/>
            </w:tcBorders>
          </w:tcPr>
          <w:p w14:paraId="1B2FDCF4" w14:textId="77777777" w:rsidR="00116383" w:rsidRDefault="00000000">
            <w:pPr>
              <w:spacing w:after="0"/>
              <w:ind w:left="0" w:firstLine="0"/>
            </w:pPr>
            <w:r>
              <w:rPr>
                <w:sz w:val="20"/>
              </w:rPr>
              <w:t>Instagram/TikTok boost campaigns</w:t>
            </w:r>
          </w:p>
        </w:tc>
        <w:tc>
          <w:tcPr>
            <w:tcW w:w="1440" w:type="dxa"/>
            <w:tcBorders>
              <w:top w:val="single" w:sz="4" w:space="0" w:color="808080"/>
              <w:left w:val="single" w:sz="4" w:space="0" w:color="808080"/>
              <w:bottom w:val="single" w:sz="4" w:space="0" w:color="808080"/>
              <w:right w:val="single" w:sz="4" w:space="0" w:color="808080"/>
            </w:tcBorders>
          </w:tcPr>
          <w:p w14:paraId="163C35AA" w14:textId="77777777" w:rsidR="00116383" w:rsidRDefault="00000000">
            <w:pPr>
              <w:spacing w:after="0"/>
              <w:ind w:left="0" w:firstLine="0"/>
            </w:pPr>
            <w:r>
              <w:rPr>
                <w:sz w:val="20"/>
              </w:rPr>
              <w:t>$250</w:t>
            </w:r>
          </w:p>
        </w:tc>
      </w:tr>
      <w:tr w:rsidR="00116383" w14:paraId="665DDFDA" w14:textId="77777777">
        <w:trPr>
          <w:trHeight w:val="360"/>
        </w:trPr>
        <w:tc>
          <w:tcPr>
            <w:tcW w:w="2592" w:type="dxa"/>
            <w:tcBorders>
              <w:top w:val="single" w:sz="4" w:space="0" w:color="808080"/>
              <w:left w:val="single" w:sz="4" w:space="0" w:color="808080"/>
              <w:bottom w:val="single" w:sz="4" w:space="0" w:color="808080"/>
              <w:right w:val="single" w:sz="4" w:space="0" w:color="808080"/>
            </w:tcBorders>
          </w:tcPr>
          <w:p w14:paraId="17591657" w14:textId="77777777" w:rsidR="00116383" w:rsidRDefault="00000000">
            <w:pPr>
              <w:spacing w:after="0"/>
              <w:ind w:left="0" w:firstLine="0"/>
            </w:pPr>
            <w:r>
              <w:rPr>
                <w:sz w:val="20"/>
              </w:rPr>
              <w:t>Influencer Collaboration</w:t>
            </w:r>
          </w:p>
        </w:tc>
        <w:tc>
          <w:tcPr>
            <w:tcW w:w="4320" w:type="dxa"/>
            <w:tcBorders>
              <w:top w:val="single" w:sz="4" w:space="0" w:color="808080"/>
              <w:left w:val="single" w:sz="4" w:space="0" w:color="808080"/>
              <w:bottom w:val="single" w:sz="4" w:space="0" w:color="808080"/>
              <w:right w:val="single" w:sz="4" w:space="0" w:color="808080"/>
            </w:tcBorders>
          </w:tcPr>
          <w:p w14:paraId="4FBACB31" w14:textId="77777777" w:rsidR="00116383" w:rsidRDefault="00000000">
            <w:pPr>
              <w:spacing w:after="0"/>
              <w:ind w:left="0" w:firstLine="0"/>
            </w:pPr>
            <w:r>
              <w:rPr>
                <w:sz w:val="20"/>
              </w:rPr>
              <w:t>Micro-fitness influencers</w:t>
            </w:r>
          </w:p>
        </w:tc>
        <w:tc>
          <w:tcPr>
            <w:tcW w:w="1440" w:type="dxa"/>
            <w:tcBorders>
              <w:top w:val="single" w:sz="4" w:space="0" w:color="808080"/>
              <w:left w:val="single" w:sz="4" w:space="0" w:color="808080"/>
              <w:bottom w:val="single" w:sz="4" w:space="0" w:color="808080"/>
              <w:right w:val="single" w:sz="4" w:space="0" w:color="808080"/>
            </w:tcBorders>
          </w:tcPr>
          <w:p w14:paraId="4C11EA7F" w14:textId="77777777" w:rsidR="00116383" w:rsidRDefault="00000000">
            <w:pPr>
              <w:spacing w:after="0"/>
              <w:ind w:left="0" w:firstLine="0"/>
            </w:pPr>
            <w:r>
              <w:rPr>
                <w:sz w:val="20"/>
              </w:rPr>
              <w:t>$150</w:t>
            </w:r>
          </w:p>
        </w:tc>
      </w:tr>
      <w:tr w:rsidR="00116383" w14:paraId="7966BE80" w14:textId="77777777">
        <w:trPr>
          <w:trHeight w:val="360"/>
        </w:trPr>
        <w:tc>
          <w:tcPr>
            <w:tcW w:w="2592" w:type="dxa"/>
            <w:tcBorders>
              <w:top w:val="single" w:sz="4" w:space="0" w:color="808080"/>
              <w:left w:val="single" w:sz="4" w:space="0" w:color="808080"/>
              <w:bottom w:val="single" w:sz="4" w:space="0" w:color="808080"/>
              <w:right w:val="single" w:sz="4" w:space="0" w:color="808080"/>
            </w:tcBorders>
          </w:tcPr>
          <w:p w14:paraId="3A61A69B" w14:textId="77777777" w:rsidR="00116383" w:rsidRDefault="00000000">
            <w:pPr>
              <w:spacing w:after="0"/>
              <w:ind w:left="0" w:firstLine="0"/>
            </w:pPr>
            <w:r>
              <w:rPr>
                <w:sz w:val="20"/>
              </w:rPr>
              <w:t>Monitoring Tools</w:t>
            </w:r>
          </w:p>
        </w:tc>
        <w:tc>
          <w:tcPr>
            <w:tcW w:w="4320" w:type="dxa"/>
            <w:tcBorders>
              <w:top w:val="single" w:sz="4" w:space="0" w:color="808080"/>
              <w:left w:val="single" w:sz="4" w:space="0" w:color="808080"/>
              <w:bottom w:val="single" w:sz="4" w:space="0" w:color="808080"/>
              <w:right w:val="single" w:sz="4" w:space="0" w:color="808080"/>
            </w:tcBorders>
          </w:tcPr>
          <w:p w14:paraId="4F415E2D" w14:textId="77777777" w:rsidR="00116383" w:rsidRDefault="00000000">
            <w:pPr>
              <w:spacing w:after="0"/>
              <w:ind w:left="0" w:firstLine="0"/>
            </w:pPr>
            <w:r>
              <w:rPr>
                <w:sz w:val="20"/>
              </w:rPr>
              <w:t>Analytics and post-scheduling software</w:t>
            </w:r>
          </w:p>
        </w:tc>
        <w:tc>
          <w:tcPr>
            <w:tcW w:w="1440" w:type="dxa"/>
            <w:tcBorders>
              <w:top w:val="single" w:sz="4" w:space="0" w:color="808080"/>
              <w:left w:val="single" w:sz="4" w:space="0" w:color="808080"/>
              <w:bottom w:val="single" w:sz="4" w:space="0" w:color="808080"/>
              <w:right w:val="single" w:sz="4" w:space="0" w:color="808080"/>
            </w:tcBorders>
          </w:tcPr>
          <w:p w14:paraId="19C6C455" w14:textId="77777777" w:rsidR="00116383" w:rsidRDefault="00000000">
            <w:pPr>
              <w:spacing w:after="0"/>
              <w:ind w:left="0" w:firstLine="0"/>
            </w:pPr>
            <w:r>
              <w:rPr>
                <w:sz w:val="20"/>
              </w:rPr>
              <w:t>$100</w:t>
            </w:r>
          </w:p>
        </w:tc>
      </w:tr>
    </w:tbl>
    <w:p w14:paraId="75A73B98" w14:textId="77777777" w:rsidR="00116383" w:rsidRDefault="00000000">
      <w:pPr>
        <w:pStyle w:val="Heading1"/>
        <w:spacing w:after="144"/>
        <w:ind w:left="-5"/>
      </w:pPr>
      <w:r>
        <w:t>Risk and Mitigation Plan</w:t>
      </w:r>
    </w:p>
    <w:p w14:paraId="2BA6233E" w14:textId="77777777" w:rsidR="00116383" w:rsidRDefault="00000000">
      <w:pPr>
        <w:ind w:left="-5"/>
      </w:pPr>
      <w:r>
        <w:rPr>
          <w:sz w:val="24"/>
        </w:rPr>
        <w:t>1</w:t>
      </w:r>
      <w:r>
        <w:rPr>
          <w:sz w:val="24"/>
        </w:rPr>
        <w:tab/>
      </w:r>
      <w:r>
        <w:t xml:space="preserve">Low early engagement – Mitigation: Partner with micro-influencers to boost visibility. </w:t>
      </w:r>
      <w:r>
        <w:rPr>
          <w:sz w:val="24"/>
        </w:rPr>
        <w:t>2</w:t>
      </w:r>
      <w:r>
        <w:rPr>
          <w:sz w:val="24"/>
        </w:rPr>
        <w:tab/>
      </w:r>
      <w:r>
        <w:t>Negative feedback – Mitigation: Rapid feedback loop and prompt updates.</w:t>
      </w:r>
    </w:p>
    <w:p w14:paraId="1FA2C017" w14:textId="77777777" w:rsidR="00116383" w:rsidRDefault="00000000">
      <w:pPr>
        <w:tabs>
          <w:tab w:val="center" w:pos="4465"/>
        </w:tabs>
        <w:spacing w:after="141"/>
        <w:ind w:left="-15" w:firstLine="0"/>
      </w:pPr>
      <w:r>
        <w:rPr>
          <w:sz w:val="24"/>
        </w:rPr>
        <w:t>3</w:t>
      </w:r>
      <w:r>
        <w:rPr>
          <w:sz w:val="24"/>
        </w:rPr>
        <w:tab/>
      </w:r>
      <w:r>
        <w:t>Inconsistent branding – Mitigation: Centralized content guide for all creators.</w:t>
      </w:r>
    </w:p>
    <w:p w14:paraId="41AFFF88" w14:textId="77777777" w:rsidR="00116383" w:rsidRDefault="00000000">
      <w:pPr>
        <w:pStyle w:val="Heading1"/>
        <w:spacing w:after="0"/>
        <w:ind w:left="-5"/>
      </w:pPr>
      <w:r>
        <w:t>Branding Visual Identity</w:t>
      </w:r>
    </w:p>
    <w:tbl>
      <w:tblPr>
        <w:tblStyle w:val="TableGrid"/>
        <w:tblW w:w="8208" w:type="dxa"/>
        <w:tblInd w:w="0" w:type="dxa"/>
        <w:tblCellMar>
          <w:top w:w="116" w:type="dxa"/>
          <w:left w:w="120" w:type="dxa"/>
          <w:bottom w:w="0" w:type="dxa"/>
          <w:right w:w="115" w:type="dxa"/>
        </w:tblCellMar>
        <w:tblLook w:val="04A0" w:firstRow="1" w:lastRow="0" w:firstColumn="1" w:lastColumn="0" w:noHBand="0" w:noVBand="1"/>
      </w:tblPr>
      <w:tblGrid>
        <w:gridCol w:w="2160"/>
        <w:gridCol w:w="1728"/>
        <w:gridCol w:w="4320"/>
      </w:tblGrid>
      <w:tr w:rsidR="00116383" w14:paraId="05083429" w14:textId="77777777">
        <w:trPr>
          <w:trHeight w:val="360"/>
        </w:trPr>
        <w:tc>
          <w:tcPr>
            <w:tcW w:w="2160" w:type="dxa"/>
            <w:tcBorders>
              <w:top w:val="single" w:sz="4" w:space="0" w:color="808080"/>
              <w:left w:val="single" w:sz="4" w:space="0" w:color="808080"/>
              <w:bottom w:val="single" w:sz="4" w:space="0" w:color="808080"/>
              <w:right w:val="single" w:sz="4" w:space="0" w:color="808080"/>
            </w:tcBorders>
            <w:shd w:val="clear" w:color="auto" w:fill="003366"/>
          </w:tcPr>
          <w:p w14:paraId="17EAE1B2" w14:textId="77777777" w:rsidR="00116383" w:rsidRDefault="00000000">
            <w:pPr>
              <w:spacing w:after="0"/>
              <w:ind w:left="0" w:firstLine="0"/>
            </w:pPr>
            <w:r>
              <w:rPr>
                <w:color w:val="FFFFFF"/>
                <w:sz w:val="20"/>
              </w:rPr>
              <w:t>Color</w:t>
            </w:r>
          </w:p>
        </w:tc>
        <w:tc>
          <w:tcPr>
            <w:tcW w:w="1728" w:type="dxa"/>
            <w:tcBorders>
              <w:top w:val="single" w:sz="4" w:space="0" w:color="808080"/>
              <w:left w:val="single" w:sz="4" w:space="0" w:color="808080"/>
              <w:bottom w:val="single" w:sz="4" w:space="0" w:color="808080"/>
              <w:right w:val="single" w:sz="4" w:space="0" w:color="808080"/>
            </w:tcBorders>
            <w:shd w:val="clear" w:color="auto" w:fill="003366"/>
          </w:tcPr>
          <w:p w14:paraId="28E1229C" w14:textId="77777777" w:rsidR="00116383" w:rsidRDefault="00000000">
            <w:pPr>
              <w:spacing w:after="0"/>
              <w:ind w:left="0" w:firstLine="0"/>
            </w:pPr>
            <w:r>
              <w:rPr>
                <w:color w:val="FFFFFF"/>
                <w:sz w:val="20"/>
              </w:rPr>
              <w:t>Hex Code</w:t>
            </w:r>
          </w:p>
        </w:tc>
        <w:tc>
          <w:tcPr>
            <w:tcW w:w="4320" w:type="dxa"/>
            <w:tcBorders>
              <w:top w:val="single" w:sz="4" w:space="0" w:color="808080"/>
              <w:left w:val="single" w:sz="4" w:space="0" w:color="808080"/>
              <w:bottom w:val="single" w:sz="4" w:space="0" w:color="808080"/>
              <w:right w:val="single" w:sz="4" w:space="0" w:color="808080"/>
            </w:tcBorders>
            <w:shd w:val="clear" w:color="auto" w:fill="003366"/>
          </w:tcPr>
          <w:p w14:paraId="5FF9964F" w14:textId="77777777" w:rsidR="00116383" w:rsidRDefault="00000000">
            <w:pPr>
              <w:spacing w:after="0"/>
              <w:ind w:left="0" w:firstLine="0"/>
            </w:pPr>
            <w:r>
              <w:rPr>
                <w:color w:val="FFFFFF"/>
                <w:sz w:val="20"/>
              </w:rPr>
              <w:t>Usage</w:t>
            </w:r>
          </w:p>
        </w:tc>
      </w:tr>
      <w:tr w:rsidR="00116383" w14:paraId="7E1AEC08" w14:textId="77777777">
        <w:trPr>
          <w:trHeight w:val="360"/>
        </w:trPr>
        <w:tc>
          <w:tcPr>
            <w:tcW w:w="2160" w:type="dxa"/>
            <w:tcBorders>
              <w:top w:val="single" w:sz="4" w:space="0" w:color="808080"/>
              <w:left w:val="single" w:sz="4" w:space="0" w:color="808080"/>
              <w:bottom w:val="single" w:sz="4" w:space="0" w:color="808080"/>
              <w:right w:val="single" w:sz="4" w:space="0" w:color="808080"/>
            </w:tcBorders>
          </w:tcPr>
          <w:p w14:paraId="26C5CC1B" w14:textId="77777777" w:rsidR="00116383" w:rsidRDefault="00000000">
            <w:pPr>
              <w:spacing w:after="0"/>
              <w:ind w:left="0" w:firstLine="0"/>
            </w:pPr>
            <w:r>
              <w:rPr>
                <w:sz w:val="20"/>
              </w:rPr>
              <w:t>Deep Blue</w:t>
            </w:r>
          </w:p>
        </w:tc>
        <w:tc>
          <w:tcPr>
            <w:tcW w:w="1728" w:type="dxa"/>
            <w:tcBorders>
              <w:top w:val="single" w:sz="4" w:space="0" w:color="808080"/>
              <w:left w:val="single" w:sz="4" w:space="0" w:color="808080"/>
              <w:bottom w:val="single" w:sz="4" w:space="0" w:color="808080"/>
              <w:right w:val="single" w:sz="4" w:space="0" w:color="808080"/>
            </w:tcBorders>
          </w:tcPr>
          <w:p w14:paraId="0D33FF07" w14:textId="77777777" w:rsidR="00116383" w:rsidRDefault="00000000">
            <w:pPr>
              <w:spacing w:after="0"/>
              <w:ind w:left="0" w:firstLine="0"/>
            </w:pPr>
            <w:r>
              <w:rPr>
                <w:sz w:val="20"/>
              </w:rPr>
              <w:t>#003366</w:t>
            </w:r>
          </w:p>
        </w:tc>
        <w:tc>
          <w:tcPr>
            <w:tcW w:w="4320" w:type="dxa"/>
            <w:tcBorders>
              <w:top w:val="single" w:sz="4" w:space="0" w:color="808080"/>
              <w:left w:val="single" w:sz="4" w:space="0" w:color="808080"/>
              <w:bottom w:val="single" w:sz="4" w:space="0" w:color="808080"/>
              <w:right w:val="single" w:sz="4" w:space="0" w:color="808080"/>
            </w:tcBorders>
          </w:tcPr>
          <w:p w14:paraId="1ECB7381" w14:textId="77777777" w:rsidR="00116383" w:rsidRDefault="00000000">
            <w:pPr>
              <w:spacing w:after="0"/>
              <w:ind w:left="0" w:firstLine="0"/>
            </w:pPr>
            <w:r>
              <w:rPr>
                <w:sz w:val="20"/>
              </w:rPr>
              <w:t>Primary brand color for titles and headers.</w:t>
            </w:r>
          </w:p>
        </w:tc>
      </w:tr>
      <w:tr w:rsidR="00116383" w14:paraId="74EC35F0" w14:textId="77777777">
        <w:trPr>
          <w:trHeight w:val="360"/>
        </w:trPr>
        <w:tc>
          <w:tcPr>
            <w:tcW w:w="2160" w:type="dxa"/>
            <w:tcBorders>
              <w:top w:val="single" w:sz="4" w:space="0" w:color="808080"/>
              <w:left w:val="single" w:sz="4" w:space="0" w:color="808080"/>
              <w:bottom w:val="single" w:sz="4" w:space="0" w:color="808080"/>
              <w:right w:val="single" w:sz="4" w:space="0" w:color="808080"/>
            </w:tcBorders>
          </w:tcPr>
          <w:p w14:paraId="69DDFCBE" w14:textId="77777777" w:rsidR="00116383" w:rsidRDefault="00000000">
            <w:pPr>
              <w:spacing w:after="0"/>
              <w:ind w:left="0" w:firstLine="0"/>
            </w:pPr>
            <w:r>
              <w:rPr>
                <w:sz w:val="20"/>
              </w:rPr>
              <w:t>Electric Blue</w:t>
            </w:r>
          </w:p>
        </w:tc>
        <w:tc>
          <w:tcPr>
            <w:tcW w:w="1728" w:type="dxa"/>
            <w:tcBorders>
              <w:top w:val="single" w:sz="4" w:space="0" w:color="808080"/>
              <w:left w:val="single" w:sz="4" w:space="0" w:color="808080"/>
              <w:bottom w:val="single" w:sz="4" w:space="0" w:color="808080"/>
              <w:right w:val="single" w:sz="4" w:space="0" w:color="808080"/>
            </w:tcBorders>
          </w:tcPr>
          <w:p w14:paraId="0435FF63" w14:textId="77777777" w:rsidR="00116383" w:rsidRDefault="00000000">
            <w:pPr>
              <w:spacing w:after="0"/>
              <w:ind w:left="0" w:firstLine="0"/>
            </w:pPr>
            <w:r>
              <w:rPr>
                <w:sz w:val="20"/>
              </w:rPr>
              <w:t>#007BFF</w:t>
            </w:r>
          </w:p>
        </w:tc>
        <w:tc>
          <w:tcPr>
            <w:tcW w:w="4320" w:type="dxa"/>
            <w:tcBorders>
              <w:top w:val="single" w:sz="4" w:space="0" w:color="808080"/>
              <w:left w:val="single" w:sz="4" w:space="0" w:color="808080"/>
              <w:bottom w:val="single" w:sz="4" w:space="0" w:color="808080"/>
              <w:right w:val="single" w:sz="4" w:space="0" w:color="808080"/>
            </w:tcBorders>
          </w:tcPr>
          <w:p w14:paraId="26931DD5" w14:textId="77777777" w:rsidR="00116383" w:rsidRDefault="00000000">
            <w:pPr>
              <w:spacing w:after="0"/>
              <w:ind w:left="0" w:firstLine="0"/>
            </w:pPr>
            <w:proofErr w:type="gramStart"/>
            <w:r>
              <w:rPr>
                <w:sz w:val="20"/>
              </w:rPr>
              <w:t>Accent color</w:t>
            </w:r>
            <w:proofErr w:type="gramEnd"/>
            <w:r>
              <w:rPr>
                <w:sz w:val="20"/>
              </w:rPr>
              <w:t xml:space="preserve"> for highlights and CTAs.</w:t>
            </w:r>
          </w:p>
        </w:tc>
      </w:tr>
      <w:tr w:rsidR="00116383" w14:paraId="44B4F2CB" w14:textId="77777777">
        <w:trPr>
          <w:trHeight w:val="360"/>
        </w:trPr>
        <w:tc>
          <w:tcPr>
            <w:tcW w:w="2160" w:type="dxa"/>
            <w:tcBorders>
              <w:top w:val="single" w:sz="4" w:space="0" w:color="808080"/>
              <w:left w:val="single" w:sz="4" w:space="0" w:color="808080"/>
              <w:bottom w:val="single" w:sz="4" w:space="0" w:color="808080"/>
              <w:right w:val="single" w:sz="4" w:space="0" w:color="808080"/>
            </w:tcBorders>
          </w:tcPr>
          <w:p w14:paraId="24DE35EB" w14:textId="77777777" w:rsidR="00116383" w:rsidRDefault="00000000">
            <w:pPr>
              <w:spacing w:after="0"/>
              <w:ind w:left="0" w:firstLine="0"/>
            </w:pPr>
            <w:r>
              <w:rPr>
                <w:sz w:val="20"/>
              </w:rPr>
              <w:t>White</w:t>
            </w:r>
          </w:p>
        </w:tc>
        <w:tc>
          <w:tcPr>
            <w:tcW w:w="1728" w:type="dxa"/>
            <w:tcBorders>
              <w:top w:val="single" w:sz="4" w:space="0" w:color="808080"/>
              <w:left w:val="single" w:sz="4" w:space="0" w:color="808080"/>
              <w:bottom w:val="single" w:sz="4" w:space="0" w:color="808080"/>
              <w:right w:val="single" w:sz="4" w:space="0" w:color="808080"/>
            </w:tcBorders>
          </w:tcPr>
          <w:p w14:paraId="7BC74A6A" w14:textId="77777777" w:rsidR="00116383" w:rsidRDefault="00000000">
            <w:pPr>
              <w:spacing w:after="0"/>
              <w:ind w:left="0" w:firstLine="0"/>
            </w:pPr>
            <w:r>
              <w:rPr>
                <w:sz w:val="20"/>
              </w:rPr>
              <w:t>#FFFFFF</w:t>
            </w:r>
          </w:p>
        </w:tc>
        <w:tc>
          <w:tcPr>
            <w:tcW w:w="4320" w:type="dxa"/>
            <w:tcBorders>
              <w:top w:val="single" w:sz="4" w:space="0" w:color="808080"/>
              <w:left w:val="single" w:sz="4" w:space="0" w:color="808080"/>
              <w:bottom w:val="single" w:sz="4" w:space="0" w:color="808080"/>
              <w:right w:val="single" w:sz="4" w:space="0" w:color="808080"/>
            </w:tcBorders>
          </w:tcPr>
          <w:p w14:paraId="277EC0BE" w14:textId="77777777" w:rsidR="00116383" w:rsidRDefault="00000000">
            <w:pPr>
              <w:spacing w:after="0"/>
              <w:ind w:left="0" w:firstLine="0"/>
            </w:pPr>
            <w:r>
              <w:rPr>
                <w:sz w:val="20"/>
              </w:rPr>
              <w:t>Background and clarity.</w:t>
            </w:r>
          </w:p>
        </w:tc>
      </w:tr>
      <w:tr w:rsidR="00116383" w14:paraId="7FFA6E23" w14:textId="77777777">
        <w:trPr>
          <w:trHeight w:val="360"/>
        </w:trPr>
        <w:tc>
          <w:tcPr>
            <w:tcW w:w="2160" w:type="dxa"/>
            <w:tcBorders>
              <w:top w:val="single" w:sz="4" w:space="0" w:color="808080"/>
              <w:left w:val="single" w:sz="4" w:space="0" w:color="808080"/>
              <w:bottom w:val="single" w:sz="4" w:space="0" w:color="808080"/>
              <w:right w:val="single" w:sz="4" w:space="0" w:color="808080"/>
            </w:tcBorders>
          </w:tcPr>
          <w:p w14:paraId="6CD3314E" w14:textId="77777777" w:rsidR="00116383" w:rsidRDefault="00000000">
            <w:pPr>
              <w:spacing w:after="0"/>
              <w:ind w:left="0" w:firstLine="0"/>
            </w:pPr>
            <w:r>
              <w:rPr>
                <w:sz w:val="20"/>
              </w:rPr>
              <w:t>Light Gray</w:t>
            </w:r>
          </w:p>
        </w:tc>
        <w:tc>
          <w:tcPr>
            <w:tcW w:w="1728" w:type="dxa"/>
            <w:tcBorders>
              <w:top w:val="single" w:sz="4" w:space="0" w:color="808080"/>
              <w:left w:val="single" w:sz="4" w:space="0" w:color="808080"/>
              <w:bottom w:val="single" w:sz="4" w:space="0" w:color="808080"/>
              <w:right w:val="single" w:sz="4" w:space="0" w:color="808080"/>
            </w:tcBorders>
          </w:tcPr>
          <w:p w14:paraId="7D177C30" w14:textId="77777777" w:rsidR="00116383" w:rsidRDefault="00000000">
            <w:pPr>
              <w:spacing w:after="0"/>
              <w:ind w:left="0" w:firstLine="0"/>
            </w:pPr>
            <w:r>
              <w:rPr>
                <w:sz w:val="20"/>
              </w:rPr>
              <w:t>#F2F2F2</w:t>
            </w:r>
          </w:p>
        </w:tc>
        <w:tc>
          <w:tcPr>
            <w:tcW w:w="4320" w:type="dxa"/>
            <w:tcBorders>
              <w:top w:val="single" w:sz="4" w:space="0" w:color="808080"/>
              <w:left w:val="single" w:sz="4" w:space="0" w:color="808080"/>
              <w:bottom w:val="single" w:sz="4" w:space="0" w:color="808080"/>
              <w:right w:val="single" w:sz="4" w:space="0" w:color="808080"/>
            </w:tcBorders>
          </w:tcPr>
          <w:p w14:paraId="09042B36" w14:textId="77777777" w:rsidR="00116383" w:rsidRDefault="00000000">
            <w:pPr>
              <w:spacing w:after="0"/>
              <w:ind w:left="0" w:firstLine="0"/>
            </w:pPr>
            <w:r>
              <w:rPr>
                <w:sz w:val="20"/>
              </w:rPr>
              <w:t>Secondary background and dividers.</w:t>
            </w:r>
          </w:p>
        </w:tc>
      </w:tr>
    </w:tbl>
    <w:p w14:paraId="45602568" w14:textId="77777777" w:rsidR="00116383" w:rsidRDefault="00000000">
      <w:pPr>
        <w:spacing w:after="147"/>
        <w:ind w:left="-5"/>
      </w:pPr>
      <w:r>
        <w:t>Typography Style</w:t>
      </w:r>
    </w:p>
    <w:p w14:paraId="1487E7D1" w14:textId="77777777" w:rsidR="00116383" w:rsidRDefault="00000000">
      <w:pPr>
        <w:spacing w:after="203"/>
        <w:ind w:left="-5"/>
      </w:pPr>
      <w:r>
        <w:t>A minimal, sleek style using modern sans-serif typefaces such as Helvetica Neue or Lato. Headings are bold with dark blue accents, while body text remains light and spacious for clarity. Slogans and short motivational phrases appear in uppercase for impact.</w:t>
      </w:r>
    </w:p>
    <w:p w14:paraId="3CD4F905" w14:textId="77777777" w:rsidR="00116383" w:rsidRDefault="00000000">
      <w:pPr>
        <w:pStyle w:val="Heading1"/>
        <w:ind w:left="-5"/>
      </w:pPr>
      <w:r>
        <w:t>Reflection: Language, Communication, and Design Terminology</w:t>
      </w:r>
    </w:p>
    <w:p w14:paraId="51620237" w14:textId="77777777" w:rsidR="00116383" w:rsidRDefault="00000000">
      <w:pPr>
        <w:ind w:left="-5"/>
      </w:pPr>
      <w:r>
        <w:t xml:space="preserve">This launch plan </w:t>
      </w:r>
      <w:proofErr w:type="gramStart"/>
      <w:r>
        <w:t>highlights how</w:t>
      </w:r>
      <w:proofErr w:type="gramEnd"/>
      <w:r>
        <w:t xml:space="preserve"> shared language and </w:t>
      </w:r>
      <w:proofErr w:type="gramStart"/>
      <w:r>
        <w:t>communication align</w:t>
      </w:r>
      <w:proofErr w:type="gramEnd"/>
      <w:r>
        <w:t xml:space="preserve"> design, marketing, and user understanding. Terminology like rank, level up, and streak provide a consistent identity that bridges technical and social aspects of the app. Through clarity and consistency in both design and communication, the brand fosters trust and motivation while maintaining a strong conceptual foundation.</w:t>
      </w:r>
    </w:p>
    <w:sectPr w:rsidR="00116383">
      <w:pgSz w:w="12240" w:h="15840"/>
      <w:pgMar w:top="1622" w:right="1570" w:bottom="1674"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D4E27"/>
    <w:multiLevelType w:val="hybridMultilevel"/>
    <w:tmpl w:val="E5627FA2"/>
    <w:lvl w:ilvl="0" w:tplc="E1EE09D2">
      <w:start w:val="1"/>
      <w:numFmt w:val="decimal"/>
      <w:lvlText w:val="%1"/>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AA852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18A67E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21C40EE">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1E821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CAE88B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36B4E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CF99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3C84E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E15F0B"/>
    <w:multiLevelType w:val="hybridMultilevel"/>
    <w:tmpl w:val="E034DC9C"/>
    <w:lvl w:ilvl="0" w:tplc="CA40A8A8">
      <w:start w:val="1"/>
      <w:numFmt w:val="decimal"/>
      <w:lvlText w:val="%1"/>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446C7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62484B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E6A36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B205B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7E51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1900F1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7E6B6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C065F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BB5C86"/>
    <w:multiLevelType w:val="hybridMultilevel"/>
    <w:tmpl w:val="BB206FA0"/>
    <w:lvl w:ilvl="0" w:tplc="C14AF036">
      <w:start w:val="1"/>
      <w:numFmt w:val="decimal"/>
      <w:lvlText w:val="%1"/>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68ADB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E2C3D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9AD9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F8CEA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205D5E">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960D50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AED4B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64761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1E6CA0"/>
    <w:multiLevelType w:val="hybridMultilevel"/>
    <w:tmpl w:val="02F8348A"/>
    <w:lvl w:ilvl="0" w:tplc="DC4E4D92">
      <w:start w:val="1"/>
      <w:numFmt w:val="decimal"/>
      <w:lvlText w:val="%1"/>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8C24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B6226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2A840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A2EA0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218AFD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B548D6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7E430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48C35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545C02"/>
    <w:multiLevelType w:val="hybridMultilevel"/>
    <w:tmpl w:val="DF4860FE"/>
    <w:lvl w:ilvl="0" w:tplc="84B4668C">
      <w:start w:val="1"/>
      <w:numFmt w:val="decimal"/>
      <w:lvlText w:val="%1"/>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7ABF8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6704ED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B4C0C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9E650F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3A819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B482C8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027E5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4CAE22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9175CE2"/>
    <w:multiLevelType w:val="hybridMultilevel"/>
    <w:tmpl w:val="0ADAB80E"/>
    <w:lvl w:ilvl="0" w:tplc="6A84DC40">
      <w:start w:val="1"/>
      <w:numFmt w:val="decimal"/>
      <w:lvlText w:val="%1"/>
      <w:lvlJc w:val="left"/>
      <w:pPr>
        <w:ind w:left="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C0668B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DC846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BC807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5A3C4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FEEF8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2E32B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CDC4100">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B242F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91418183">
    <w:abstractNumId w:val="0"/>
  </w:num>
  <w:num w:numId="2" w16cid:durableId="1897740059">
    <w:abstractNumId w:val="3"/>
  </w:num>
  <w:num w:numId="3" w16cid:durableId="871264080">
    <w:abstractNumId w:val="2"/>
  </w:num>
  <w:num w:numId="4" w16cid:durableId="1560552462">
    <w:abstractNumId w:val="1"/>
  </w:num>
  <w:num w:numId="5" w16cid:durableId="22439617">
    <w:abstractNumId w:val="4"/>
  </w:num>
  <w:num w:numId="6" w16cid:durableId="8110171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383"/>
    <w:rsid w:val="00116383"/>
    <w:rsid w:val="00200C15"/>
    <w:rsid w:val="00837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369A"/>
  <w15:docId w15:val="{9A483F2A-85E1-4075-BFC5-68B17F5A0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5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112" w:line="259" w:lineRule="auto"/>
      <w:ind w:left="10" w:hanging="10"/>
      <w:outlineLvl w:val="0"/>
    </w:pPr>
    <w:rPr>
      <w:rFonts w:ascii="Arial" w:eastAsia="Arial" w:hAnsi="Arial" w:cs="Arial"/>
      <w:b/>
      <w:color w:val="00336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3366"/>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Luis Sorrentini</cp:lastModifiedBy>
  <cp:revision>2</cp:revision>
  <dcterms:created xsi:type="dcterms:W3CDTF">2025-11-29T17:08:00Z</dcterms:created>
  <dcterms:modified xsi:type="dcterms:W3CDTF">2025-11-29T17:08:00Z</dcterms:modified>
</cp:coreProperties>
</file>