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6B94" w14:textId="77777777" w:rsidR="002F3F45" w:rsidRDefault="00000000">
      <w:pPr>
        <w:spacing w:after="252" w:line="259" w:lineRule="auto"/>
        <w:ind w:left="-5"/>
      </w:pPr>
      <w:r>
        <w:rPr>
          <w:b/>
        </w:rPr>
        <w:t>Lecture Topic Task: Putting the User Domain Model to Work with Supabase Auth</w:t>
      </w:r>
      <w:r>
        <w:t xml:space="preserve"> </w:t>
      </w:r>
    </w:p>
    <w:p w14:paraId="3FABDB84" w14:textId="77777777" w:rsidR="002F3F45" w:rsidRDefault="00000000">
      <w:pPr>
        <w:spacing w:after="268"/>
      </w:pPr>
      <w:r>
        <w:rPr>
          <w:b/>
        </w:rPr>
        <w:t>Lecture Reference:</w:t>
      </w:r>
      <w:r>
        <w:t xml:space="preserve"> Putting the Domain Model to Work - Marko Schütz-Schmuck,  </w:t>
      </w:r>
    </w:p>
    <w:p w14:paraId="3F112D1F" w14:textId="77777777" w:rsidR="002F3F45" w:rsidRDefault="00000000">
      <w:pPr>
        <w:spacing w:after="252" w:line="259" w:lineRule="auto"/>
        <w:ind w:left="-5"/>
      </w:pPr>
      <w:r>
        <w:rPr>
          <w:b/>
        </w:rPr>
        <w:t>Completed Task:</w:t>
      </w:r>
      <w:r>
        <w:t xml:space="preserve"> </w:t>
      </w:r>
    </w:p>
    <w:p w14:paraId="10FCD3C2" w14:textId="77777777" w:rsidR="002F3F45" w:rsidRDefault="00000000">
      <w:pPr>
        <w:numPr>
          <w:ilvl w:val="0"/>
          <w:numId w:val="1"/>
        </w:numPr>
        <w:ind w:hanging="360"/>
      </w:pPr>
      <w:r>
        <w:t xml:space="preserve">Integrated </w:t>
      </w:r>
      <w:proofErr w:type="gramStart"/>
      <w:r>
        <w:t>Sign Up</w:t>
      </w:r>
      <w:proofErr w:type="gramEnd"/>
      <w:r>
        <w:t xml:space="preserve"> page with Supabase Auth, replacing the old manual user table. </w:t>
      </w:r>
    </w:p>
    <w:p w14:paraId="4E54769E" w14:textId="77777777" w:rsidR="002F3F45" w:rsidRDefault="00000000">
      <w:pPr>
        <w:numPr>
          <w:ilvl w:val="0"/>
          <w:numId w:val="1"/>
        </w:numPr>
        <w:ind w:hanging="360"/>
      </w:pPr>
      <w:r>
        <w:t xml:space="preserve">Ensured all new users are securely registered with email and password. </w:t>
      </w:r>
    </w:p>
    <w:p w14:paraId="19576DA2" w14:textId="77777777" w:rsidR="002F3F45" w:rsidRDefault="00000000">
      <w:pPr>
        <w:numPr>
          <w:ilvl w:val="0"/>
          <w:numId w:val="1"/>
        </w:numPr>
        <w:ind w:hanging="360"/>
      </w:pPr>
      <w:r>
        <w:t xml:space="preserve">Profile information (username, first name, last name) is stored in users_profile_test table, linked to the Auth user ID. </w:t>
      </w:r>
    </w:p>
    <w:p w14:paraId="4A159859" w14:textId="77777777" w:rsidR="002F3F45" w:rsidRDefault="00000000">
      <w:pPr>
        <w:numPr>
          <w:ilvl w:val="0"/>
          <w:numId w:val="1"/>
        </w:numPr>
        <w:spacing w:after="268"/>
        <w:ind w:hanging="360"/>
      </w:pPr>
      <w:r>
        <w:t xml:space="preserve">Email confirmation is automatically handled if enabled in Supabase. </w:t>
      </w:r>
    </w:p>
    <w:p w14:paraId="39826686" w14:textId="77777777" w:rsidR="002F3F45" w:rsidRDefault="00000000">
      <w:pPr>
        <w:spacing w:after="252" w:line="259" w:lineRule="auto"/>
        <w:ind w:left="-5"/>
      </w:pPr>
      <w:r>
        <w:rPr>
          <w:b/>
        </w:rPr>
        <w:t>How the Issue Was Implemented / How It Relates to the Lecture:</w:t>
      </w:r>
      <w:r>
        <w:t xml:space="preserve"> </w:t>
      </w:r>
    </w:p>
    <w:p w14:paraId="5AA3F480" w14:textId="77777777" w:rsidR="002F3F45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Domain Model in Code:</w:t>
      </w:r>
      <w:r>
        <w:t xml:space="preserve"> </w:t>
      </w:r>
    </w:p>
    <w:p w14:paraId="5EE7B9D3" w14:textId="77777777" w:rsidR="002F3F45" w:rsidRDefault="00000000">
      <w:pPr>
        <w:numPr>
          <w:ilvl w:val="1"/>
          <w:numId w:val="2"/>
        </w:numPr>
        <w:ind w:right="376" w:hanging="360"/>
      </w:pPr>
      <w:r>
        <w:t xml:space="preserve">User </w:t>
      </w:r>
      <w:proofErr w:type="gramStart"/>
      <w:r>
        <w:t>object includes</w:t>
      </w:r>
      <w:proofErr w:type="gramEnd"/>
      <w:r>
        <w:t xml:space="preserve"> email, password, username, first_name, last_name.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Password</w:t>
      </w:r>
      <w:proofErr w:type="gramEnd"/>
      <w:r>
        <w:t xml:space="preserve"> validation ensures security standards: +8 characters, uppercase, lowercase, number, special character. </w:t>
      </w:r>
    </w:p>
    <w:p w14:paraId="7AD0BFFF" w14:textId="77777777" w:rsidR="002F3F45" w:rsidRDefault="00000000">
      <w:pPr>
        <w:numPr>
          <w:ilvl w:val="1"/>
          <w:numId w:val="2"/>
        </w:numPr>
        <w:ind w:right="376" w:hanging="360"/>
      </w:pPr>
      <w:r>
        <w:t xml:space="preserve">Username uniqueness is verified in real-time. </w:t>
      </w:r>
    </w:p>
    <w:p w14:paraId="35628C81" w14:textId="77777777" w:rsidR="002F3F45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Putting the Domain Model to Work, Binding to Supabase Auth:</w:t>
      </w:r>
      <w:r>
        <w:t xml:space="preserve"> </w:t>
      </w:r>
    </w:p>
    <w:p w14:paraId="20B4F5E0" w14:textId="77777777" w:rsidR="002F3F45" w:rsidRDefault="00000000">
      <w:pPr>
        <w:spacing w:after="256"/>
        <w:ind w:left="730"/>
      </w:pPr>
      <w:r>
        <w:t xml:space="preserve">The </w:t>
      </w:r>
      <w:proofErr w:type="gramStart"/>
      <w:r>
        <w:t>Sign Up</w:t>
      </w:r>
      <w:proofErr w:type="gramEnd"/>
      <w:r>
        <w:t xml:space="preserve"> flow directly maps the User domain model to Supabase: </w:t>
      </w:r>
    </w:p>
    <w:p w14:paraId="59495104" w14:textId="77777777" w:rsidR="002F3F45" w:rsidRDefault="00000000">
      <w:pPr>
        <w:spacing w:after="0" w:line="259" w:lineRule="auto"/>
        <w:ind w:left="0" w:right="1292" w:firstLine="0"/>
        <w:jc w:val="right"/>
      </w:pPr>
      <w:r>
        <w:rPr>
          <w:noProof/>
        </w:rPr>
        <w:lastRenderedPageBreak/>
        <w:drawing>
          <wp:inline distT="0" distB="0" distL="0" distR="0" wp14:anchorId="369B5756" wp14:editId="0072431B">
            <wp:extent cx="4584065" cy="4131536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41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B5DA98" w14:textId="77777777" w:rsidR="002F3F45" w:rsidRDefault="00000000">
      <w:pPr>
        <w:spacing w:after="252" w:line="259" w:lineRule="auto"/>
        <w:ind w:left="-5"/>
      </w:pPr>
      <w:r>
        <w:rPr>
          <w:b/>
        </w:rPr>
        <w:t>Connection to Lecture Concepts:</w:t>
      </w:r>
      <w:r>
        <w:t xml:space="preserve"> </w:t>
      </w:r>
    </w:p>
    <w:p w14:paraId="178FF8C0" w14:textId="77777777" w:rsidR="002F3F45" w:rsidRDefault="00000000">
      <w:pPr>
        <w:numPr>
          <w:ilvl w:val="0"/>
          <w:numId w:val="3"/>
        </w:numPr>
        <w:ind w:hanging="360"/>
      </w:pPr>
      <w:r>
        <w:rPr>
          <w:b/>
        </w:rPr>
        <w:t>Domain Model and Implementation Linked:</w:t>
      </w:r>
      <w:r>
        <w:t xml:space="preserve"> The User model is directly tied to Supabase Auth, making the model relevant and actionable. </w:t>
      </w:r>
    </w:p>
    <w:p w14:paraId="09469739" w14:textId="77777777" w:rsidR="002F3F45" w:rsidRDefault="00000000">
      <w:pPr>
        <w:numPr>
          <w:ilvl w:val="0"/>
          <w:numId w:val="3"/>
        </w:numPr>
        <w:ind w:hanging="360"/>
      </w:pPr>
      <w:r>
        <w:rPr>
          <w:b/>
        </w:rPr>
        <w:t>Backbone of a Language Used by Team:</w:t>
      </w:r>
      <w:r>
        <w:t xml:space="preserve"> The domain model enforces rules in the app, such as password strength and username uniqueness. </w:t>
      </w:r>
    </w:p>
    <w:p w14:paraId="74242565" w14:textId="77777777" w:rsidR="002F3F45" w:rsidRDefault="00000000">
      <w:pPr>
        <w:numPr>
          <w:ilvl w:val="0"/>
          <w:numId w:val="3"/>
        </w:numPr>
        <w:ind w:hanging="360"/>
      </w:pPr>
      <w:r>
        <w:rPr>
          <w:b/>
        </w:rPr>
        <w:t>Distilled Knowledge / Selective Abstraction:</w:t>
      </w:r>
      <w:r>
        <w:t xml:space="preserve"> Only essential fields are included, ensuring clarity and simplicity in the model. </w:t>
      </w:r>
    </w:p>
    <w:p w14:paraId="29BB7CAB" w14:textId="77777777" w:rsidR="002F3F45" w:rsidRDefault="00000000">
      <w:pPr>
        <w:numPr>
          <w:ilvl w:val="0"/>
          <w:numId w:val="3"/>
        </w:numPr>
        <w:spacing w:after="274"/>
        <w:ind w:hanging="360"/>
      </w:pPr>
      <w:r>
        <w:rPr>
          <w:b/>
        </w:rPr>
        <w:t>Model Relevance for Maintenance:</w:t>
      </w:r>
      <w:r>
        <w:t xml:space="preserve"> Future changes to the user profile can be easily implemented because the model and implementation are aligned. </w:t>
      </w:r>
    </w:p>
    <w:p w14:paraId="18AA7208" w14:textId="77777777" w:rsidR="002F3F45" w:rsidRDefault="00000000">
      <w:pPr>
        <w:spacing w:after="252" w:line="259" w:lineRule="auto"/>
        <w:ind w:left="370"/>
      </w:pPr>
      <w:r>
        <w:t>3.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Outcome / Benefits:</w:t>
      </w:r>
      <w:r>
        <w:t xml:space="preserve"> </w:t>
      </w:r>
    </w:p>
    <w:p w14:paraId="5DE56270" w14:textId="77777777" w:rsidR="002F3F45" w:rsidRDefault="00000000">
      <w:pPr>
        <w:numPr>
          <w:ilvl w:val="0"/>
          <w:numId w:val="4"/>
        </w:numPr>
        <w:ind w:hanging="360"/>
      </w:pPr>
      <w:r>
        <w:t xml:space="preserve">Users can securely create accounts using Supabase Auth. </w:t>
      </w:r>
    </w:p>
    <w:p w14:paraId="43FE521B" w14:textId="77777777" w:rsidR="002F3F45" w:rsidRDefault="00000000">
      <w:pPr>
        <w:numPr>
          <w:ilvl w:val="0"/>
          <w:numId w:val="4"/>
        </w:numPr>
        <w:ind w:hanging="360"/>
      </w:pPr>
      <w:r>
        <w:t xml:space="preserve">Email confirmation works automatically if enabled. </w:t>
      </w:r>
    </w:p>
    <w:p w14:paraId="0EA0B379" w14:textId="77777777" w:rsidR="002F3F45" w:rsidRDefault="00000000">
      <w:pPr>
        <w:numPr>
          <w:ilvl w:val="0"/>
          <w:numId w:val="4"/>
        </w:numPr>
        <w:ind w:hanging="360"/>
      </w:pPr>
      <w:r>
        <w:t xml:space="preserve">Login page correctly recognizes registered users. </w:t>
      </w:r>
    </w:p>
    <w:p w14:paraId="4611DE62" w14:textId="77777777" w:rsidR="002F3F45" w:rsidRDefault="00000000">
      <w:pPr>
        <w:numPr>
          <w:ilvl w:val="0"/>
          <w:numId w:val="4"/>
        </w:numPr>
        <w:spacing w:after="270"/>
        <w:ind w:hanging="360"/>
      </w:pPr>
      <w:r>
        <w:t xml:space="preserve">The User domain model and implementation are fully aligned, reducing errors and improving security. </w:t>
      </w:r>
    </w:p>
    <w:p w14:paraId="368D1CA2" w14:textId="77777777" w:rsidR="002F3F45" w:rsidRDefault="00000000">
      <w:pPr>
        <w:spacing w:after="252" w:line="259" w:lineRule="auto"/>
        <w:ind w:left="-5"/>
      </w:pPr>
      <w:r>
        <w:rPr>
          <w:b/>
        </w:rPr>
        <w:t>Why This Matters:</w:t>
      </w:r>
      <w:r>
        <w:t xml:space="preserve"> </w:t>
      </w:r>
    </w:p>
    <w:p w14:paraId="5E90542F" w14:textId="77777777" w:rsidR="002F3F45" w:rsidRDefault="00000000">
      <w:pPr>
        <w:numPr>
          <w:ilvl w:val="0"/>
          <w:numId w:val="4"/>
        </w:numPr>
        <w:ind w:hanging="360"/>
      </w:pPr>
      <w:r>
        <w:lastRenderedPageBreak/>
        <w:t xml:space="preserve">Security: Eliminates manual password storage. Auto hashing using supabase. </w:t>
      </w:r>
    </w:p>
    <w:p w14:paraId="61FA670A" w14:textId="77777777" w:rsidR="002F3F45" w:rsidRDefault="00000000">
      <w:pPr>
        <w:numPr>
          <w:ilvl w:val="0"/>
          <w:numId w:val="4"/>
        </w:numPr>
        <w:ind w:hanging="360"/>
      </w:pPr>
      <w:r>
        <w:t xml:space="preserve">Model Integrity: The domain model drives the actual implementation. </w:t>
      </w:r>
    </w:p>
    <w:p w14:paraId="5E4FCDE9" w14:textId="77777777" w:rsidR="002F3F45" w:rsidRDefault="00000000">
      <w:pPr>
        <w:numPr>
          <w:ilvl w:val="0"/>
          <w:numId w:val="4"/>
        </w:numPr>
        <w:ind w:hanging="360"/>
      </w:pPr>
      <w:r>
        <w:t xml:space="preserve">Reliability: Ensures consistent, maintainable, and extendable user management. </w:t>
      </w:r>
    </w:p>
    <w:sectPr w:rsidR="002F3F45">
      <w:pgSz w:w="12240" w:h="15840"/>
      <w:pgMar w:top="1452" w:right="1509" w:bottom="17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AC4"/>
    <w:multiLevelType w:val="hybridMultilevel"/>
    <w:tmpl w:val="117AE49C"/>
    <w:lvl w:ilvl="0" w:tplc="BC9AE1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F8CF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0A20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24E2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047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B284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DCB3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6400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A8A1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2F5DEF"/>
    <w:multiLevelType w:val="hybridMultilevel"/>
    <w:tmpl w:val="D5CA5382"/>
    <w:lvl w:ilvl="0" w:tplc="304074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F400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862F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74F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6AA3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28D2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869B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902B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A691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E53809"/>
    <w:multiLevelType w:val="hybridMultilevel"/>
    <w:tmpl w:val="FFB45946"/>
    <w:lvl w:ilvl="0" w:tplc="255A3E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98FD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8A2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E25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E4C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5C02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6A22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2B1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9886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103F4B"/>
    <w:multiLevelType w:val="hybridMultilevel"/>
    <w:tmpl w:val="BE9ABF4C"/>
    <w:lvl w:ilvl="0" w:tplc="48601F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A1E8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A2E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44ED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D6176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F6D54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285FB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FC79A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B406B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322372">
    <w:abstractNumId w:val="0"/>
  </w:num>
  <w:num w:numId="2" w16cid:durableId="2041515143">
    <w:abstractNumId w:val="3"/>
  </w:num>
  <w:num w:numId="3" w16cid:durableId="1556158908">
    <w:abstractNumId w:val="2"/>
  </w:num>
  <w:num w:numId="4" w16cid:durableId="90395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F45"/>
    <w:rsid w:val="002F3F45"/>
    <w:rsid w:val="00DB2E8A"/>
    <w:rsid w:val="00FA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E7BD"/>
  <w15:docId w15:val="{6B79D331-9BAC-4B82-ACCF-273B757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Sorrentini</dc:creator>
  <cp:keywords/>
  <cp:lastModifiedBy>Luis Sorrentini</cp:lastModifiedBy>
  <cp:revision>2</cp:revision>
  <dcterms:created xsi:type="dcterms:W3CDTF">2025-11-29T16:41:00Z</dcterms:created>
  <dcterms:modified xsi:type="dcterms:W3CDTF">2025-11-29T16:41:00Z</dcterms:modified>
</cp:coreProperties>
</file>