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2365" w14:textId="1B65C60E" w:rsidR="002B4010" w:rsidRPr="002B4010" w:rsidRDefault="002B4010" w:rsidP="002B401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 xml:space="preserve">[Lecture Topic Task] </w:t>
      </w:r>
      <w:r w:rsidRPr="002B4010">
        <w:rPr>
          <w:rFonts w:ascii="Times New Roman" w:eastAsia="Times New Roman" w:hAnsi="Times New Roman" w:cs="Times New Roman"/>
          <w:b/>
          <w:bCs/>
          <w:kern w:val="36"/>
          <w:sz w:val="32"/>
          <w:szCs w:val="32"/>
          <w14:ligatures w14:val="none"/>
        </w:rPr>
        <w:t>Strategic Design in Gamified Systems: The Case of Gamified Gym</w:t>
      </w:r>
    </w:p>
    <w:p w14:paraId="34B2FC38"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Introduction</w:t>
      </w:r>
    </w:p>
    <w:p w14:paraId="5182CC0E"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As software systems grow in complexity, managing large-scale models becomes increasingly challenging. Gamified applications, such as our Gamified Gym</w:t>
      </w:r>
      <w:r w:rsidRPr="002B4010">
        <w:rPr>
          <w:rFonts w:ascii="Times New Roman" w:eastAsia="Times New Roman" w:hAnsi="Times New Roman" w:cs="Times New Roman"/>
          <w:b/>
          <w:bCs/>
          <w:kern w:val="0"/>
          <w:sz w:val="28"/>
          <w:szCs w:val="28"/>
          <w14:ligatures w14:val="none"/>
        </w:rPr>
        <w:t xml:space="preserve"> </w:t>
      </w:r>
      <w:r w:rsidRPr="002B4010">
        <w:rPr>
          <w:rFonts w:ascii="Times New Roman" w:eastAsia="Times New Roman" w:hAnsi="Times New Roman" w:cs="Times New Roman"/>
          <w:kern w:val="0"/>
          <w:sz w:val="28"/>
          <w:szCs w:val="28"/>
          <w14:ligatures w14:val="none"/>
        </w:rPr>
        <w:t>project, involve multiple interacting subsystems: users, workouts, points, rewards, and leaderboards. Without a structured approach, these features can conflict, duplicate effort, and produce inconsistencies. Strategic design is a set of principles and techniques that help developers and teams organize, integrate, and scale complex systems efficiently.</w:t>
      </w:r>
    </w:p>
    <w:p w14:paraId="6DBB560A" w14:textId="53FE3275"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The main goal of strategic design is to create a system that is modular, understandable, and adaptable, ensuring that teams can work on separate parts of the system without introducing inconsistencies or fragmenting the overall design. This lecture explores the core concepts of strategic design and applies them to the Gamified Gym project as a practical example.</w:t>
      </w:r>
    </w:p>
    <w:p w14:paraId="46E0BB96"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Problems with Monolithic Models</w:t>
      </w:r>
    </w:p>
    <w:p w14:paraId="3689505F"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Monolithic systems attempt to handle all features and logic within a single domain model or module. While this might seem simpler at first, it often leads to:</w:t>
      </w:r>
    </w:p>
    <w:p w14:paraId="4CDD0F0C" w14:textId="77777777" w:rsidR="002B4010" w:rsidRPr="002B4010" w:rsidRDefault="002B4010" w:rsidP="002B4010">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Duplication and Contradiction</w:t>
      </w:r>
      <w:r w:rsidRPr="002B4010">
        <w:rPr>
          <w:rFonts w:ascii="Times New Roman" w:eastAsia="Times New Roman" w:hAnsi="Times New Roman" w:cs="Times New Roman"/>
          <w:kern w:val="0"/>
          <w:sz w:val="28"/>
          <w:szCs w:val="28"/>
          <w14:ligatures w14:val="none"/>
        </w:rPr>
        <w:t xml:space="preserve"> – Different parts of the system may unintentionally implement the same logic in conflicting ways.</w:t>
      </w:r>
    </w:p>
    <w:p w14:paraId="57972496" w14:textId="77777777" w:rsidR="002B4010" w:rsidRPr="002B4010" w:rsidRDefault="002B4010" w:rsidP="002B4010">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Integration Issues</w:t>
      </w:r>
      <w:r w:rsidRPr="002B4010">
        <w:rPr>
          <w:rFonts w:ascii="Times New Roman" w:eastAsia="Times New Roman" w:hAnsi="Times New Roman" w:cs="Times New Roman"/>
          <w:kern w:val="0"/>
          <w:sz w:val="28"/>
          <w:szCs w:val="28"/>
          <w14:ligatures w14:val="none"/>
        </w:rPr>
        <w:t xml:space="preserve"> – Small subsystems connected through ad-hoc interfaces often fail to maintain consistency, causing errors and increased maintenance effort.</w:t>
      </w:r>
    </w:p>
    <w:p w14:paraId="6EEDDC4C" w14:textId="088F0B2F"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In the context of the Gamified Gym, imagine a single module managing workouts, user profiles, challenges, points, and leaderboards. If the points calculation logic is scattered across multiple features, inconsistencies could appear: a user might complete a workout but fail to receive the correct points, or leaderboard rankings may not update accurately. These issues highlight the need for a modular and coordinated approach.</w:t>
      </w:r>
    </w:p>
    <w:p w14:paraId="3629306B"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Measures to Avoid Monolithic Models</w:t>
      </w:r>
    </w:p>
    <w:p w14:paraId="6533466C" w14:textId="77777777" w:rsidR="002B4010" w:rsidRPr="002B4010" w:rsidRDefault="002B4010" w:rsidP="002B40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2B4010">
        <w:rPr>
          <w:rFonts w:ascii="Times New Roman" w:eastAsia="Times New Roman" w:hAnsi="Times New Roman" w:cs="Times New Roman"/>
          <w:b/>
          <w:bCs/>
          <w:kern w:val="0"/>
          <w:sz w:val="28"/>
          <w:szCs w:val="28"/>
          <w14:ligatures w14:val="none"/>
        </w:rPr>
        <w:t>1. Bounded Contexts</w:t>
      </w:r>
    </w:p>
    <w:p w14:paraId="7B2176FF"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lastRenderedPageBreak/>
        <w:t>A bounded context defines a specific subdomain of the system with its own rules, logic, and internal consistency. By dividing the system into bounded contexts, teams can work independently on different parts of the application while maintaining overall coherence.</w:t>
      </w:r>
    </w:p>
    <w:p w14:paraId="4DDF05B4"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B4010">
        <w:rPr>
          <w:rFonts w:ascii="Times New Roman" w:eastAsia="Times New Roman" w:hAnsi="Times New Roman" w:cs="Times New Roman"/>
          <w:b/>
          <w:bCs/>
          <w:kern w:val="0"/>
          <w:sz w:val="32"/>
          <w:szCs w:val="32"/>
          <w14:ligatures w14:val="none"/>
        </w:rPr>
        <w:t>Application to Gamified Gym:</w:t>
      </w:r>
    </w:p>
    <w:p w14:paraId="7FEAA7F9" w14:textId="77777777" w:rsidR="002B4010" w:rsidRPr="002B4010" w:rsidRDefault="002B4010" w:rsidP="002B4010">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Workout Management</w:t>
      </w:r>
      <w:r w:rsidRPr="002B4010">
        <w:rPr>
          <w:rFonts w:ascii="Times New Roman" w:eastAsia="Times New Roman" w:hAnsi="Times New Roman" w:cs="Times New Roman"/>
          <w:kern w:val="0"/>
          <w:sz w:val="28"/>
          <w:szCs w:val="28"/>
          <w14:ligatures w14:val="none"/>
        </w:rPr>
        <w:t xml:space="preserve"> – Handles exercises, schedules, and user progress.</w:t>
      </w:r>
    </w:p>
    <w:p w14:paraId="683AF6A3" w14:textId="77777777" w:rsidR="002B4010" w:rsidRPr="002B4010" w:rsidRDefault="002B4010" w:rsidP="002B4010">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User Profiles</w:t>
      </w:r>
      <w:r w:rsidRPr="002B4010">
        <w:rPr>
          <w:rFonts w:ascii="Times New Roman" w:eastAsia="Times New Roman" w:hAnsi="Times New Roman" w:cs="Times New Roman"/>
          <w:kern w:val="0"/>
          <w:sz w:val="28"/>
          <w:szCs w:val="28"/>
          <w14:ligatures w14:val="none"/>
        </w:rPr>
        <w:t xml:space="preserve"> – Manages personal information, fitness goals, and preferences.</w:t>
      </w:r>
    </w:p>
    <w:p w14:paraId="3914BCBB" w14:textId="77777777" w:rsidR="002B4010" w:rsidRPr="002B4010" w:rsidRDefault="002B4010" w:rsidP="002B4010">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Challenges &amp; Rewards</w:t>
      </w:r>
      <w:r w:rsidRPr="002B4010">
        <w:rPr>
          <w:rFonts w:ascii="Times New Roman" w:eastAsia="Times New Roman" w:hAnsi="Times New Roman" w:cs="Times New Roman"/>
          <w:kern w:val="0"/>
          <w:sz w:val="28"/>
          <w:szCs w:val="28"/>
          <w14:ligatures w14:val="none"/>
        </w:rPr>
        <w:t xml:space="preserve"> – Controls gamification elements such as points, badges, and achievements.</w:t>
      </w:r>
    </w:p>
    <w:p w14:paraId="6B9932E3" w14:textId="77777777" w:rsidR="002B4010" w:rsidRPr="002B4010" w:rsidRDefault="002B4010" w:rsidP="002B4010">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Leaderboard System</w:t>
      </w:r>
      <w:r w:rsidRPr="002B4010">
        <w:rPr>
          <w:rFonts w:ascii="Times New Roman" w:eastAsia="Times New Roman" w:hAnsi="Times New Roman" w:cs="Times New Roman"/>
          <w:kern w:val="0"/>
          <w:sz w:val="28"/>
          <w:szCs w:val="28"/>
          <w14:ligatures w14:val="none"/>
        </w:rPr>
        <w:t xml:space="preserve"> – Aggregates points, ranks users, and displays standings.</w:t>
      </w:r>
    </w:p>
    <w:p w14:paraId="59446505" w14:textId="5DD19A7F"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By clearly defining these contexts, we ensure that changes in one module do not unintentionally break another. Interfaces between contexts are well-defined, enabling safe communication.</w:t>
      </w:r>
    </w:p>
    <w:p w14:paraId="2FE469AD" w14:textId="77777777" w:rsidR="002B4010" w:rsidRPr="002B4010" w:rsidRDefault="002B4010" w:rsidP="002B401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2. Distillation</w:t>
      </w:r>
    </w:p>
    <w:p w14:paraId="68B6EB29"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 xml:space="preserve">Distillation involves identifying the most valuable and distinguishing aspects of the system and giving them priority in the design. This helps focus development on features that </w:t>
      </w:r>
      <w:r w:rsidRPr="002B4010">
        <w:rPr>
          <w:rFonts w:ascii="Times New Roman" w:eastAsia="Times New Roman" w:hAnsi="Times New Roman" w:cs="Times New Roman"/>
          <w:b/>
          <w:bCs/>
          <w:kern w:val="0"/>
          <w:sz w:val="28"/>
          <w:szCs w:val="28"/>
          <w14:ligatures w14:val="none"/>
        </w:rPr>
        <w:t>deliver the most impact</w:t>
      </w:r>
      <w:r w:rsidRPr="002B4010">
        <w:rPr>
          <w:rFonts w:ascii="Times New Roman" w:eastAsia="Times New Roman" w:hAnsi="Times New Roman" w:cs="Times New Roman"/>
          <w:kern w:val="0"/>
          <w:sz w:val="28"/>
          <w:szCs w:val="28"/>
          <w14:ligatures w14:val="none"/>
        </w:rPr>
        <w:t xml:space="preserve"> while simplifying the overall model.</w:t>
      </w:r>
    </w:p>
    <w:p w14:paraId="4C687184"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B4010">
        <w:rPr>
          <w:rFonts w:ascii="Times New Roman" w:eastAsia="Times New Roman" w:hAnsi="Times New Roman" w:cs="Times New Roman"/>
          <w:b/>
          <w:bCs/>
          <w:kern w:val="0"/>
          <w:sz w:val="32"/>
          <w:szCs w:val="32"/>
          <w14:ligatures w14:val="none"/>
        </w:rPr>
        <w:t>Application to Gamified Gym:</w:t>
      </w:r>
    </w:p>
    <w:p w14:paraId="5DD7A4D3" w14:textId="77777777" w:rsidR="002B4010" w:rsidRPr="002B4010" w:rsidRDefault="002B4010" w:rsidP="002B4010">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Core value-adding features: progress tracking, point accumulation, rewards, and leaderboard visibility.</w:t>
      </w:r>
    </w:p>
    <w:p w14:paraId="34DB249F" w14:textId="77777777" w:rsidR="002B4010" w:rsidRPr="002B4010" w:rsidRDefault="002B4010" w:rsidP="002B4010">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Non-essential details, such as advanced workout analytics or optional notifications, are implemented only after the core mechanics are solid.</w:t>
      </w:r>
    </w:p>
    <w:p w14:paraId="0A9D929A" w14:textId="69AE27D9"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Distillation ensures that the big picture remains clear, and the system emphasizes features that motivate user engagement and retention.</w:t>
      </w:r>
    </w:p>
    <w:p w14:paraId="5A0DCB5A" w14:textId="77777777" w:rsidR="002B4010" w:rsidRPr="002B4010" w:rsidRDefault="002B4010" w:rsidP="002B401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3. Large-Scale Structure</w:t>
      </w:r>
    </w:p>
    <w:p w14:paraId="5E3F1861"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Even after bounded contexts and distillation, relationships between subsystems can become complex. Large-scale structure introduces system-wide patterns to organize and integrate subsystems effectively.</w:t>
      </w:r>
    </w:p>
    <w:p w14:paraId="35973587"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Example Patterns in Gamified Gym:</w:t>
      </w:r>
    </w:p>
    <w:p w14:paraId="04ED524A" w14:textId="77777777" w:rsidR="002B4010" w:rsidRPr="002B4010" w:rsidRDefault="002B4010" w:rsidP="002B4010">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lastRenderedPageBreak/>
        <w:t>Responsibility Layers</w:t>
      </w:r>
      <w:r w:rsidRPr="002B4010">
        <w:rPr>
          <w:rFonts w:ascii="Times New Roman" w:eastAsia="Times New Roman" w:hAnsi="Times New Roman" w:cs="Times New Roman"/>
          <w:kern w:val="0"/>
          <w:sz w:val="28"/>
          <w:szCs w:val="28"/>
          <w14:ligatures w14:val="none"/>
        </w:rPr>
        <w:t xml:space="preserve"> – Each layer has a specific role: data storage, business logic, user interface, and integration.</w:t>
      </w:r>
    </w:p>
    <w:p w14:paraId="1F7A96FC" w14:textId="77777777" w:rsidR="002B4010" w:rsidRPr="002B4010" w:rsidRDefault="002B4010" w:rsidP="002B4010">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Event-Driven Updates</w:t>
      </w:r>
      <w:r w:rsidRPr="002B4010">
        <w:rPr>
          <w:rFonts w:ascii="Times New Roman" w:eastAsia="Times New Roman" w:hAnsi="Times New Roman" w:cs="Times New Roman"/>
          <w:kern w:val="0"/>
          <w:sz w:val="28"/>
          <w:szCs w:val="28"/>
          <w14:ligatures w14:val="none"/>
        </w:rPr>
        <w:t xml:space="preserve"> – Completing a workout triggers updates to points and the leaderboard asynchronously.</w:t>
      </w:r>
    </w:p>
    <w:p w14:paraId="3CFEFA91" w14:textId="77777777" w:rsidR="002B4010" w:rsidRPr="002B4010" w:rsidRDefault="002B4010" w:rsidP="002B4010">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API Layer</w:t>
      </w:r>
      <w:r w:rsidRPr="002B4010">
        <w:rPr>
          <w:rFonts w:ascii="Times New Roman" w:eastAsia="Times New Roman" w:hAnsi="Times New Roman" w:cs="Times New Roman"/>
          <w:kern w:val="0"/>
          <w:sz w:val="28"/>
          <w:szCs w:val="28"/>
          <w14:ligatures w14:val="none"/>
        </w:rPr>
        <w:t xml:space="preserve"> – Bounded contexts communicate through clear, standardized APIs to maintain consistency.</w:t>
      </w:r>
    </w:p>
    <w:p w14:paraId="42BCF87E" w14:textId="5E1186A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By enforcing a consistent structure, the system avoids ad-hoc connections and becomes easier to maintain, test, and scale.</w:t>
      </w:r>
    </w:p>
    <w:p w14:paraId="6695E3B8"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Practical Example: Gamified Gym System</w:t>
      </w:r>
    </w:p>
    <w:p w14:paraId="1F4E03E7"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Consider the following scenario:</w:t>
      </w:r>
    </w:p>
    <w:p w14:paraId="0EF88AA4" w14:textId="77777777" w:rsidR="002B4010" w:rsidRPr="002B4010" w:rsidRDefault="002B4010" w:rsidP="002B4010">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A user completes a workout.</w:t>
      </w:r>
    </w:p>
    <w:p w14:paraId="6FEB6142" w14:textId="77777777" w:rsidR="002B4010" w:rsidRPr="002B4010" w:rsidRDefault="002B4010" w:rsidP="002B4010">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Workout Management updates progress and triggers a points calculation event.</w:t>
      </w:r>
    </w:p>
    <w:p w14:paraId="33FF1D35" w14:textId="77777777" w:rsidR="002B4010" w:rsidRPr="002B4010" w:rsidRDefault="002B4010" w:rsidP="002B4010">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Challenges &amp; Rewards processes the points and awards badges if applicable.</w:t>
      </w:r>
    </w:p>
    <w:p w14:paraId="5D105A3C" w14:textId="77777777" w:rsidR="002B4010" w:rsidRPr="002B4010" w:rsidRDefault="002B4010" w:rsidP="002B4010">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Leaderboard System receives updates and adjusts rankings.</w:t>
      </w:r>
    </w:p>
    <w:p w14:paraId="5762A3C9" w14:textId="77777777" w:rsidR="002B4010" w:rsidRPr="002B4010" w:rsidRDefault="002B4010" w:rsidP="002B4010">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User Profiles reflect updated points and achievements.</w:t>
      </w:r>
    </w:p>
    <w:p w14:paraId="7E3236C0"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Each module operates within its bounded context, using standardized interfaces and event-driven communication to integrate with other parts. The distillation ensures focus on key engagement features, while the large-scale structure ensures consistency across subsystems.</w:t>
      </w:r>
    </w:p>
    <w:p w14:paraId="1B039A8D" w14:textId="5E87CF3D"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A visual representation could show modules as separate boxes, connected by arrows representing events or API calls. This diagram emphasizes modularity and integration while keeping the big picture comprehensible.</w:t>
      </w:r>
    </w:p>
    <w:p w14:paraId="744CDD8C"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t>Benefits of Strategic Design</w:t>
      </w:r>
    </w:p>
    <w:p w14:paraId="43DC4B41" w14:textId="77777777" w:rsidR="002B4010" w:rsidRPr="002B4010" w:rsidRDefault="002B4010" w:rsidP="002B4010">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Parallel Development:</w:t>
      </w:r>
      <w:r w:rsidRPr="002B4010">
        <w:rPr>
          <w:rFonts w:ascii="Times New Roman" w:eastAsia="Times New Roman" w:hAnsi="Times New Roman" w:cs="Times New Roman"/>
          <w:kern w:val="0"/>
          <w:sz w:val="28"/>
          <w:szCs w:val="28"/>
          <w14:ligatures w14:val="none"/>
        </w:rPr>
        <w:t xml:space="preserve"> Teams can work on different modules without interfering with each other.</w:t>
      </w:r>
    </w:p>
    <w:p w14:paraId="753FDF24" w14:textId="77777777" w:rsidR="002B4010" w:rsidRPr="002B4010" w:rsidRDefault="002B4010" w:rsidP="002B4010">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Consistency:</w:t>
      </w:r>
      <w:r w:rsidRPr="002B4010">
        <w:rPr>
          <w:rFonts w:ascii="Times New Roman" w:eastAsia="Times New Roman" w:hAnsi="Times New Roman" w:cs="Times New Roman"/>
          <w:kern w:val="0"/>
          <w:sz w:val="28"/>
          <w:szCs w:val="28"/>
          <w14:ligatures w14:val="none"/>
        </w:rPr>
        <w:t xml:space="preserve"> Standardized patterns and integration prevent contradictory behaviors.</w:t>
      </w:r>
    </w:p>
    <w:p w14:paraId="2E6062D0" w14:textId="77777777" w:rsidR="002B4010" w:rsidRPr="002B4010" w:rsidRDefault="002B4010" w:rsidP="002B4010">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Scalability:</w:t>
      </w:r>
      <w:r w:rsidRPr="002B4010">
        <w:rPr>
          <w:rFonts w:ascii="Times New Roman" w:eastAsia="Times New Roman" w:hAnsi="Times New Roman" w:cs="Times New Roman"/>
          <w:kern w:val="0"/>
          <w:sz w:val="28"/>
          <w:szCs w:val="28"/>
          <w14:ligatures w14:val="none"/>
        </w:rPr>
        <w:t xml:space="preserve"> The system can grow, adding new features without collapsing into complexity.</w:t>
      </w:r>
    </w:p>
    <w:p w14:paraId="42BB8D45" w14:textId="77777777" w:rsidR="002B4010" w:rsidRPr="002B4010" w:rsidRDefault="002B4010" w:rsidP="002B4010">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Maintainability:</w:t>
      </w:r>
      <w:r w:rsidRPr="002B4010">
        <w:rPr>
          <w:rFonts w:ascii="Times New Roman" w:eastAsia="Times New Roman" w:hAnsi="Times New Roman" w:cs="Times New Roman"/>
          <w:kern w:val="0"/>
          <w:sz w:val="28"/>
          <w:szCs w:val="28"/>
          <w14:ligatures w14:val="none"/>
        </w:rPr>
        <w:t xml:space="preserve"> Isolated modules are easier to understand, debug, and improve.</w:t>
      </w:r>
    </w:p>
    <w:p w14:paraId="721CA634" w14:textId="26FE32F6"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In gamified systems like Gamified Gym, these benefits translate directly into better user experience, fewer bugs, and faster feature development.</w:t>
      </w:r>
    </w:p>
    <w:p w14:paraId="5020FF8B" w14:textId="77777777" w:rsidR="002B4010" w:rsidRPr="002B4010" w:rsidRDefault="002B4010" w:rsidP="002B4010">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4010">
        <w:rPr>
          <w:rFonts w:ascii="Times New Roman" w:eastAsia="Times New Roman" w:hAnsi="Times New Roman" w:cs="Times New Roman"/>
          <w:b/>
          <w:bCs/>
          <w:kern w:val="0"/>
          <w:sz w:val="32"/>
          <w:szCs w:val="32"/>
          <w14:ligatures w14:val="none"/>
        </w:rPr>
        <w:lastRenderedPageBreak/>
        <w:t>Conclusion</w:t>
      </w:r>
    </w:p>
    <w:p w14:paraId="1CF84B7E"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Strategic design provides the tools to manage complexity in large-scale software</w:t>
      </w:r>
      <w:r w:rsidRPr="002B4010">
        <w:rPr>
          <w:rFonts w:ascii="Times New Roman" w:eastAsia="Times New Roman" w:hAnsi="Times New Roman" w:cs="Times New Roman"/>
          <w:b/>
          <w:bCs/>
          <w:kern w:val="0"/>
          <w:sz w:val="28"/>
          <w:szCs w:val="28"/>
          <w14:ligatures w14:val="none"/>
        </w:rPr>
        <w:t xml:space="preserve"> </w:t>
      </w:r>
      <w:r w:rsidRPr="002B4010">
        <w:rPr>
          <w:rFonts w:ascii="Times New Roman" w:eastAsia="Times New Roman" w:hAnsi="Times New Roman" w:cs="Times New Roman"/>
          <w:kern w:val="0"/>
          <w:sz w:val="28"/>
          <w:szCs w:val="28"/>
          <w14:ligatures w14:val="none"/>
        </w:rPr>
        <w:t>systems. By using bounded contexts, distillation, and large-scale structure:</w:t>
      </w:r>
    </w:p>
    <w:p w14:paraId="7C74EC00" w14:textId="77777777" w:rsidR="002B4010" w:rsidRPr="002B4010" w:rsidRDefault="002B4010" w:rsidP="002B4010">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Teams can maintain a clear and consistent model.</w:t>
      </w:r>
    </w:p>
    <w:p w14:paraId="2C8EA3ED" w14:textId="77777777" w:rsidR="002B4010" w:rsidRPr="002B4010" w:rsidRDefault="002B4010" w:rsidP="002B4010">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Developers can focus on value-adding features.</w:t>
      </w:r>
    </w:p>
    <w:p w14:paraId="77339289" w14:textId="77777777" w:rsidR="002B4010" w:rsidRPr="002B4010" w:rsidRDefault="002B4010" w:rsidP="002B4010">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Integration across subsystems remains controlled and predictable.</w:t>
      </w:r>
    </w:p>
    <w:p w14:paraId="10899100"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kern w:val="0"/>
          <w:sz w:val="28"/>
          <w:szCs w:val="28"/>
          <w14:ligatures w14:val="none"/>
        </w:rPr>
        <w:t>In the Gamified Gym project, applying strategic design ensures that workouts, points, rewards, and leaderboards work seamlessly together, enabling the system to scale and evolve without introducing conflicts or inconsistencies.</w:t>
      </w:r>
    </w:p>
    <w:p w14:paraId="088C70D0" w14:textId="77777777" w:rsidR="002B4010" w:rsidRPr="002B4010" w:rsidRDefault="002B4010" w:rsidP="002B401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Key Takeaways:</w:t>
      </w:r>
    </w:p>
    <w:p w14:paraId="0ED09DCD" w14:textId="77777777" w:rsidR="002B4010" w:rsidRPr="002B4010" w:rsidRDefault="002B4010" w:rsidP="002B4010">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Bounded Contexts</w:t>
      </w:r>
      <w:r w:rsidRPr="002B4010">
        <w:rPr>
          <w:rFonts w:ascii="Times New Roman" w:eastAsia="Times New Roman" w:hAnsi="Times New Roman" w:cs="Times New Roman"/>
          <w:kern w:val="0"/>
          <w:sz w:val="28"/>
          <w:szCs w:val="28"/>
          <w14:ligatures w14:val="none"/>
        </w:rPr>
        <w:t xml:space="preserve"> → Modular, self-contained subdomains.</w:t>
      </w:r>
    </w:p>
    <w:p w14:paraId="74428AD3" w14:textId="77777777" w:rsidR="002B4010" w:rsidRPr="002B4010" w:rsidRDefault="002B4010" w:rsidP="002B4010">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Distillation</w:t>
      </w:r>
      <w:r w:rsidRPr="002B4010">
        <w:rPr>
          <w:rFonts w:ascii="Times New Roman" w:eastAsia="Times New Roman" w:hAnsi="Times New Roman" w:cs="Times New Roman"/>
          <w:kern w:val="0"/>
          <w:sz w:val="28"/>
          <w:szCs w:val="28"/>
          <w14:ligatures w14:val="none"/>
        </w:rPr>
        <w:t xml:space="preserve"> → Focus on core, value-adding features.</w:t>
      </w:r>
    </w:p>
    <w:p w14:paraId="244CFF77" w14:textId="089E840C" w:rsidR="00255EFD" w:rsidRPr="002B4010" w:rsidRDefault="002B4010" w:rsidP="002B4010">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B4010">
        <w:rPr>
          <w:rFonts w:ascii="Times New Roman" w:eastAsia="Times New Roman" w:hAnsi="Times New Roman" w:cs="Times New Roman"/>
          <w:b/>
          <w:bCs/>
          <w:kern w:val="0"/>
          <w:sz w:val="28"/>
          <w:szCs w:val="28"/>
          <w14:ligatures w14:val="none"/>
        </w:rPr>
        <w:t>Large-Scale Structure</w:t>
      </w:r>
      <w:r w:rsidRPr="002B4010">
        <w:rPr>
          <w:rFonts w:ascii="Times New Roman" w:eastAsia="Times New Roman" w:hAnsi="Times New Roman" w:cs="Times New Roman"/>
          <w:kern w:val="0"/>
          <w:sz w:val="28"/>
          <w:szCs w:val="28"/>
          <w14:ligatures w14:val="none"/>
        </w:rPr>
        <w:t xml:space="preserve"> → Consistent integration and maintainable design.</w:t>
      </w:r>
    </w:p>
    <w:sectPr w:rsidR="00255EFD" w:rsidRPr="002B4010" w:rsidSect="00885D2D">
      <w:pgSz w:w="12240" w:h="15840"/>
      <w:pgMar w:top="1123" w:right="1440" w:bottom="110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7E8"/>
    <w:multiLevelType w:val="multilevel"/>
    <w:tmpl w:val="73E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9EB"/>
    <w:multiLevelType w:val="multilevel"/>
    <w:tmpl w:val="50A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F63A1"/>
    <w:multiLevelType w:val="multilevel"/>
    <w:tmpl w:val="D98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C6E05"/>
    <w:multiLevelType w:val="multilevel"/>
    <w:tmpl w:val="11C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D189A"/>
    <w:multiLevelType w:val="multilevel"/>
    <w:tmpl w:val="0A4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5BDD"/>
    <w:multiLevelType w:val="multilevel"/>
    <w:tmpl w:val="FBE0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B4F7D"/>
    <w:multiLevelType w:val="multilevel"/>
    <w:tmpl w:val="59D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5DDD"/>
    <w:multiLevelType w:val="multilevel"/>
    <w:tmpl w:val="4AC2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C570B"/>
    <w:multiLevelType w:val="multilevel"/>
    <w:tmpl w:val="16F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86A3F"/>
    <w:multiLevelType w:val="multilevel"/>
    <w:tmpl w:val="8A4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D50C1"/>
    <w:multiLevelType w:val="multilevel"/>
    <w:tmpl w:val="6AE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E04E7"/>
    <w:multiLevelType w:val="multilevel"/>
    <w:tmpl w:val="434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6E643D"/>
    <w:multiLevelType w:val="multilevel"/>
    <w:tmpl w:val="784E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E3665"/>
    <w:multiLevelType w:val="multilevel"/>
    <w:tmpl w:val="11F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15BE9"/>
    <w:multiLevelType w:val="multilevel"/>
    <w:tmpl w:val="9E5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336A6"/>
    <w:multiLevelType w:val="multilevel"/>
    <w:tmpl w:val="7DA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62EF7"/>
    <w:multiLevelType w:val="multilevel"/>
    <w:tmpl w:val="F38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47B5E"/>
    <w:multiLevelType w:val="multilevel"/>
    <w:tmpl w:val="24F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3115F"/>
    <w:multiLevelType w:val="multilevel"/>
    <w:tmpl w:val="2F2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1070B"/>
    <w:multiLevelType w:val="multilevel"/>
    <w:tmpl w:val="B88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A3A43"/>
    <w:multiLevelType w:val="multilevel"/>
    <w:tmpl w:val="C5C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65A90"/>
    <w:multiLevelType w:val="multilevel"/>
    <w:tmpl w:val="13FA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7F7B3D"/>
    <w:multiLevelType w:val="multilevel"/>
    <w:tmpl w:val="3DB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445DB"/>
    <w:multiLevelType w:val="multilevel"/>
    <w:tmpl w:val="371A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25584"/>
    <w:multiLevelType w:val="multilevel"/>
    <w:tmpl w:val="BF6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C2C3E"/>
    <w:multiLevelType w:val="multilevel"/>
    <w:tmpl w:val="075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935E9"/>
    <w:multiLevelType w:val="multilevel"/>
    <w:tmpl w:val="DBD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D6B6B"/>
    <w:multiLevelType w:val="multilevel"/>
    <w:tmpl w:val="58D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42BDB"/>
    <w:multiLevelType w:val="multilevel"/>
    <w:tmpl w:val="47E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A05FA"/>
    <w:multiLevelType w:val="multilevel"/>
    <w:tmpl w:val="E6E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C2826"/>
    <w:multiLevelType w:val="multilevel"/>
    <w:tmpl w:val="F1A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5556">
    <w:abstractNumId w:val="11"/>
  </w:num>
  <w:num w:numId="2" w16cid:durableId="434597341">
    <w:abstractNumId w:val="27"/>
  </w:num>
  <w:num w:numId="3" w16cid:durableId="1629553012">
    <w:abstractNumId w:val="1"/>
  </w:num>
  <w:num w:numId="4" w16cid:durableId="2091078466">
    <w:abstractNumId w:val="25"/>
  </w:num>
  <w:num w:numId="5" w16cid:durableId="2050447108">
    <w:abstractNumId w:val="14"/>
  </w:num>
  <w:num w:numId="6" w16cid:durableId="2076004594">
    <w:abstractNumId w:val="29"/>
  </w:num>
  <w:num w:numId="7" w16cid:durableId="413167281">
    <w:abstractNumId w:val="6"/>
  </w:num>
  <w:num w:numId="8" w16cid:durableId="1982803153">
    <w:abstractNumId w:val="16"/>
  </w:num>
  <w:num w:numId="9" w16cid:durableId="992028373">
    <w:abstractNumId w:val="2"/>
  </w:num>
  <w:num w:numId="10" w16cid:durableId="1178425395">
    <w:abstractNumId w:val="23"/>
  </w:num>
  <w:num w:numId="11" w16cid:durableId="164975013">
    <w:abstractNumId w:val="26"/>
  </w:num>
  <w:num w:numId="12" w16cid:durableId="47195830">
    <w:abstractNumId w:val="20"/>
  </w:num>
  <w:num w:numId="13" w16cid:durableId="1579553822">
    <w:abstractNumId w:val="18"/>
  </w:num>
  <w:num w:numId="14" w16cid:durableId="692877362">
    <w:abstractNumId w:val="24"/>
  </w:num>
  <w:num w:numId="15" w16cid:durableId="1288967267">
    <w:abstractNumId w:val="28"/>
  </w:num>
  <w:num w:numId="16" w16cid:durableId="1602957185">
    <w:abstractNumId w:val="17"/>
  </w:num>
  <w:num w:numId="17" w16cid:durableId="65495453">
    <w:abstractNumId w:val="4"/>
  </w:num>
  <w:num w:numId="18" w16cid:durableId="1019620930">
    <w:abstractNumId w:val="7"/>
  </w:num>
  <w:num w:numId="19" w16cid:durableId="1592616096">
    <w:abstractNumId w:val="15"/>
  </w:num>
  <w:num w:numId="20" w16cid:durableId="1939021876">
    <w:abstractNumId w:val="8"/>
  </w:num>
  <w:num w:numId="21" w16cid:durableId="1153063427">
    <w:abstractNumId w:val="9"/>
  </w:num>
  <w:num w:numId="22" w16cid:durableId="793789482">
    <w:abstractNumId w:val="19"/>
  </w:num>
  <w:num w:numId="23" w16cid:durableId="1951274653">
    <w:abstractNumId w:val="10"/>
  </w:num>
  <w:num w:numId="24" w16cid:durableId="1310479757">
    <w:abstractNumId w:val="12"/>
  </w:num>
  <w:num w:numId="25" w16cid:durableId="1660648279">
    <w:abstractNumId w:val="13"/>
  </w:num>
  <w:num w:numId="26" w16cid:durableId="77218550">
    <w:abstractNumId w:val="30"/>
  </w:num>
  <w:num w:numId="27" w16cid:durableId="520823954">
    <w:abstractNumId w:val="3"/>
  </w:num>
  <w:num w:numId="28" w16cid:durableId="1412578848">
    <w:abstractNumId w:val="5"/>
  </w:num>
  <w:num w:numId="29" w16cid:durableId="1349599905">
    <w:abstractNumId w:val="0"/>
  </w:num>
  <w:num w:numId="30" w16cid:durableId="145821305">
    <w:abstractNumId w:val="22"/>
  </w:num>
  <w:num w:numId="31" w16cid:durableId="1592725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2D"/>
    <w:rsid w:val="000049DB"/>
    <w:rsid w:val="001D38B1"/>
    <w:rsid w:val="001E47F1"/>
    <w:rsid w:val="00202572"/>
    <w:rsid w:val="00245AE6"/>
    <w:rsid w:val="00255EFD"/>
    <w:rsid w:val="002B4010"/>
    <w:rsid w:val="00324A91"/>
    <w:rsid w:val="0037672D"/>
    <w:rsid w:val="00383D5D"/>
    <w:rsid w:val="003A13FB"/>
    <w:rsid w:val="004411CA"/>
    <w:rsid w:val="00480DF1"/>
    <w:rsid w:val="006418B1"/>
    <w:rsid w:val="00673936"/>
    <w:rsid w:val="00885D2D"/>
    <w:rsid w:val="008B1FE0"/>
    <w:rsid w:val="00930CDE"/>
    <w:rsid w:val="00997D90"/>
    <w:rsid w:val="00A473FE"/>
    <w:rsid w:val="00A9402E"/>
    <w:rsid w:val="00AD55CF"/>
    <w:rsid w:val="00B50F27"/>
    <w:rsid w:val="00B559AD"/>
    <w:rsid w:val="00D37CEC"/>
    <w:rsid w:val="00DD5F49"/>
    <w:rsid w:val="00E64452"/>
    <w:rsid w:val="00EB5163"/>
    <w:rsid w:val="00F37C2E"/>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BF73"/>
  <w15:chartTrackingRefBased/>
  <w15:docId w15:val="{057CF333-FDE6-3747-AF0D-FB40A206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D2D"/>
  </w:style>
  <w:style w:type="paragraph" w:styleId="Heading1">
    <w:name w:val="heading 1"/>
    <w:basedOn w:val="Normal"/>
    <w:next w:val="Normal"/>
    <w:link w:val="Heading1Char"/>
    <w:uiPriority w:val="9"/>
    <w:qFormat/>
    <w:rsid w:val="00376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6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76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7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6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76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7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72D"/>
    <w:rPr>
      <w:rFonts w:eastAsiaTheme="majorEastAsia" w:cstheme="majorBidi"/>
      <w:color w:val="272727" w:themeColor="text1" w:themeTint="D8"/>
    </w:rPr>
  </w:style>
  <w:style w:type="paragraph" w:styleId="Title">
    <w:name w:val="Title"/>
    <w:basedOn w:val="Normal"/>
    <w:next w:val="Normal"/>
    <w:link w:val="TitleChar"/>
    <w:uiPriority w:val="10"/>
    <w:qFormat/>
    <w:rsid w:val="0037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72D"/>
    <w:pPr>
      <w:spacing w:before="160"/>
      <w:jc w:val="center"/>
    </w:pPr>
    <w:rPr>
      <w:i/>
      <w:iCs/>
      <w:color w:val="404040" w:themeColor="text1" w:themeTint="BF"/>
    </w:rPr>
  </w:style>
  <w:style w:type="character" w:customStyle="1" w:styleId="QuoteChar">
    <w:name w:val="Quote Char"/>
    <w:basedOn w:val="DefaultParagraphFont"/>
    <w:link w:val="Quote"/>
    <w:uiPriority w:val="29"/>
    <w:rsid w:val="0037672D"/>
    <w:rPr>
      <w:i/>
      <w:iCs/>
      <w:color w:val="404040" w:themeColor="text1" w:themeTint="BF"/>
    </w:rPr>
  </w:style>
  <w:style w:type="paragraph" w:styleId="ListParagraph">
    <w:name w:val="List Paragraph"/>
    <w:basedOn w:val="Normal"/>
    <w:uiPriority w:val="34"/>
    <w:qFormat/>
    <w:rsid w:val="0037672D"/>
    <w:pPr>
      <w:ind w:left="720"/>
      <w:contextualSpacing/>
    </w:pPr>
  </w:style>
  <w:style w:type="character" w:styleId="IntenseEmphasis">
    <w:name w:val="Intense Emphasis"/>
    <w:basedOn w:val="DefaultParagraphFont"/>
    <w:uiPriority w:val="21"/>
    <w:qFormat/>
    <w:rsid w:val="0037672D"/>
    <w:rPr>
      <w:i/>
      <w:iCs/>
      <w:color w:val="0F4761" w:themeColor="accent1" w:themeShade="BF"/>
    </w:rPr>
  </w:style>
  <w:style w:type="paragraph" w:styleId="IntenseQuote">
    <w:name w:val="Intense Quote"/>
    <w:basedOn w:val="Normal"/>
    <w:next w:val="Normal"/>
    <w:link w:val="IntenseQuoteChar"/>
    <w:uiPriority w:val="30"/>
    <w:qFormat/>
    <w:rsid w:val="0037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72D"/>
    <w:rPr>
      <w:i/>
      <w:iCs/>
      <w:color w:val="0F4761" w:themeColor="accent1" w:themeShade="BF"/>
    </w:rPr>
  </w:style>
  <w:style w:type="character" w:styleId="IntenseReference">
    <w:name w:val="Intense Reference"/>
    <w:basedOn w:val="DefaultParagraphFont"/>
    <w:uiPriority w:val="32"/>
    <w:qFormat/>
    <w:rsid w:val="0037672D"/>
    <w:rPr>
      <w:b/>
      <w:bCs/>
      <w:smallCaps/>
      <w:color w:val="0F4761" w:themeColor="accent1" w:themeShade="BF"/>
      <w:spacing w:val="5"/>
    </w:rPr>
  </w:style>
  <w:style w:type="paragraph" w:styleId="NormalWeb">
    <w:name w:val="Normal (Web)"/>
    <w:basedOn w:val="Normal"/>
    <w:uiPriority w:val="99"/>
    <w:unhideWhenUsed/>
    <w:rsid w:val="00885D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5D2D"/>
    <w:rPr>
      <w:b/>
      <w:bCs/>
    </w:rPr>
  </w:style>
  <w:style w:type="character" w:customStyle="1" w:styleId="apple-converted-space">
    <w:name w:val="apple-converted-space"/>
    <w:basedOn w:val="DefaultParagraphFont"/>
    <w:rsid w:val="00A473FE"/>
  </w:style>
  <w:style w:type="character" w:styleId="Hyperlink">
    <w:name w:val="Hyperlink"/>
    <w:basedOn w:val="DefaultParagraphFont"/>
    <w:uiPriority w:val="99"/>
    <w:semiHidden/>
    <w:unhideWhenUsed/>
    <w:rsid w:val="00A473FE"/>
    <w:rPr>
      <w:color w:val="0000FF"/>
      <w:u w:val="single"/>
    </w:rPr>
  </w:style>
  <w:style w:type="character" w:styleId="FollowedHyperlink">
    <w:name w:val="FollowedHyperlink"/>
    <w:basedOn w:val="DefaultParagraphFont"/>
    <w:uiPriority w:val="99"/>
    <w:semiHidden/>
    <w:unhideWhenUsed/>
    <w:rsid w:val="00A473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J MASSINI PEREZ</dc:creator>
  <cp:keywords/>
  <dc:description/>
  <cp:lastModifiedBy>CRISTIAN J MASSINI PEREZ</cp:lastModifiedBy>
  <cp:revision>2</cp:revision>
  <dcterms:created xsi:type="dcterms:W3CDTF">2025-10-17T08:22:00Z</dcterms:created>
  <dcterms:modified xsi:type="dcterms:W3CDTF">2025-10-17T08:22:00Z</dcterms:modified>
</cp:coreProperties>
</file>