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1CF7" w14:textId="77777777" w:rsidR="00727FA6" w:rsidRDefault="00000000">
      <w:pPr>
        <w:ind w:left="-5"/>
      </w:pPr>
      <w:r>
        <w:t xml:space="preserve">A clean Architecture ensures that our code is </w:t>
      </w:r>
      <w:r>
        <w:rPr>
          <w:b/>
        </w:rPr>
        <w:t>scalable, maintainable, and easy to extend</w:t>
      </w:r>
      <w:r>
        <w:t xml:space="preserve">. By following SOLID principles, we design modules that are focused, flexible, and replaceable without introducing bugs. In our gamified gym logger project, these principles help organize functionality like logging workouts, tracking progress, and gamifying user experience. </w:t>
      </w:r>
    </w:p>
    <w:p w14:paraId="7F12E47A" w14:textId="77777777" w:rsidR="00727FA6" w:rsidRDefault="00000000">
      <w:pPr>
        <w:spacing w:after="0" w:line="259" w:lineRule="auto"/>
        <w:ind w:left="0" w:firstLine="0"/>
      </w:pPr>
      <w:r>
        <w:t xml:space="preserve"> </w:t>
      </w:r>
    </w:p>
    <w:p w14:paraId="12D417BB" w14:textId="77777777" w:rsidR="00727FA6" w:rsidRDefault="00000000">
      <w:pPr>
        <w:pStyle w:val="Heading1"/>
        <w:ind w:left="265" w:hanging="280"/>
      </w:pPr>
      <w:r>
        <w:t xml:space="preserve">Single Responsibility Principle  </w:t>
      </w:r>
    </w:p>
    <w:p w14:paraId="6D9F1AB3" w14:textId="77777777" w:rsidR="00727FA6" w:rsidRDefault="00000000">
      <w:pPr>
        <w:ind w:left="-5"/>
      </w:pPr>
      <w:r>
        <w:rPr>
          <w:b/>
        </w:rPr>
        <w:t>Definition:</w:t>
      </w:r>
      <w:r>
        <w:t xml:space="preserve"> Each module should only handle </w:t>
      </w:r>
      <w:r>
        <w:rPr>
          <w:b/>
        </w:rPr>
        <w:t>one responsibility</w:t>
      </w:r>
      <w:r>
        <w:t xml:space="preserve">. </w:t>
      </w:r>
    </w:p>
    <w:p w14:paraId="0BD046F5" w14:textId="77777777" w:rsidR="00727FA6" w:rsidRDefault="00000000">
      <w:pPr>
        <w:ind w:left="-5"/>
      </w:pPr>
      <w:r>
        <w:rPr>
          <w:b/>
        </w:rPr>
        <w:t>Example:</w:t>
      </w:r>
      <w:r>
        <w:t xml:space="preserve"> Logging workouts, saving data, and generating reports should not be combined in one module. </w:t>
      </w:r>
    </w:p>
    <w:p w14:paraId="503ED748" w14:textId="77777777" w:rsidR="00727FA6" w:rsidRDefault="00000000">
      <w:pPr>
        <w:ind w:left="-5"/>
      </w:pPr>
      <w:r>
        <w:rPr>
          <w:b/>
        </w:rPr>
        <w:t>Fix:</w:t>
      </w:r>
      <w:r>
        <w:t xml:space="preserve"> Split responsibilities into separate units: </w:t>
      </w:r>
    </w:p>
    <w:p w14:paraId="15D5BA6D" w14:textId="77777777" w:rsidR="00727FA6" w:rsidRDefault="00000000">
      <w:pPr>
        <w:numPr>
          <w:ilvl w:val="0"/>
          <w:numId w:val="1"/>
        </w:numPr>
        <w:ind w:hanging="361"/>
      </w:pPr>
      <w:r>
        <w:t xml:space="preserve">WorkoutLogger – handles workout logging </w:t>
      </w:r>
    </w:p>
    <w:p w14:paraId="435DB633" w14:textId="77777777" w:rsidR="00727FA6" w:rsidRDefault="00000000">
      <w:pPr>
        <w:numPr>
          <w:ilvl w:val="0"/>
          <w:numId w:val="1"/>
        </w:numPr>
        <w:ind w:hanging="361"/>
      </w:pPr>
      <w:r>
        <w:t xml:space="preserve">WorkoutRepository – handles data storage </w:t>
      </w:r>
    </w:p>
    <w:p w14:paraId="7D238AC1" w14:textId="77777777" w:rsidR="00727FA6" w:rsidRDefault="00000000">
      <w:pPr>
        <w:numPr>
          <w:ilvl w:val="0"/>
          <w:numId w:val="1"/>
        </w:numPr>
        <w:ind w:hanging="361"/>
      </w:pPr>
      <w:r>
        <w:t xml:space="preserve">WorkoutReport – handles reporting </w:t>
      </w:r>
    </w:p>
    <w:p w14:paraId="578F1236" w14:textId="77777777" w:rsidR="00727FA6" w:rsidRDefault="00000000">
      <w:pPr>
        <w:spacing w:after="0" w:line="259" w:lineRule="auto"/>
        <w:ind w:left="0" w:firstLine="0"/>
      </w:pPr>
      <w:r>
        <w:t xml:space="preserve"> </w:t>
      </w:r>
    </w:p>
    <w:p w14:paraId="26BA8473" w14:textId="77777777" w:rsidR="00727FA6" w:rsidRDefault="00000000">
      <w:pPr>
        <w:pStyle w:val="Heading1"/>
        <w:ind w:left="265" w:hanging="280"/>
      </w:pPr>
      <w:r>
        <w:t xml:space="preserve">Open/Closed Principle  </w:t>
      </w:r>
    </w:p>
    <w:p w14:paraId="5C77F9A8" w14:textId="77777777" w:rsidR="00727FA6" w:rsidRDefault="00000000">
      <w:pPr>
        <w:spacing w:after="0" w:line="259" w:lineRule="auto"/>
        <w:ind w:left="-5"/>
      </w:pPr>
      <w:r>
        <w:rPr>
          <w:b/>
        </w:rPr>
        <w:t>Definition:</w:t>
      </w:r>
      <w:r>
        <w:t xml:space="preserve"> Code should be </w:t>
      </w:r>
      <w:r>
        <w:rPr>
          <w:b/>
        </w:rPr>
        <w:t>open for extension but closed for modification</w:t>
      </w:r>
      <w:r>
        <w:t xml:space="preserve">. </w:t>
      </w:r>
    </w:p>
    <w:p w14:paraId="01B17F9F" w14:textId="77777777" w:rsidR="00727FA6" w:rsidRDefault="00000000">
      <w:pPr>
        <w:ind w:left="-5"/>
      </w:pPr>
      <w:r>
        <w:rPr>
          <w:b/>
        </w:rPr>
        <w:t>Example:</w:t>
      </w:r>
      <w:r>
        <w:t xml:space="preserve"> Adding new workout types (cardio, strength) should not require changing the core logic. </w:t>
      </w:r>
    </w:p>
    <w:p w14:paraId="1179A538" w14:textId="77777777" w:rsidR="00727FA6" w:rsidRDefault="00000000">
      <w:pPr>
        <w:ind w:left="-5"/>
      </w:pPr>
      <w:r>
        <w:rPr>
          <w:b/>
        </w:rPr>
        <w:t>Fix:</w:t>
      </w:r>
      <w:r>
        <w:t xml:space="preserve"> Use inheritance or composition to extend functionality: </w:t>
      </w:r>
    </w:p>
    <w:p w14:paraId="02C42081" w14:textId="77777777" w:rsidR="00727FA6" w:rsidRDefault="00000000">
      <w:pPr>
        <w:numPr>
          <w:ilvl w:val="0"/>
          <w:numId w:val="2"/>
        </w:numPr>
        <w:ind w:hanging="154"/>
      </w:pPr>
      <w:r>
        <w:t xml:space="preserve">Create new Workout subclasses for each type </w:t>
      </w:r>
    </w:p>
    <w:p w14:paraId="391FA019" w14:textId="77777777" w:rsidR="00727FA6" w:rsidRDefault="00000000">
      <w:pPr>
        <w:numPr>
          <w:ilvl w:val="0"/>
          <w:numId w:val="2"/>
        </w:numPr>
        <w:ind w:hanging="154"/>
      </w:pPr>
      <w:r>
        <w:t xml:space="preserve">Core logic remains unchanged </w:t>
      </w:r>
    </w:p>
    <w:p w14:paraId="0D4DB182" w14:textId="77777777" w:rsidR="00727FA6" w:rsidRDefault="00000000">
      <w:pPr>
        <w:spacing w:after="0" w:line="259" w:lineRule="auto"/>
        <w:ind w:left="0" w:firstLine="0"/>
      </w:pPr>
      <w:r>
        <w:t xml:space="preserve"> </w:t>
      </w:r>
    </w:p>
    <w:p w14:paraId="789F8B36" w14:textId="77777777" w:rsidR="00727FA6" w:rsidRDefault="00000000">
      <w:pPr>
        <w:pStyle w:val="Heading1"/>
        <w:ind w:left="265" w:hanging="280"/>
      </w:pPr>
      <w:r>
        <w:t xml:space="preserve">Liskov Substitution Principle  </w:t>
      </w:r>
    </w:p>
    <w:p w14:paraId="1BAC7F4B" w14:textId="77777777" w:rsidR="00727FA6" w:rsidRDefault="00000000">
      <w:pPr>
        <w:ind w:left="-5"/>
      </w:pPr>
      <w:r>
        <w:rPr>
          <w:b/>
        </w:rPr>
        <w:t>Definition:</w:t>
      </w:r>
      <w:r>
        <w:t xml:space="preserve"> Subtypes must be replaceable without breaking the program. </w:t>
      </w:r>
      <w:r>
        <w:rPr>
          <w:b/>
        </w:rPr>
        <w:t>Example:</w:t>
      </w:r>
      <w:r>
        <w:t xml:space="preserve"> A function using Workout should also work with StrengthWorkout or CardioWorkout. </w:t>
      </w:r>
    </w:p>
    <w:p w14:paraId="439C30A5" w14:textId="77777777" w:rsidR="00727FA6" w:rsidRDefault="00000000">
      <w:pPr>
        <w:ind w:left="-5"/>
      </w:pPr>
      <w:r>
        <w:rPr>
          <w:b/>
        </w:rPr>
        <w:t>Fix:</w:t>
      </w:r>
      <w:r>
        <w:t xml:space="preserve"> Ensure subclasses respect the expected behavior of the base type. </w:t>
      </w:r>
    </w:p>
    <w:p w14:paraId="5A02FFF5" w14:textId="77777777" w:rsidR="00727FA6" w:rsidRDefault="00000000">
      <w:pPr>
        <w:spacing w:after="0" w:line="259" w:lineRule="auto"/>
        <w:ind w:left="0" w:firstLine="0"/>
      </w:pPr>
      <w:r>
        <w:t xml:space="preserve"> </w:t>
      </w:r>
    </w:p>
    <w:p w14:paraId="402247ED" w14:textId="77777777" w:rsidR="00727FA6" w:rsidRDefault="00000000">
      <w:pPr>
        <w:pStyle w:val="Heading1"/>
        <w:ind w:left="265" w:hanging="280"/>
      </w:pPr>
      <w:r>
        <w:t xml:space="preserve">Interface Segregation Principle  </w:t>
      </w:r>
    </w:p>
    <w:p w14:paraId="7E2E147A" w14:textId="77777777" w:rsidR="00727FA6" w:rsidRDefault="00000000">
      <w:pPr>
        <w:ind w:left="-5"/>
      </w:pPr>
      <w:r>
        <w:rPr>
          <w:b/>
        </w:rPr>
        <w:t>Definition:</w:t>
      </w:r>
      <w:r>
        <w:t xml:space="preserve"> Clients shouldn’t depend on methods they do not use. </w:t>
      </w:r>
    </w:p>
    <w:p w14:paraId="48D4942A" w14:textId="77777777" w:rsidR="00727FA6" w:rsidRDefault="00000000">
      <w:pPr>
        <w:ind w:left="-5" w:right="1657"/>
      </w:pPr>
      <w:r>
        <w:rPr>
          <w:b/>
        </w:rPr>
        <w:t>Example:</w:t>
      </w:r>
      <w:r>
        <w:t xml:space="preserve"> A logger module doesn’t need gamification features. </w:t>
      </w:r>
      <w:r>
        <w:rPr>
          <w:b/>
        </w:rPr>
        <w:t>Fix:</w:t>
      </w:r>
      <w:r>
        <w:t xml:space="preserve"> Split into smaller, focused interfaces: </w:t>
      </w:r>
    </w:p>
    <w:p w14:paraId="1E44F53D" w14:textId="77777777" w:rsidR="00727FA6" w:rsidRDefault="00000000">
      <w:pPr>
        <w:numPr>
          <w:ilvl w:val="0"/>
          <w:numId w:val="3"/>
        </w:numPr>
        <w:ind w:hanging="361"/>
      </w:pPr>
      <w:r>
        <w:t xml:space="preserve">ILogWorkout – logging workouts </w:t>
      </w:r>
    </w:p>
    <w:p w14:paraId="5680E0CD" w14:textId="77777777" w:rsidR="00727FA6" w:rsidRDefault="00000000">
      <w:pPr>
        <w:numPr>
          <w:ilvl w:val="0"/>
          <w:numId w:val="3"/>
        </w:numPr>
        <w:ind w:hanging="361"/>
      </w:pPr>
      <w:r>
        <w:t xml:space="preserve">ITrackProgress – tracking progress </w:t>
      </w:r>
    </w:p>
    <w:p w14:paraId="293D08CB" w14:textId="77777777" w:rsidR="00727FA6" w:rsidRDefault="00000000">
      <w:pPr>
        <w:numPr>
          <w:ilvl w:val="0"/>
          <w:numId w:val="3"/>
        </w:numPr>
        <w:ind w:hanging="361"/>
      </w:pPr>
      <w:r>
        <w:t xml:space="preserve">IGamify – gamification features </w:t>
      </w:r>
    </w:p>
    <w:p w14:paraId="258711F0" w14:textId="77777777" w:rsidR="00727FA6" w:rsidRDefault="00000000">
      <w:pPr>
        <w:spacing w:after="0" w:line="259" w:lineRule="auto"/>
        <w:ind w:left="0" w:firstLine="0"/>
      </w:pPr>
      <w:r>
        <w:lastRenderedPageBreak/>
        <w:t xml:space="preserve"> </w:t>
      </w:r>
    </w:p>
    <w:p w14:paraId="49C7F4E3" w14:textId="77777777" w:rsidR="00727FA6" w:rsidRDefault="00000000">
      <w:pPr>
        <w:pStyle w:val="Heading1"/>
        <w:ind w:left="265" w:hanging="280"/>
      </w:pPr>
      <w:r>
        <w:t xml:space="preserve">Dependency Inversion Principle  </w:t>
      </w:r>
    </w:p>
    <w:p w14:paraId="170A73FF" w14:textId="77777777" w:rsidR="00727FA6" w:rsidRDefault="00000000">
      <w:pPr>
        <w:ind w:left="-5"/>
      </w:pPr>
      <w:r>
        <w:rPr>
          <w:b/>
        </w:rPr>
        <w:t>Definition:</w:t>
      </w:r>
      <w:r>
        <w:t xml:space="preserve"> High-level modules should depend on </w:t>
      </w:r>
      <w:r>
        <w:rPr>
          <w:b/>
        </w:rPr>
        <w:t>abstractions</w:t>
      </w:r>
      <w:r>
        <w:t xml:space="preserve">, not details. </w:t>
      </w:r>
    </w:p>
    <w:p w14:paraId="0710B4B6" w14:textId="77777777" w:rsidR="00727FA6" w:rsidRDefault="00000000">
      <w:pPr>
        <w:ind w:left="-5"/>
      </w:pPr>
      <w:r>
        <w:rPr>
          <w:b/>
        </w:rPr>
        <w:t>Example:</w:t>
      </w:r>
      <w:r>
        <w:t xml:space="preserve"> The gamification system shouldn’t care if storage is SQLite, AsyncStorage, or API. </w:t>
      </w:r>
    </w:p>
    <w:p w14:paraId="26F17100" w14:textId="77777777" w:rsidR="00727FA6" w:rsidRDefault="00000000">
      <w:pPr>
        <w:ind w:left="-5"/>
      </w:pPr>
      <w:r>
        <w:rPr>
          <w:b/>
        </w:rPr>
        <w:t>Fix:</w:t>
      </w:r>
      <w:r>
        <w:t xml:space="preserve"> Define an abstraction IWorkoutRepository and implement it for different storage options. </w:t>
      </w:r>
    </w:p>
    <w:p w14:paraId="1788E066" w14:textId="77777777" w:rsidR="00727FA6" w:rsidRDefault="00000000">
      <w:pPr>
        <w:spacing w:after="0" w:line="259" w:lineRule="auto"/>
        <w:ind w:left="0" w:firstLine="0"/>
      </w:pPr>
      <w:r>
        <w:t xml:space="preserve"> </w:t>
      </w:r>
    </w:p>
    <w:sectPr w:rsidR="00727FA6">
      <w:pgSz w:w="12240" w:h="15840"/>
      <w:pgMar w:top="1451" w:right="1469" w:bottom="18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22E"/>
    <w:multiLevelType w:val="hybridMultilevel"/>
    <w:tmpl w:val="98AEC20E"/>
    <w:lvl w:ilvl="0" w:tplc="26B44E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99C657A">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0EE338">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169F18">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5A06C6">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B83AFC">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1812E4">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727BE2">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402BA8">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6727FD2"/>
    <w:multiLevelType w:val="hybridMultilevel"/>
    <w:tmpl w:val="CDDE7286"/>
    <w:lvl w:ilvl="0" w:tplc="DB828E3E">
      <w:start w:val="1"/>
      <w:numFmt w:val="bullet"/>
      <w:lvlText w:val="•"/>
      <w:lvlJc w:val="left"/>
      <w:pPr>
        <w:ind w:left="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58F63E">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54ECCE8">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568D2C">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3AF246">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02E8DA">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AEEF62">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1A496E">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20FA18">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34E4433"/>
    <w:multiLevelType w:val="hybridMultilevel"/>
    <w:tmpl w:val="31EA3238"/>
    <w:lvl w:ilvl="0" w:tplc="EBAA818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21065918">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7D0E1BF8">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6C8A7BF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EB70EFF0">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FF6A26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E9FAD7C8">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92BE073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0E12062E">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AEE2886"/>
    <w:multiLevelType w:val="hybridMultilevel"/>
    <w:tmpl w:val="A4E2DFA6"/>
    <w:lvl w:ilvl="0" w:tplc="8D36BFCA">
      <w:start w:val="1"/>
      <w:numFmt w:val="bullet"/>
      <w:lvlText w:val="•"/>
      <w:lvlJc w:val="left"/>
      <w:pPr>
        <w:ind w:left="9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C231DC">
      <w:start w:val="1"/>
      <w:numFmt w:val="bullet"/>
      <w:lvlText w:val="o"/>
      <w:lvlJc w:val="left"/>
      <w:pPr>
        <w:ind w:left="16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FCB58E">
      <w:start w:val="1"/>
      <w:numFmt w:val="bullet"/>
      <w:lvlText w:val="▪"/>
      <w:lvlJc w:val="left"/>
      <w:pPr>
        <w:ind w:left="23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C2E54C">
      <w:start w:val="1"/>
      <w:numFmt w:val="bullet"/>
      <w:lvlText w:val="•"/>
      <w:lvlJc w:val="left"/>
      <w:pPr>
        <w:ind w:left="3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8C0BF0">
      <w:start w:val="1"/>
      <w:numFmt w:val="bullet"/>
      <w:lvlText w:val="o"/>
      <w:lvlJc w:val="left"/>
      <w:pPr>
        <w:ind w:left="38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125BC0">
      <w:start w:val="1"/>
      <w:numFmt w:val="bullet"/>
      <w:lvlText w:val="▪"/>
      <w:lvlJc w:val="left"/>
      <w:pPr>
        <w:ind w:left="45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C006BC">
      <w:start w:val="1"/>
      <w:numFmt w:val="bullet"/>
      <w:lvlText w:val="•"/>
      <w:lvlJc w:val="left"/>
      <w:pPr>
        <w:ind w:left="5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8C04A6">
      <w:start w:val="1"/>
      <w:numFmt w:val="bullet"/>
      <w:lvlText w:val="o"/>
      <w:lvlJc w:val="left"/>
      <w:pPr>
        <w:ind w:left="59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E6DA8E">
      <w:start w:val="1"/>
      <w:numFmt w:val="bullet"/>
      <w:lvlText w:val="▪"/>
      <w:lvlJc w:val="left"/>
      <w:pPr>
        <w:ind w:left="66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38542698">
    <w:abstractNumId w:val="1"/>
  </w:num>
  <w:num w:numId="2" w16cid:durableId="1416171249">
    <w:abstractNumId w:val="0"/>
  </w:num>
  <w:num w:numId="3" w16cid:durableId="787506671">
    <w:abstractNumId w:val="3"/>
  </w:num>
  <w:num w:numId="4" w16cid:durableId="154325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FA6"/>
    <w:rsid w:val="001318B6"/>
    <w:rsid w:val="00727FA6"/>
    <w:rsid w:val="00CB0B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3CB5D"/>
  <w15:docId w15:val="{CDD46B98-CB79-45D4-ACC6-BDF4FBA2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Topic Task] Implement Clean Architecture in Gamified Gym Logger</dc:title>
  <dc:subject/>
  <dc:creator>Cristian Massini</dc:creator>
  <cp:keywords/>
  <cp:lastModifiedBy>Luis Sorrentini</cp:lastModifiedBy>
  <cp:revision>2</cp:revision>
  <dcterms:created xsi:type="dcterms:W3CDTF">2025-11-29T17:52:00Z</dcterms:created>
  <dcterms:modified xsi:type="dcterms:W3CDTF">2025-11-29T17:52:00Z</dcterms:modified>
</cp:coreProperties>
</file>