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417" w:rsidRPr="004C5E9E" w:rsidRDefault="004C5E9E" w:rsidP="00C95088">
      <w:pPr>
        <w:ind w:left="709"/>
        <w:jc w:val="right"/>
        <w:rPr>
          <w:sz w:val="28"/>
          <w:szCs w:val="28"/>
        </w:rPr>
      </w:pPr>
      <w:r w:rsidRPr="004C5E9E">
        <w:rPr>
          <w:sz w:val="28"/>
          <w:szCs w:val="28"/>
        </w:rPr>
        <w:t>Warszawa, 17.04.2014</w:t>
      </w:r>
    </w:p>
    <w:p w:rsidR="004C5E9E" w:rsidRDefault="004C5E9E" w:rsidP="00C95088">
      <w:pPr>
        <w:ind w:left="709"/>
        <w:rPr>
          <w:sz w:val="28"/>
          <w:szCs w:val="28"/>
        </w:rPr>
      </w:pPr>
      <w:r w:rsidRPr="004C5E9E">
        <w:rPr>
          <w:sz w:val="28"/>
          <w:szCs w:val="28"/>
        </w:rPr>
        <w:t>Marcin Kubik</w:t>
      </w:r>
    </w:p>
    <w:p w:rsidR="004C5E9E" w:rsidRDefault="004C5E9E" w:rsidP="00C95088">
      <w:pPr>
        <w:ind w:left="709"/>
        <w:rPr>
          <w:sz w:val="28"/>
          <w:szCs w:val="28"/>
        </w:rPr>
      </w:pPr>
      <w:r>
        <w:rPr>
          <w:sz w:val="28"/>
          <w:szCs w:val="28"/>
        </w:rPr>
        <w:t xml:space="preserve">Krzysztof </w:t>
      </w:r>
      <w:proofErr w:type="spellStart"/>
      <w:r>
        <w:rPr>
          <w:sz w:val="28"/>
          <w:szCs w:val="28"/>
        </w:rPr>
        <w:t>Opasiak</w:t>
      </w:r>
      <w:proofErr w:type="spellEnd"/>
      <w:r>
        <w:rPr>
          <w:sz w:val="28"/>
          <w:szCs w:val="28"/>
        </w:rPr>
        <w:t xml:space="preserve"> </w:t>
      </w:r>
    </w:p>
    <w:p w:rsidR="004C5E9E" w:rsidRDefault="004C5E9E" w:rsidP="00C95088">
      <w:pPr>
        <w:ind w:left="709"/>
        <w:rPr>
          <w:sz w:val="28"/>
          <w:szCs w:val="28"/>
        </w:rPr>
      </w:pPr>
      <w:r>
        <w:rPr>
          <w:sz w:val="28"/>
          <w:szCs w:val="28"/>
        </w:rPr>
        <w:t>Jacek Sosnowski</w:t>
      </w:r>
    </w:p>
    <w:p w:rsidR="004C5E9E" w:rsidRDefault="004C5E9E" w:rsidP="00C95088">
      <w:pPr>
        <w:ind w:left="709"/>
        <w:rPr>
          <w:sz w:val="28"/>
          <w:szCs w:val="28"/>
        </w:rPr>
      </w:pPr>
    </w:p>
    <w:p w:rsidR="004C5E9E" w:rsidRDefault="004C5E9E" w:rsidP="00C95088">
      <w:pPr>
        <w:ind w:left="709"/>
        <w:jc w:val="center"/>
        <w:rPr>
          <w:sz w:val="32"/>
          <w:szCs w:val="32"/>
        </w:rPr>
      </w:pPr>
      <w:r>
        <w:rPr>
          <w:sz w:val="32"/>
          <w:szCs w:val="32"/>
        </w:rPr>
        <w:t>METODY BIOINFORMATYKI</w:t>
      </w:r>
    </w:p>
    <w:p w:rsidR="004C5E9E" w:rsidRDefault="004C5E9E" w:rsidP="00C95088">
      <w:pPr>
        <w:ind w:left="709"/>
        <w:jc w:val="center"/>
        <w:rPr>
          <w:sz w:val="32"/>
          <w:szCs w:val="32"/>
        </w:rPr>
      </w:pPr>
    </w:p>
    <w:p w:rsidR="004C5E9E" w:rsidRDefault="004C5E9E" w:rsidP="00C95088">
      <w:pPr>
        <w:ind w:left="709"/>
        <w:jc w:val="center"/>
        <w:rPr>
          <w:b/>
          <w:sz w:val="28"/>
          <w:szCs w:val="28"/>
        </w:rPr>
      </w:pPr>
      <w:r>
        <w:rPr>
          <w:b/>
          <w:sz w:val="28"/>
          <w:szCs w:val="28"/>
        </w:rPr>
        <w:t>Implementacja algorytmu BLOSUM do obliczania macierzy substytucji</w:t>
      </w:r>
    </w:p>
    <w:p w:rsidR="004C5E9E" w:rsidRDefault="004C5E9E" w:rsidP="00C95088">
      <w:pPr>
        <w:ind w:left="709"/>
        <w:jc w:val="center"/>
        <w:rPr>
          <w:b/>
          <w:sz w:val="28"/>
          <w:szCs w:val="28"/>
        </w:rPr>
      </w:pPr>
    </w:p>
    <w:p w:rsidR="004C5E9E" w:rsidRDefault="004C5E9E" w:rsidP="00C95088">
      <w:pPr>
        <w:ind w:left="709"/>
        <w:jc w:val="center"/>
        <w:rPr>
          <w:sz w:val="28"/>
          <w:szCs w:val="28"/>
        </w:rPr>
      </w:pPr>
      <w:r>
        <w:rPr>
          <w:sz w:val="28"/>
          <w:szCs w:val="28"/>
        </w:rPr>
        <w:t>Prowadzący: Marcin Lewandowski</w:t>
      </w:r>
    </w:p>
    <w:p w:rsidR="004C5E9E" w:rsidRDefault="004C5E9E" w:rsidP="00C95088">
      <w:pPr>
        <w:ind w:left="709"/>
        <w:jc w:val="center"/>
        <w:rPr>
          <w:sz w:val="28"/>
          <w:szCs w:val="28"/>
        </w:rPr>
      </w:pPr>
    </w:p>
    <w:p w:rsidR="004C5E9E" w:rsidRPr="004C5E9E" w:rsidRDefault="004C5E9E" w:rsidP="00C95088">
      <w:pPr>
        <w:pStyle w:val="Akapitzlist"/>
        <w:numPr>
          <w:ilvl w:val="0"/>
          <w:numId w:val="1"/>
        </w:numPr>
        <w:spacing w:after="40"/>
        <w:ind w:left="709"/>
        <w:rPr>
          <w:sz w:val="28"/>
          <w:szCs w:val="28"/>
        </w:rPr>
      </w:pPr>
      <w:r>
        <w:rPr>
          <w:b/>
          <w:sz w:val="28"/>
          <w:szCs w:val="28"/>
        </w:rPr>
        <w:t>Treść projektu</w:t>
      </w:r>
    </w:p>
    <w:p w:rsidR="004C5E9E" w:rsidRDefault="004C5E9E" w:rsidP="00C95088">
      <w:pPr>
        <w:spacing w:after="40"/>
        <w:ind w:left="709"/>
        <w:rPr>
          <w:sz w:val="28"/>
          <w:szCs w:val="28"/>
        </w:rPr>
      </w:pPr>
    </w:p>
    <w:p w:rsidR="004C5E9E" w:rsidRDefault="004C5E9E" w:rsidP="00C95088">
      <w:pPr>
        <w:spacing w:after="40"/>
        <w:ind w:left="709" w:firstLine="708"/>
        <w:jc w:val="both"/>
        <w:rPr>
          <w:sz w:val="28"/>
          <w:szCs w:val="28"/>
        </w:rPr>
      </w:pPr>
      <w:r w:rsidRPr="004C5E9E">
        <w:rPr>
          <w:sz w:val="28"/>
          <w:szCs w:val="28"/>
        </w:rPr>
        <w:t>Tematem projektu jest implementacja algorytmu BLOSUM do obliczania macierzy substytucji. W ramach implementacji dostarczone będą macierze prezentujące kolejne etapy</w:t>
      </w:r>
      <w:r>
        <w:rPr>
          <w:sz w:val="28"/>
          <w:szCs w:val="28"/>
        </w:rPr>
        <w:t xml:space="preserve"> działania algorytmu oraz końcową macierz BLOSUM.</w:t>
      </w:r>
    </w:p>
    <w:p w:rsidR="004C5E9E" w:rsidRDefault="004C5E9E" w:rsidP="00C95088">
      <w:pPr>
        <w:spacing w:after="40"/>
        <w:ind w:left="709" w:firstLine="708"/>
        <w:jc w:val="both"/>
        <w:rPr>
          <w:sz w:val="28"/>
          <w:szCs w:val="28"/>
        </w:rPr>
      </w:pPr>
    </w:p>
    <w:p w:rsidR="004C5E9E" w:rsidRPr="004C5E9E" w:rsidRDefault="004C5E9E" w:rsidP="00C95088">
      <w:pPr>
        <w:pStyle w:val="Akapitzlist"/>
        <w:numPr>
          <w:ilvl w:val="0"/>
          <w:numId w:val="1"/>
        </w:numPr>
        <w:spacing w:after="40"/>
        <w:ind w:left="709"/>
        <w:jc w:val="both"/>
        <w:rPr>
          <w:sz w:val="28"/>
          <w:szCs w:val="28"/>
        </w:rPr>
      </w:pPr>
      <w:r>
        <w:rPr>
          <w:b/>
          <w:sz w:val="28"/>
          <w:szCs w:val="28"/>
        </w:rPr>
        <w:t>Opis implementacji</w:t>
      </w:r>
    </w:p>
    <w:p w:rsidR="004C5E9E" w:rsidRPr="004C5E9E" w:rsidRDefault="004C5E9E" w:rsidP="00C95088">
      <w:pPr>
        <w:pStyle w:val="Akapitzlist"/>
        <w:numPr>
          <w:ilvl w:val="0"/>
          <w:numId w:val="1"/>
        </w:numPr>
        <w:spacing w:after="40"/>
        <w:ind w:left="709"/>
        <w:jc w:val="both"/>
        <w:rPr>
          <w:sz w:val="28"/>
          <w:szCs w:val="28"/>
        </w:rPr>
      </w:pPr>
      <w:r>
        <w:rPr>
          <w:b/>
          <w:sz w:val="28"/>
          <w:szCs w:val="28"/>
        </w:rPr>
        <w:t>Opis interfejsu graficznego</w:t>
      </w: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p>
    <w:p w:rsidR="00AA3AD5" w:rsidRDefault="00AA3AD5" w:rsidP="00C95088">
      <w:pPr>
        <w:spacing w:after="40"/>
        <w:ind w:left="709"/>
        <w:jc w:val="both"/>
        <w:rPr>
          <w:sz w:val="28"/>
          <w:szCs w:val="28"/>
        </w:rPr>
      </w:pPr>
    </w:p>
    <w:p w:rsidR="00AA3AD5" w:rsidRDefault="00AA3AD5" w:rsidP="00C95088">
      <w:pPr>
        <w:spacing w:after="40"/>
        <w:ind w:left="709"/>
        <w:jc w:val="both"/>
        <w:rPr>
          <w:sz w:val="28"/>
          <w:szCs w:val="28"/>
        </w:rPr>
      </w:pPr>
    </w:p>
    <w:p w:rsidR="00AA3AD5" w:rsidRDefault="00AA3AD5" w:rsidP="00C95088">
      <w:pPr>
        <w:spacing w:after="40"/>
        <w:ind w:left="709"/>
        <w:jc w:val="both"/>
        <w:rPr>
          <w:sz w:val="28"/>
          <w:szCs w:val="28"/>
        </w:rPr>
      </w:pPr>
    </w:p>
    <w:p w:rsidR="00AA3AD5" w:rsidRDefault="00AA3AD5" w:rsidP="00C95088">
      <w:pPr>
        <w:spacing w:after="40"/>
        <w:ind w:left="709"/>
        <w:jc w:val="both"/>
        <w:rPr>
          <w:sz w:val="28"/>
          <w:szCs w:val="28"/>
        </w:rPr>
      </w:pPr>
    </w:p>
    <w:p w:rsidR="004C5E9E" w:rsidRPr="004C5E9E" w:rsidRDefault="004C5E9E" w:rsidP="00C95088">
      <w:pPr>
        <w:spacing w:after="40"/>
        <w:ind w:left="709"/>
        <w:jc w:val="both"/>
        <w:rPr>
          <w:sz w:val="28"/>
          <w:szCs w:val="28"/>
        </w:rPr>
      </w:pPr>
    </w:p>
    <w:p w:rsidR="004C5E9E" w:rsidRPr="004C5E9E" w:rsidRDefault="004C5E9E" w:rsidP="00C95088">
      <w:pPr>
        <w:pStyle w:val="Akapitzlist"/>
        <w:numPr>
          <w:ilvl w:val="0"/>
          <w:numId w:val="1"/>
        </w:numPr>
        <w:spacing w:after="40"/>
        <w:ind w:left="709"/>
        <w:jc w:val="both"/>
        <w:rPr>
          <w:sz w:val="28"/>
          <w:szCs w:val="28"/>
        </w:rPr>
      </w:pPr>
      <w:r>
        <w:rPr>
          <w:b/>
          <w:sz w:val="28"/>
          <w:szCs w:val="28"/>
        </w:rPr>
        <w:lastRenderedPageBreak/>
        <w:t>Wyniki przeprowadzonych testów</w:t>
      </w:r>
    </w:p>
    <w:p w:rsidR="004C5E9E" w:rsidRDefault="004C5E9E" w:rsidP="00C95088">
      <w:pPr>
        <w:pStyle w:val="Akapitzlist"/>
        <w:spacing w:after="40"/>
        <w:ind w:left="709"/>
        <w:jc w:val="both"/>
        <w:rPr>
          <w:b/>
          <w:sz w:val="28"/>
          <w:szCs w:val="28"/>
        </w:rPr>
      </w:pPr>
    </w:p>
    <w:p w:rsidR="004C5E9E" w:rsidRDefault="004C5E9E" w:rsidP="00C95088">
      <w:pPr>
        <w:spacing w:after="40"/>
        <w:ind w:left="709" w:firstLine="360"/>
        <w:jc w:val="both"/>
        <w:rPr>
          <w:sz w:val="28"/>
          <w:szCs w:val="28"/>
        </w:rPr>
      </w:pPr>
      <w:r w:rsidRPr="004C5E9E">
        <w:rPr>
          <w:sz w:val="28"/>
          <w:szCs w:val="28"/>
        </w:rPr>
        <w:t>Głównym parametrem, jaki można wykorzystywać przy pomiarach i</w:t>
      </w:r>
      <w:r>
        <w:rPr>
          <w:sz w:val="28"/>
          <w:szCs w:val="28"/>
        </w:rPr>
        <w:t xml:space="preserve"> analizie algorytmu prowadzącego do uzyskania macierzy BLOSUM jest długość sekwencji. Do przeprowadzenia testów wykorzystano zatem manipulację długością analizowanych sekwencji jak i ich ilością. Dane pobierane były z bazy danych </w:t>
      </w:r>
      <w:hyperlink r:id="rId8" w:history="1">
        <w:r w:rsidRPr="00E02390">
          <w:rPr>
            <w:rStyle w:val="Hipercze"/>
            <w:sz w:val="28"/>
            <w:szCs w:val="28"/>
          </w:rPr>
          <w:t>http://www.uniprot.org/uniprot/</w:t>
        </w:r>
      </w:hyperlink>
      <w:r>
        <w:rPr>
          <w:sz w:val="28"/>
          <w:szCs w:val="28"/>
        </w:rPr>
        <w:t xml:space="preserve"> - analizowane białka to:</w:t>
      </w:r>
    </w:p>
    <w:p w:rsidR="004C5E9E" w:rsidRPr="00822BEE" w:rsidRDefault="004C5E9E" w:rsidP="00822BEE">
      <w:pPr>
        <w:pStyle w:val="Akapitzlist"/>
        <w:numPr>
          <w:ilvl w:val="0"/>
          <w:numId w:val="2"/>
        </w:numPr>
        <w:spacing w:after="40"/>
        <w:jc w:val="both"/>
        <w:rPr>
          <w:sz w:val="28"/>
          <w:szCs w:val="28"/>
        </w:rPr>
      </w:pPr>
      <w:r w:rsidRPr="00822BEE">
        <w:rPr>
          <w:sz w:val="28"/>
          <w:szCs w:val="28"/>
        </w:rPr>
        <w:t>Albuminy</w:t>
      </w:r>
    </w:p>
    <w:p w:rsidR="004C5E9E" w:rsidRPr="00822BEE" w:rsidRDefault="004C5E9E" w:rsidP="00822BEE">
      <w:pPr>
        <w:pStyle w:val="Akapitzlist"/>
        <w:numPr>
          <w:ilvl w:val="0"/>
          <w:numId w:val="2"/>
        </w:numPr>
        <w:spacing w:after="40"/>
        <w:jc w:val="both"/>
        <w:rPr>
          <w:sz w:val="28"/>
          <w:szCs w:val="28"/>
        </w:rPr>
      </w:pPr>
      <w:r w:rsidRPr="00822BEE">
        <w:rPr>
          <w:sz w:val="28"/>
          <w:szCs w:val="28"/>
        </w:rPr>
        <w:t>Lizyny</w:t>
      </w:r>
    </w:p>
    <w:p w:rsidR="004C5E9E" w:rsidRPr="00822BEE" w:rsidRDefault="004C5E9E" w:rsidP="00822BEE">
      <w:pPr>
        <w:pStyle w:val="Akapitzlist"/>
        <w:numPr>
          <w:ilvl w:val="0"/>
          <w:numId w:val="2"/>
        </w:numPr>
        <w:spacing w:after="40"/>
        <w:jc w:val="both"/>
        <w:rPr>
          <w:sz w:val="28"/>
          <w:szCs w:val="28"/>
        </w:rPr>
      </w:pPr>
      <w:r w:rsidRPr="00822BEE">
        <w:rPr>
          <w:sz w:val="28"/>
          <w:szCs w:val="28"/>
        </w:rPr>
        <w:t>Keratyny</w:t>
      </w:r>
    </w:p>
    <w:p w:rsidR="004C5E9E" w:rsidRPr="00822BEE" w:rsidRDefault="004C5E9E" w:rsidP="00822BEE">
      <w:pPr>
        <w:pStyle w:val="Akapitzlist"/>
        <w:numPr>
          <w:ilvl w:val="0"/>
          <w:numId w:val="2"/>
        </w:numPr>
        <w:spacing w:after="40"/>
        <w:jc w:val="both"/>
        <w:rPr>
          <w:sz w:val="28"/>
          <w:szCs w:val="28"/>
        </w:rPr>
      </w:pPr>
      <w:bookmarkStart w:id="0" w:name="_GoBack"/>
      <w:bookmarkEnd w:id="0"/>
      <w:r w:rsidRPr="00822BEE">
        <w:rPr>
          <w:sz w:val="28"/>
          <w:szCs w:val="28"/>
        </w:rPr>
        <w:t>Protaminy</w:t>
      </w: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r>
        <w:rPr>
          <w:sz w:val="28"/>
          <w:szCs w:val="28"/>
        </w:rPr>
        <w:t>Z każdej z nich do testów wybranych zostało około kilkudziesięciu białek</w:t>
      </w:r>
      <w:r w:rsidR="00AA3AD5">
        <w:rPr>
          <w:sz w:val="28"/>
          <w:szCs w:val="28"/>
        </w:rPr>
        <w:t>.</w:t>
      </w:r>
    </w:p>
    <w:p w:rsidR="00AA3AD5" w:rsidRDefault="00AA3AD5" w:rsidP="00C95088">
      <w:pPr>
        <w:spacing w:after="40"/>
        <w:ind w:left="709"/>
        <w:jc w:val="both"/>
        <w:rPr>
          <w:sz w:val="28"/>
          <w:szCs w:val="28"/>
        </w:rPr>
      </w:pPr>
    </w:p>
    <w:p w:rsidR="00AA3AD5" w:rsidRDefault="00AA3AD5" w:rsidP="00C95088">
      <w:pPr>
        <w:spacing w:after="40"/>
        <w:ind w:left="709"/>
        <w:jc w:val="both"/>
        <w:rPr>
          <w:sz w:val="28"/>
          <w:szCs w:val="28"/>
        </w:rPr>
      </w:pPr>
      <w:r>
        <w:rPr>
          <w:sz w:val="28"/>
          <w:szCs w:val="28"/>
        </w:rPr>
        <w:t xml:space="preserve">Wszystkie pomiary (dla każdej długości sekwencji czy dla każdej ilości sekwencji) były wykonywane 10-krotnie a ich wyniki były uśredniane w celu uniknięcia nieścisłości wynikających z wahań czasów wykonania. </w:t>
      </w:r>
    </w:p>
    <w:p w:rsidR="00AA3AD5" w:rsidRDefault="00AA3AD5" w:rsidP="00C95088">
      <w:pPr>
        <w:spacing w:after="40"/>
        <w:ind w:left="709"/>
        <w:jc w:val="both"/>
        <w:rPr>
          <w:sz w:val="28"/>
          <w:szCs w:val="28"/>
        </w:rPr>
      </w:pPr>
    </w:p>
    <w:p w:rsidR="00AA3AD5" w:rsidRDefault="00AA3AD5" w:rsidP="00C95088">
      <w:pPr>
        <w:spacing w:after="40"/>
        <w:ind w:left="709"/>
        <w:jc w:val="both"/>
        <w:rPr>
          <w:sz w:val="28"/>
          <w:szCs w:val="28"/>
        </w:rPr>
      </w:pPr>
      <w:r>
        <w:rPr>
          <w:sz w:val="28"/>
          <w:szCs w:val="28"/>
        </w:rPr>
        <w:t xml:space="preserve">Sprzęt na jakim wykonywano testy: </w:t>
      </w:r>
    </w:p>
    <w:p w:rsidR="004C5E9E" w:rsidRDefault="00AA3AD5" w:rsidP="00C95088">
      <w:pPr>
        <w:spacing w:after="40"/>
        <w:ind w:left="709"/>
        <w:jc w:val="both"/>
        <w:rPr>
          <w:sz w:val="28"/>
          <w:szCs w:val="28"/>
        </w:rPr>
      </w:pPr>
      <w:r>
        <w:rPr>
          <w:sz w:val="28"/>
          <w:szCs w:val="28"/>
        </w:rPr>
        <w:t xml:space="preserve">Intel </w:t>
      </w:r>
      <w:proofErr w:type="spellStart"/>
      <w:r>
        <w:rPr>
          <w:sz w:val="28"/>
          <w:szCs w:val="28"/>
        </w:rPr>
        <w:t>Core</w:t>
      </w:r>
      <w:proofErr w:type="spellEnd"/>
      <w:r>
        <w:rPr>
          <w:sz w:val="28"/>
          <w:szCs w:val="28"/>
        </w:rPr>
        <w:t xml:space="preserve"> i7,  </w:t>
      </w:r>
      <w:proofErr w:type="spellStart"/>
      <w:r>
        <w:rPr>
          <w:sz w:val="28"/>
          <w:szCs w:val="28"/>
        </w:rPr>
        <w:t>Radeon</w:t>
      </w:r>
      <w:proofErr w:type="spellEnd"/>
      <w:r>
        <w:rPr>
          <w:sz w:val="28"/>
          <w:szCs w:val="28"/>
        </w:rPr>
        <w:t xml:space="preserve"> HD 5800, 4 GB RAM, System – Linux </w:t>
      </w:r>
      <w:proofErr w:type="spellStart"/>
      <w:r>
        <w:rPr>
          <w:sz w:val="28"/>
          <w:szCs w:val="28"/>
        </w:rPr>
        <w:t>Ubuntu</w:t>
      </w:r>
      <w:proofErr w:type="spellEnd"/>
      <w:r>
        <w:rPr>
          <w:sz w:val="28"/>
          <w:szCs w:val="28"/>
        </w:rPr>
        <w:t xml:space="preserve"> 12.10</w:t>
      </w:r>
    </w:p>
    <w:p w:rsidR="00AA3AD5" w:rsidRDefault="00AA3AD5" w:rsidP="00C95088">
      <w:pPr>
        <w:spacing w:after="40"/>
        <w:ind w:left="709"/>
        <w:jc w:val="both"/>
        <w:rPr>
          <w:sz w:val="28"/>
          <w:szCs w:val="28"/>
        </w:rPr>
      </w:pPr>
    </w:p>
    <w:p w:rsidR="004C5E9E" w:rsidRDefault="004C5E9E" w:rsidP="00C95088">
      <w:pPr>
        <w:pStyle w:val="Akapitzlist"/>
        <w:numPr>
          <w:ilvl w:val="0"/>
          <w:numId w:val="3"/>
        </w:numPr>
        <w:spacing w:after="40"/>
        <w:ind w:left="709"/>
        <w:jc w:val="both"/>
        <w:rPr>
          <w:sz w:val="28"/>
          <w:szCs w:val="28"/>
        </w:rPr>
      </w:pPr>
      <w:r>
        <w:rPr>
          <w:sz w:val="28"/>
          <w:szCs w:val="28"/>
        </w:rPr>
        <w:t>Wpływ długości sekwencji na czas obliczeń</w:t>
      </w:r>
    </w:p>
    <w:p w:rsidR="00AA3AD5" w:rsidRDefault="00AA3AD5" w:rsidP="00C95088">
      <w:pPr>
        <w:pStyle w:val="Akapitzlist"/>
        <w:spacing w:after="40"/>
        <w:ind w:left="709"/>
        <w:jc w:val="both"/>
        <w:rPr>
          <w:sz w:val="28"/>
          <w:szCs w:val="28"/>
        </w:rPr>
      </w:pPr>
    </w:p>
    <w:p w:rsidR="00AA3AD5" w:rsidRDefault="00AA3AD5" w:rsidP="00C95088">
      <w:pPr>
        <w:spacing w:after="40"/>
        <w:ind w:left="709" w:firstLine="360"/>
        <w:jc w:val="both"/>
        <w:rPr>
          <w:sz w:val="28"/>
          <w:szCs w:val="28"/>
        </w:rPr>
      </w:pPr>
      <w:r>
        <w:rPr>
          <w:sz w:val="28"/>
          <w:szCs w:val="28"/>
        </w:rPr>
        <w:t>Pierwszym z modyfikowanych parametrów jest długość sekwencji. Do celów testowych wykorzystano dane o łącznej liczbie 1400 sekwencji (im większa długość sekwencji tym danych było odpowiednio więcej). Wyniki w formie wykresu przedstawiono poniżej. Świadczą one o wyraźnym wpływie długości</w:t>
      </w:r>
      <w:r w:rsidR="005733F7">
        <w:rPr>
          <w:sz w:val="28"/>
          <w:szCs w:val="28"/>
        </w:rPr>
        <w:t xml:space="preserve"> sekwencji na czas pomiarów.  Największa różnica w wydajności ma swoje źródło w pierwszym kroku algorytmu, w którym następuje zliczenie ilości par aminokwasów. Ponieważ zliczanie to odbywa  się kolumnami, im większa liczba kolumn (czyli większa liczba sekwencji) tym dłużej trwają obliczenia. Jest to krok algorytmu, który najlepiej nadaje się do możliwości zrównoleglenia obliczeń (na przykład z podziałem na procesory). </w:t>
      </w:r>
    </w:p>
    <w:p w:rsidR="00AA3AD5" w:rsidRPr="00AA3AD5" w:rsidRDefault="00AA3AD5" w:rsidP="00C95088">
      <w:pPr>
        <w:spacing w:after="40"/>
        <w:ind w:left="709"/>
        <w:jc w:val="both"/>
        <w:rPr>
          <w:sz w:val="28"/>
          <w:szCs w:val="28"/>
        </w:rPr>
      </w:pPr>
      <w:r>
        <w:rPr>
          <w:noProof/>
          <w:lang w:eastAsia="pl-PL"/>
        </w:rPr>
        <w:lastRenderedPageBreak/>
        <w:drawing>
          <wp:inline distT="0" distB="0" distL="0" distR="0" wp14:anchorId="6B8C3A5E" wp14:editId="7DA81192">
            <wp:extent cx="5760720" cy="3014487"/>
            <wp:effectExtent l="0" t="0" r="11430" b="14605"/>
            <wp:docPr id="1" name="Wykres 1" descr="Ilość sekwencji = 1400" title="Wpływ długości sekwencji na czas działania algorytmu"/>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C5E9E" w:rsidRDefault="004C5E9E" w:rsidP="00C95088">
      <w:pPr>
        <w:ind w:left="709"/>
      </w:pPr>
    </w:p>
    <w:p w:rsidR="00AA3AD5" w:rsidRPr="00531314" w:rsidRDefault="001D790D" w:rsidP="00C95088">
      <w:pPr>
        <w:pStyle w:val="Akapitzlist"/>
        <w:numPr>
          <w:ilvl w:val="0"/>
          <w:numId w:val="3"/>
        </w:numPr>
        <w:ind w:left="709"/>
        <w:rPr>
          <w:sz w:val="28"/>
          <w:szCs w:val="28"/>
        </w:rPr>
      </w:pPr>
      <w:r w:rsidRPr="00531314">
        <w:rPr>
          <w:sz w:val="28"/>
          <w:szCs w:val="28"/>
        </w:rPr>
        <w:t>Wpływ ilości sekwencji na czas działania algorytmu</w:t>
      </w:r>
    </w:p>
    <w:p w:rsidR="00531314" w:rsidRDefault="00531314" w:rsidP="00C95088">
      <w:pPr>
        <w:pStyle w:val="Akapitzlist"/>
        <w:ind w:left="709"/>
      </w:pPr>
    </w:p>
    <w:p w:rsidR="00531314" w:rsidRDefault="00531314" w:rsidP="00C95088">
      <w:pPr>
        <w:pStyle w:val="Akapitzlist"/>
        <w:ind w:left="709" w:firstLine="348"/>
        <w:jc w:val="both"/>
        <w:rPr>
          <w:sz w:val="28"/>
          <w:szCs w:val="28"/>
        </w:rPr>
      </w:pPr>
      <w:r w:rsidRPr="00531314">
        <w:rPr>
          <w:sz w:val="28"/>
          <w:szCs w:val="28"/>
        </w:rPr>
        <w:t>Drugim</w:t>
      </w:r>
      <w:r>
        <w:rPr>
          <w:sz w:val="28"/>
          <w:szCs w:val="28"/>
        </w:rPr>
        <w:t xml:space="preserve"> parametrem mającym wpływ na czas działania algorytmu jest ilość sekwencji. Podobnie jak w poprzednim przypadku jest to związane przede wszystkim z pierwszym krokiem algorytmu</w:t>
      </w:r>
      <w:r w:rsidR="007F2EF3">
        <w:rPr>
          <w:sz w:val="28"/>
          <w:szCs w:val="28"/>
        </w:rPr>
        <w:t>, w którym następuje zebranie informacji o częstości występowania par takich samych aminokwasów w poszczególnych kolumnach. Im dłuższa jest kolumna, w której trzeba dokonać obliczeń tym dłuższy jest czas działania całego algorytmu.</w:t>
      </w:r>
      <w:r w:rsidR="00641DC2">
        <w:rPr>
          <w:sz w:val="28"/>
          <w:szCs w:val="28"/>
        </w:rPr>
        <w:t xml:space="preserve"> Na poniższych diagramach przedstawiono wpływ ilości sekwencji na czas działania algorytmu. Analogicznie jak poprzednio wszystkie testy przeprowadzono 10-krotnie – ich wyniki zostały uśrednione.</w:t>
      </w: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C95088" w:rsidP="00C95088">
      <w:pPr>
        <w:pStyle w:val="Akapitzlist"/>
        <w:ind w:left="709" w:firstLine="348"/>
        <w:jc w:val="both"/>
        <w:rPr>
          <w:sz w:val="28"/>
          <w:szCs w:val="28"/>
        </w:rPr>
      </w:pPr>
      <w:r>
        <w:rPr>
          <w:noProof/>
          <w:lang w:eastAsia="pl-PL"/>
        </w:rPr>
        <w:drawing>
          <wp:anchor distT="0" distB="0" distL="114300" distR="114300" simplePos="0" relativeHeight="251658240" behindDoc="0" locked="0" layoutInCell="1" allowOverlap="1" wp14:anchorId="1BF59F91" wp14:editId="38F73AD1">
            <wp:simplePos x="0" y="0"/>
            <wp:positionH relativeFrom="column">
              <wp:posOffset>514350</wp:posOffset>
            </wp:positionH>
            <wp:positionV relativeFrom="paragraph">
              <wp:posOffset>67945</wp:posOffset>
            </wp:positionV>
            <wp:extent cx="5467350" cy="3552825"/>
            <wp:effectExtent l="0" t="0" r="19050" b="9525"/>
            <wp:wrapSquare wrapText="bothSides"/>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75BB9" w:rsidP="00C95088">
      <w:pPr>
        <w:pStyle w:val="Akapitzlist"/>
        <w:ind w:left="709" w:firstLine="348"/>
        <w:jc w:val="both"/>
        <w:rPr>
          <w:sz w:val="28"/>
          <w:szCs w:val="28"/>
        </w:rPr>
      </w:pPr>
      <w:r>
        <w:rPr>
          <w:noProof/>
          <w:lang w:eastAsia="pl-PL"/>
        </w:rPr>
        <w:lastRenderedPageBreak/>
        <w:drawing>
          <wp:inline distT="0" distB="0" distL="0" distR="0" wp14:anchorId="27D4617B" wp14:editId="19AC7019">
            <wp:extent cx="5972810" cy="3597910"/>
            <wp:effectExtent l="0" t="0" r="27940" b="2159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30626" w:rsidRDefault="00330626" w:rsidP="00C95088">
      <w:pPr>
        <w:pStyle w:val="Akapitzlist"/>
        <w:ind w:left="709" w:firstLine="348"/>
        <w:jc w:val="both"/>
        <w:rPr>
          <w:sz w:val="28"/>
          <w:szCs w:val="28"/>
        </w:rPr>
      </w:pPr>
    </w:p>
    <w:p w:rsidR="00375BB9" w:rsidRDefault="00375BB9" w:rsidP="00C95088">
      <w:pPr>
        <w:pStyle w:val="Akapitzlist"/>
        <w:numPr>
          <w:ilvl w:val="0"/>
          <w:numId w:val="3"/>
        </w:numPr>
        <w:ind w:left="709"/>
        <w:jc w:val="both"/>
        <w:rPr>
          <w:sz w:val="28"/>
          <w:szCs w:val="28"/>
        </w:rPr>
      </w:pPr>
      <w:r>
        <w:rPr>
          <w:sz w:val="28"/>
          <w:szCs w:val="28"/>
        </w:rPr>
        <w:t xml:space="preserve"> Wpływ rodzaju podziału danych na czas działania algorytmu</w:t>
      </w:r>
    </w:p>
    <w:p w:rsidR="00375BB9" w:rsidRDefault="00375BB9" w:rsidP="00C95088">
      <w:pPr>
        <w:pStyle w:val="Akapitzlist"/>
        <w:ind w:left="709"/>
        <w:jc w:val="both"/>
        <w:rPr>
          <w:sz w:val="28"/>
          <w:szCs w:val="28"/>
        </w:rPr>
      </w:pPr>
    </w:p>
    <w:p w:rsidR="00375BB9" w:rsidRDefault="00375BB9" w:rsidP="00C95088">
      <w:pPr>
        <w:pStyle w:val="Akapitzlist"/>
        <w:ind w:left="709"/>
        <w:jc w:val="both"/>
        <w:rPr>
          <w:sz w:val="28"/>
          <w:szCs w:val="28"/>
        </w:rPr>
      </w:pPr>
      <w:r>
        <w:rPr>
          <w:sz w:val="28"/>
          <w:szCs w:val="28"/>
        </w:rPr>
        <w:t>Algorytm do tworzenia macierzy BLOSUM operuje przede wszystkim na ciągach aminokwasów. Można zatem ciąg wielu sekwencji traktować jako jedną długą sekwencję, którą można w dowolny sposób dzielić. Dzięki temu można rozważać</w:t>
      </w:r>
      <w:r w:rsidR="005854A1">
        <w:rPr>
          <w:sz w:val="28"/>
          <w:szCs w:val="28"/>
        </w:rPr>
        <w:t>, w jaki sposób podzielić ciąg aminokwasów na sekwencje aby uzyskać jak najbardziej optymalne wyniki (pod względem wydajności). Oczywiście z biologicznego punktu widzenia badanie takie nie ma znaczenia (pozycja aminokwasu ma znaczenie w kontekście rozważania sekwencji białkowych), z punktu widzenia informatycznego testy takie mogą być przydatne dla osób, które</w:t>
      </w:r>
      <w:r w:rsidR="00B626CF">
        <w:rPr>
          <w:sz w:val="28"/>
          <w:szCs w:val="28"/>
        </w:rPr>
        <w:t xml:space="preserve"> rozważają wydajność algorytmu, czy </w:t>
      </w:r>
      <w:r w:rsidR="005854A1">
        <w:rPr>
          <w:sz w:val="28"/>
          <w:szCs w:val="28"/>
        </w:rPr>
        <w:t>poszukują dróg jego optymalizacji. Decyzja, czy wprowadzać sekwencje dłuższe, ale mniej czy dużą liczbę krótkich sekwencji może mieć także znaczenie przy decydowaniu, jakie dane posłużą za dane testowe do tworzenia macierzy BLOSUM.</w:t>
      </w:r>
      <w:r w:rsidR="00B227CA">
        <w:rPr>
          <w:sz w:val="28"/>
          <w:szCs w:val="28"/>
        </w:rPr>
        <w:t xml:space="preserve"> Na poniższym diagramie przedstawiono wyniki działania dla sekwencji o łącznej liczbie około 40 tys. aminokwasów. Dzielone były one na coraz dłuższe sekwencje (co za tym idzie było ich coraz mniej</w:t>
      </w:r>
      <w:r w:rsidR="00F91BD6">
        <w:rPr>
          <w:sz w:val="28"/>
          <w:szCs w:val="28"/>
        </w:rPr>
        <w:t>).</w:t>
      </w:r>
    </w:p>
    <w:p w:rsidR="00C95088" w:rsidRDefault="00C95088" w:rsidP="00C95088">
      <w:pPr>
        <w:pStyle w:val="Akapitzlist"/>
        <w:ind w:left="709"/>
        <w:jc w:val="both"/>
        <w:rPr>
          <w:sz w:val="28"/>
          <w:szCs w:val="28"/>
        </w:rPr>
      </w:pPr>
    </w:p>
    <w:p w:rsidR="00C95088" w:rsidRDefault="00C95088" w:rsidP="00C95088">
      <w:pPr>
        <w:pStyle w:val="Akapitzlist"/>
        <w:ind w:left="709"/>
        <w:jc w:val="both"/>
        <w:rPr>
          <w:sz w:val="28"/>
          <w:szCs w:val="28"/>
        </w:rPr>
      </w:pPr>
      <w:r>
        <w:rPr>
          <w:noProof/>
          <w:lang w:eastAsia="pl-PL"/>
        </w:rPr>
        <w:lastRenderedPageBreak/>
        <w:drawing>
          <wp:inline distT="0" distB="0" distL="0" distR="0" wp14:anchorId="07551C58" wp14:editId="672D045A">
            <wp:extent cx="5972810" cy="3640455"/>
            <wp:effectExtent l="0" t="0" r="27940" b="1714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30626" w:rsidRDefault="00C95088" w:rsidP="00C95088">
      <w:pPr>
        <w:ind w:left="709" w:firstLine="708"/>
        <w:jc w:val="both"/>
        <w:rPr>
          <w:sz w:val="28"/>
          <w:szCs w:val="28"/>
        </w:rPr>
      </w:pPr>
      <w:r>
        <w:rPr>
          <w:sz w:val="28"/>
          <w:szCs w:val="28"/>
        </w:rPr>
        <w:t xml:space="preserve">Na przedstawionym diagramie nie można zauważyć żadnej korelacji między podziałem na sekwencje określonej długości a czasem wykonania algorytmu. Wszystkie wartości mieszczą się w zakresie 15-20 ms (za wyjątkiem pierwszej, granicznej wartości nieznacznie wykraczającej ponad 20 ms).  Świadczy to o małym znaczeniu podziału dostarczonych danych wejściowych. Dzieje się tak, ponieważ pierwszy krok algorytmu wymaga </w:t>
      </w:r>
      <w:r w:rsidR="005E3EA2">
        <w:rPr>
          <w:sz w:val="28"/>
          <w:szCs w:val="28"/>
        </w:rPr>
        <w:t xml:space="preserve">iterowania zarówno po wszystkich elementach danej kolumny jak i po wszystkich kolumnach przynajmniej raz (w zaimplementowanej na potrzeby niniejszego projektu wersji). Oznaczając </w:t>
      </w:r>
      <w:r w:rsidR="005E3EA2" w:rsidRPr="005E3EA2">
        <w:rPr>
          <w:i/>
          <w:sz w:val="28"/>
          <w:szCs w:val="28"/>
        </w:rPr>
        <w:t>m</w:t>
      </w:r>
      <w:r w:rsidR="005E3EA2">
        <w:rPr>
          <w:i/>
          <w:sz w:val="28"/>
          <w:szCs w:val="28"/>
        </w:rPr>
        <w:t xml:space="preserve"> </w:t>
      </w:r>
      <w:r w:rsidR="005E3EA2">
        <w:rPr>
          <w:sz w:val="28"/>
          <w:szCs w:val="28"/>
        </w:rPr>
        <w:t xml:space="preserve"> jako długość sekwencji i </w:t>
      </w:r>
      <w:r w:rsidR="005E3EA2" w:rsidRPr="005E3EA2">
        <w:rPr>
          <w:i/>
          <w:sz w:val="28"/>
          <w:szCs w:val="28"/>
        </w:rPr>
        <w:t>n</w:t>
      </w:r>
      <w:r w:rsidR="005E3EA2">
        <w:rPr>
          <w:i/>
          <w:sz w:val="28"/>
          <w:szCs w:val="28"/>
        </w:rPr>
        <w:t xml:space="preserve"> </w:t>
      </w:r>
      <w:r w:rsidR="005E3EA2">
        <w:rPr>
          <w:sz w:val="28"/>
          <w:szCs w:val="28"/>
        </w:rPr>
        <w:t xml:space="preserve"> jako liczbę tych sekwencji:</w:t>
      </w:r>
    </w:p>
    <w:p w:rsidR="005E3EA2" w:rsidRDefault="005E3EA2" w:rsidP="005E3EA2">
      <w:pPr>
        <w:jc w:val="center"/>
        <w:rPr>
          <w:sz w:val="28"/>
          <w:szCs w:val="28"/>
        </w:rPr>
      </w:pPr>
      <w:r w:rsidRPr="005E3EA2">
        <w:rPr>
          <w:i/>
          <w:sz w:val="28"/>
          <w:szCs w:val="28"/>
        </w:rPr>
        <w:t>m</w:t>
      </w:r>
      <w:r>
        <w:rPr>
          <w:sz w:val="28"/>
          <w:szCs w:val="28"/>
        </w:rPr>
        <w:t xml:space="preserve"> × </w:t>
      </w:r>
      <w:r w:rsidRPr="005E3EA2">
        <w:rPr>
          <w:i/>
          <w:sz w:val="28"/>
          <w:szCs w:val="28"/>
        </w:rPr>
        <w:t>n</w:t>
      </w:r>
      <w:r>
        <w:rPr>
          <w:sz w:val="28"/>
          <w:szCs w:val="28"/>
        </w:rPr>
        <w:t xml:space="preserve"> = </w:t>
      </w:r>
      <w:proofErr w:type="spellStart"/>
      <w:r>
        <w:rPr>
          <w:sz w:val="28"/>
          <w:szCs w:val="28"/>
        </w:rPr>
        <w:t>const</w:t>
      </w:r>
      <w:proofErr w:type="spellEnd"/>
    </w:p>
    <w:p w:rsidR="005E3EA2" w:rsidRDefault="005E3EA2" w:rsidP="005E3EA2">
      <w:pPr>
        <w:ind w:left="709"/>
        <w:rPr>
          <w:sz w:val="28"/>
          <w:szCs w:val="28"/>
        </w:rPr>
      </w:pPr>
      <w:r>
        <w:rPr>
          <w:sz w:val="28"/>
          <w:szCs w:val="28"/>
        </w:rPr>
        <w:t xml:space="preserve"> </w:t>
      </w:r>
      <w:r>
        <w:rPr>
          <w:sz w:val="28"/>
          <w:szCs w:val="28"/>
        </w:rPr>
        <w:tab/>
        <w:t>Dalsze kroki algorytmu nie biorą już pod uwagę samych sekwencji a symbole w nich występujące. Powoduje to, że nie są one czułe na zmiany długości sekwencji czy zmianę ich ilości.</w:t>
      </w:r>
    </w:p>
    <w:p w:rsidR="005E3EA2" w:rsidRDefault="005E3EA2" w:rsidP="005E3EA2">
      <w:pPr>
        <w:ind w:left="709"/>
        <w:rPr>
          <w:sz w:val="28"/>
          <w:szCs w:val="28"/>
        </w:rPr>
      </w:pPr>
    </w:p>
    <w:p w:rsidR="005E3EA2" w:rsidRDefault="005E3EA2" w:rsidP="005E3EA2">
      <w:pPr>
        <w:pStyle w:val="Akapitzlist"/>
        <w:numPr>
          <w:ilvl w:val="0"/>
          <w:numId w:val="3"/>
        </w:numPr>
        <w:rPr>
          <w:sz w:val="28"/>
          <w:szCs w:val="28"/>
        </w:rPr>
      </w:pPr>
      <w:r>
        <w:rPr>
          <w:sz w:val="28"/>
          <w:szCs w:val="28"/>
        </w:rPr>
        <w:t>Wnioski</w:t>
      </w:r>
    </w:p>
    <w:p w:rsidR="005E3EA2" w:rsidRDefault="005E3EA2" w:rsidP="005E3EA2">
      <w:pPr>
        <w:pStyle w:val="Akapitzlist"/>
        <w:ind w:left="709"/>
        <w:rPr>
          <w:sz w:val="28"/>
          <w:szCs w:val="28"/>
        </w:rPr>
      </w:pPr>
    </w:p>
    <w:p w:rsidR="005E3EA2" w:rsidRDefault="005E3EA2" w:rsidP="005E3EA2">
      <w:pPr>
        <w:pStyle w:val="Akapitzlist"/>
        <w:ind w:left="709" w:firstLine="359"/>
        <w:jc w:val="both"/>
        <w:rPr>
          <w:sz w:val="28"/>
          <w:szCs w:val="28"/>
        </w:rPr>
      </w:pPr>
      <w:r>
        <w:rPr>
          <w:sz w:val="28"/>
          <w:szCs w:val="28"/>
        </w:rPr>
        <w:t xml:space="preserve">Algorytm do tworzenia macierzy BLOSUM wykorzystywany jest zazwyczaj jednokrotnie dla danego zestawu danych. Dane te są następnie wykorzystywane  dla dalszych badań. Wzrost czasu działania algorytmu w zależności od ilości wprowadzonych danych powoduje, że w metodach </w:t>
      </w:r>
      <w:proofErr w:type="spellStart"/>
      <w:r>
        <w:rPr>
          <w:sz w:val="28"/>
          <w:szCs w:val="28"/>
        </w:rPr>
        <w:t>bioinformatycznych</w:t>
      </w:r>
      <w:proofErr w:type="spellEnd"/>
      <w:r>
        <w:rPr>
          <w:sz w:val="28"/>
          <w:szCs w:val="28"/>
        </w:rPr>
        <w:t xml:space="preserve"> (często operujących na milionach danych, na przykład sekwencji aminokwasów) używanie </w:t>
      </w:r>
      <w:r>
        <w:rPr>
          <w:sz w:val="28"/>
          <w:szCs w:val="28"/>
        </w:rPr>
        <w:lastRenderedPageBreak/>
        <w:t xml:space="preserve">tego algorytmu wielokrotnie mogłoby być uciążliwe i czasochłonne. Krokiem najbardziej wpływającym na czas działania algorytmu </w:t>
      </w:r>
      <w:r w:rsidR="00B626CF">
        <w:rPr>
          <w:sz w:val="28"/>
          <w:szCs w:val="28"/>
        </w:rPr>
        <w:t xml:space="preserve">jest krok pierwszy (zebranie informacji o częstości występowania poszczególnych par </w:t>
      </w:r>
      <w:r w:rsidR="00997F1A">
        <w:rPr>
          <w:sz w:val="28"/>
          <w:szCs w:val="28"/>
        </w:rPr>
        <w:t>aminokwasów), wymaga on bowiem przeglądania wszystkich dostarczonych sekwencji. Dalsze kroki algorytmu w praktyce w ogóle nie zależą od danych wejściowych, są zatem dużo szybsze. Czynnikiem, który w największym stopniu wpływa na wydajność dalszych kroków algorytmu jest nie ilość dostarczonych sekwencji aminokwasów ale ich podobieństwo. Im mniej różnych symboli obecnych jest w danych wejściowych, tym mniej jest par aminokwasów, jakie należy rozważać a co za tym idzie zmniejsza się także macierz, na której algorytm operuje. Duża ilość różnych aminokwasów powoduje znaczący spadek wydajności. W czasie testowania algorytmu nie udało się niestety znaleźć danych reprezentatywnych dla różnej ilości, wnioski dotyczące wpływu różnorodności symboli zostały</w:t>
      </w:r>
      <w:r w:rsidR="005B3E8A">
        <w:rPr>
          <w:sz w:val="28"/>
          <w:szCs w:val="28"/>
        </w:rPr>
        <w:t xml:space="preserve"> zatem</w:t>
      </w:r>
      <w:r w:rsidR="00997F1A">
        <w:rPr>
          <w:sz w:val="28"/>
          <w:szCs w:val="28"/>
        </w:rPr>
        <w:t xml:space="preserve"> wysnute na podstawie analizy schemat</w:t>
      </w:r>
      <w:r w:rsidR="005B3E8A">
        <w:rPr>
          <w:sz w:val="28"/>
          <w:szCs w:val="28"/>
        </w:rPr>
        <w:t>u</w:t>
      </w:r>
      <w:r w:rsidR="00997F1A">
        <w:rPr>
          <w:sz w:val="28"/>
          <w:szCs w:val="28"/>
        </w:rPr>
        <w:t xml:space="preserve"> algorytmu do tworzenia macierzy BLOSUM.</w:t>
      </w:r>
    </w:p>
    <w:p w:rsidR="002578CE" w:rsidRDefault="002578CE" w:rsidP="005E3EA2">
      <w:pPr>
        <w:pStyle w:val="Akapitzlist"/>
        <w:ind w:left="709" w:firstLine="359"/>
        <w:jc w:val="both"/>
        <w:rPr>
          <w:sz w:val="28"/>
          <w:szCs w:val="28"/>
        </w:rPr>
      </w:pPr>
      <w:r>
        <w:rPr>
          <w:sz w:val="28"/>
          <w:szCs w:val="28"/>
        </w:rPr>
        <w:t>Algorytm BLOSUM jest bardzo przydatnym narzędziem do badania podobieństw białek. Blokowość operacji może powodować konieczność wstępnej obróbki dostarczanych danych, z drugiej jednak strony pozwala na stworzenie łatwych, powtarzalnych kroków pozwalających na otrzymanie oczekiwanych rezultatów.</w:t>
      </w:r>
      <w:r w:rsidR="00086287">
        <w:rPr>
          <w:sz w:val="28"/>
          <w:szCs w:val="28"/>
        </w:rPr>
        <w:t xml:space="preserve"> Zalety macierzy BLOSUM powodują, że są one szeroko wykorzystywane w różnego rodzaju badaniach białek.</w:t>
      </w:r>
    </w:p>
    <w:p w:rsidR="00997F1A" w:rsidRPr="005E3EA2" w:rsidRDefault="00997F1A" w:rsidP="005E3EA2">
      <w:pPr>
        <w:pStyle w:val="Akapitzlist"/>
        <w:ind w:left="709" w:firstLine="359"/>
        <w:jc w:val="both"/>
        <w:rPr>
          <w:sz w:val="28"/>
          <w:szCs w:val="28"/>
        </w:rPr>
      </w:pPr>
    </w:p>
    <w:sectPr w:rsidR="00997F1A" w:rsidRPr="005E3EA2" w:rsidSect="00AA3AD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143" w:rsidRDefault="007E7143" w:rsidP="004C5E9E">
      <w:pPr>
        <w:spacing w:after="0" w:line="240" w:lineRule="auto"/>
      </w:pPr>
      <w:r>
        <w:separator/>
      </w:r>
    </w:p>
  </w:endnote>
  <w:endnote w:type="continuationSeparator" w:id="0">
    <w:p w:rsidR="007E7143" w:rsidRDefault="007E7143" w:rsidP="004C5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143" w:rsidRDefault="007E7143" w:rsidP="004C5E9E">
      <w:pPr>
        <w:spacing w:after="0" w:line="240" w:lineRule="auto"/>
      </w:pPr>
      <w:r>
        <w:separator/>
      </w:r>
    </w:p>
  </w:footnote>
  <w:footnote w:type="continuationSeparator" w:id="0">
    <w:p w:rsidR="007E7143" w:rsidRDefault="007E7143" w:rsidP="004C5E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672AC"/>
    <w:multiLevelType w:val="hybridMultilevel"/>
    <w:tmpl w:val="C05412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49D11DD1"/>
    <w:multiLevelType w:val="hybridMultilevel"/>
    <w:tmpl w:val="4502CCCE"/>
    <w:lvl w:ilvl="0" w:tplc="04150015">
      <w:start w:val="1"/>
      <w:numFmt w:val="upperLetter"/>
      <w:lvlText w:val="%1."/>
      <w:lvlJc w:val="left"/>
      <w:pPr>
        <w:ind w:left="5017" w:hanging="360"/>
      </w:pPr>
    </w:lvl>
    <w:lvl w:ilvl="1" w:tplc="04150019" w:tentative="1">
      <w:start w:val="1"/>
      <w:numFmt w:val="lowerLetter"/>
      <w:lvlText w:val="%2."/>
      <w:lvlJc w:val="left"/>
      <w:pPr>
        <w:ind w:left="5737" w:hanging="360"/>
      </w:pPr>
    </w:lvl>
    <w:lvl w:ilvl="2" w:tplc="0415001B" w:tentative="1">
      <w:start w:val="1"/>
      <w:numFmt w:val="lowerRoman"/>
      <w:lvlText w:val="%3."/>
      <w:lvlJc w:val="right"/>
      <w:pPr>
        <w:ind w:left="6457" w:hanging="180"/>
      </w:pPr>
    </w:lvl>
    <w:lvl w:ilvl="3" w:tplc="0415000F" w:tentative="1">
      <w:start w:val="1"/>
      <w:numFmt w:val="decimal"/>
      <w:lvlText w:val="%4."/>
      <w:lvlJc w:val="left"/>
      <w:pPr>
        <w:ind w:left="7177" w:hanging="360"/>
      </w:pPr>
    </w:lvl>
    <w:lvl w:ilvl="4" w:tplc="04150019" w:tentative="1">
      <w:start w:val="1"/>
      <w:numFmt w:val="lowerLetter"/>
      <w:lvlText w:val="%5."/>
      <w:lvlJc w:val="left"/>
      <w:pPr>
        <w:ind w:left="7897" w:hanging="360"/>
      </w:pPr>
    </w:lvl>
    <w:lvl w:ilvl="5" w:tplc="0415001B" w:tentative="1">
      <w:start w:val="1"/>
      <w:numFmt w:val="lowerRoman"/>
      <w:lvlText w:val="%6."/>
      <w:lvlJc w:val="right"/>
      <w:pPr>
        <w:ind w:left="8617" w:hanging="180"/>
      </w:pPr>
    </w:lvl>
    <w:lvl w:ilvl="6" w:tplc="0415000F" w:tentative="1">
      <w:start w:val="1"/>
      <w:numFmt w:val="decimal"/>
      <w:lvlText w:val="%7."/>
      <w:lvlJc w:val="left"/>
      <w:pPr>
        <w:ind w:left="9337" w:hanging="360"/>
      </w:pPr>
    </w:lvl>
    <w:lvl w:ilvl="7" w:tplc="04150019" w:tentative="1">
      <w:start w:val="1"/>
      <w:numFmt w:val="lowerLetter"/>
      <w:lvlText w:val="%8."/>
      <w:lvlJc w:val="left"/>
      <w:pPr>
        <w:ind w:left="10057" w:hanging="360"/>
      </w:pPr>
    </w:lvl>
    <w:lvl w:ilvl="8" w:tplc="0415001B" w:tentative="1">
      <w:start w:val="1"/>
      <w:numFmt w:val="lowerRoman"/>
      <w:lvlText w:val="%9."/>
      <w:lvlJc w:val="right"/>
      <w:pPr>
        <w:ind w:left="10777" w:hanging="180"/>
      </w:pPr>
    </w:lvl>
  </w:abstractNum>
  <w:abstractNum w:abstractNumId="2">
    <w:nsid w:val="64556BD3"/>
    <w:multiLevelType w:val="hybridMultilevel"/>
    <w:tmpl w:val="73B6A53E"/>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204"/>
    <w:rsid w:val="00086287"/>
    <w:rsid w:val="0013596E"/>
    <w:rsid w:val="001D790D"/>
    <w:rsid w:val="002578CE"/>
    <w:rsid w:val="00330626"/>
    <w:rsid w:val="00375BB9"/>
    <w:rsid w:val="003E31A9"/>
    <w:rsid w:val="00442204"/>
    <w:rsid w:val="004C5E9E"/>
    <w:rsid w:val="00531314"/>
    <w:rsid w:val="005733F7"/>
    <w:rsid w:val="005854A1"/>
    <w:rsid w:val="005B3E8A"/>
    <w:rsid w:val="005E3EA2"/>
    <w:rsid w:val="00641DC2"/>
    <w:rsid w:val="007E7143"/>
    <w:rsid w:val="007F2EF3"/>
    <w:rsid w:val="00822BEE"/>
    <w:rsid w:val="008A3CA7"/>
    <w:rsid w:val="00997F1A"/>
    <w:rsid w:val="00AA3AD5"/>
    <w:rsid w:val="00B227CA"/>
    <w:rsid w:val="00B626CF"/>
    <w:rsid w:val="00C3387E"/>
    <w:rsid w:val="00C95088"/>
    <w:rsid w:val="00D238FC"/>
    <w:rsid w:val="00F91B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C5E9E"/>
    <w:pPr>
      <w:ind w:left="720"/>
      <w:contextualSpacing/>
    </w:pPr>
  </w:style>
  <w:style w:type="character" w:styleId="Hipercze">
    <w:name w:val="Hyperlink"/>
    <w:basedOn w:val="Domylnaczcionkaakapitu"/>
    <w:uiPriority w:val="99"/>
    <w:unhideWhenUsed/>
    <w:rsid w:val="004C5E9E"/>
    <w:rPr>
      <w:color w:val="0000FF" w:themeColor="hyperlink"/>
      <w:u w:val="single"/>
    </w:rPr>
  </w:style>
  <w:style w:type="paragraph" w:styleId="Tekstprzypisukocowego">
    <w:name w:val="endnote text"/>
    <w:basedOn w:val="Normalny"/>
    <w:link w:val="TekstprzypisukocowegoZnak"/>
    <w:uiPriority w:val="99"/>
    <w:semiHidden/>
    <w:unhideWhenUsed/>
    <w:rsid w:val="004C5E9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C5E9E"/>
    <w:rPr>
      <w:sz w:val="20"/>
      <w:szCs w:val="20"/>
    </w:rPr>
  </w:style>
  <w:style w:type="character" w:styleId="Odwoanieprzypisukocowego">
    <w:name w:val="endnote reference"/>
    <w:basedOn w:val="Domylnaczcionkaakapitu"/>
    <w:uiPriority w:val="99"/>
    <w:semiHidden/>
    <w:unhideWhenUsed/>
    <w:rsid w:val="004C5E9E"/>
    <w:rPr>
      <w:vertAlign w:val="superscript"/>
    </w:rPr>
  </w:style>
  <w:style w:type="paragraph" w:styleId="Tekstdymka">
    <w:name w:val="Balloon Text"/>
    <w:basedOn w:val="Normalny"/>
    <w:link w:val="TekstdymkaZnak"/>
    <w:uiPriority w:val="99"/>
    <w:semiHidden/>
    <w:unhideWhenUsed/>
    <w:rsid w:val="00AA3AD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3A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C5E9E"/>
    <w:pPr>
      <w:ind w:left="720"/>
      <w:contextualSpacing/>
    </w:pPr>
  </w:style>
  <w:style w:type="character" w:styleId="Hipercze">
    <w:name w:val="Hyperlink"/>
    <w:basedOn w:val="Domylnaczcionkaakapitu"/>
    <w:uiPriority w:val="99"/>
    <w:unhideWhenUsed/>
    <w:rsid w:val="004C5E9E"/>
    <w:rPr>
      <w:color w:val="0000FF" w:themeColor="hyperlink"/>
      <w:u w:val="single"/>
    </w:rPr>
  </w:style>
  <w:style w:type="paragraph" w:styleId="Tekstprzypisukocowego">
    <w:name w:val="endnote text"/>
    <w:basedOn w:val="Normalny"/>
    <w:link w:val="TekstprzypisukocowegoZnak"/>
    <w:uiPriority w:val="99"/>
    <w:semiHidden/>
    <w:unhideWhenUsed/>
    <w:rsid w:val="004C5E9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C5E9E"/>
    <w:rPr>
      <w:sz w:val="20"/>
      <w:szCs w:val="20"/>
    </w:rPr>
  </w:style>
  <w:style w:type="character" w:styleId="Odwoanieprzypisukocowego">
    <w:name w:val="endnote reference"/>
    <w:basedOn w:val="Domylnaczcionkaakapitu"/>
    <w:uiPriority w:val="99"/>
    <w:semiHidden/>
    <w:unhideWhenUsed/>
    <w:rsid w:val="004C5E9E"/>
    <w:rPr>
      <w:vertAlign w:val="superscript"/>
    </w:rPr>
  </w:style>
  <w:style w:type="paragraph" w:styleId="Tekstdymka">
    <w:name w:val="Balloon Text"/>
    <w:basedOn w:val="Normalny"/>
    <w:link w:val="TekstdymkaZnak"/>
    <w:uiPriority w:val="99"/>
    <w:semiHidden/>
    <w:unhideWhenUsed/>
    <w:rsid w:val="00AA3AD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3A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prot.org/unipro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Wpływ</a:t>
            </a:r>
            <a:r>
              <a:rPr lang="pl-PL" baseline="0"/>
              <a:t> długości sekwencji na czas działania algorytmu</a:t>
            </a:r>
            <a:endParaRPr lang="pl-PL"/>
          </a:p>
        </c:rich>
      </c:tx>
      <c:overlay val="1"/>
    </c:title>
    <c:autoTitleDeleted val="0"/>
    <c:plotArea>
      <c:layout/>
      <c:barChart>
        <c:barDir val="col"/>
        <c:grouping val="stacked"/>
        <c:varyColors val="0"/>
        <c:ser>
          <c:idx val="0"/>
          <c:order val="0"/>
          <c:invertIfNegative val="0"/>
          <c:cat>
            <c:numRef>
              <c:f>Sheet3!$M$4:$M$28</c:f>
              <c:numCache>
                <c:formatCode>General</c:formatCode>
                <c:ptCount val="25"/>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numCache>
            </c:numRef>
          </c:cat>
          <c:val>
            <c:numRef>
              <c:f>Sheet3!$L$4:$L$28</c:f>
              <c:numCache>
                <c:formatCode>General</c:formatCode>
                <c:ptCount val="25"/>
                <c:pt idx="0">
                  <c:v>9.6999999999999993</c:v>
                </c:pt>
                <c:pt idx="1">
                  <c:v>9.1999999999999993</c:v>
                </c:pt>
                <c:pt idx="2">
                  <c:v>10.5</c:v>
                </c:pt>
                <c:pt idx="3">
                  <c:v>9.8000000000000007</c:v>
                </c:pt>
                <c:pt idx="4">
                  <c:v>10.1</c:v>
                </c:pt>
                <c:pt idx="5">
                  <c:v>12.6</c:v>
                </c:pt>
                <c:pt idx="6">
                  <c:v>11.7</c:v>
                </c:pt>
                <c:pt idx="7">
                  <c:v>12.7</c:v>
                </c:pt>
                <c:pt idx="8">
                  <c:v>12.5</c:v>
                </c:pt>
                <c:pt idx="9">
                  <c:v>13.2</c:v>
                </c:pt>
                <c:pt idx="10">
                  <c:v>12.4</c:v>
                </c:pt>
                <c:pt idx="11">
                  <c:v>13.4</c:v>
                </c:pt>
                <c:pt idx="12">
                  <c:v>13.1</c:v>
                </c:pt>
                <c:pt idx="13">
                  <c:v>14.6</c:v>
                </c:pt>
                <c:pt idx="14">
                  <c:v>14.6</c:v>
                </c:pt>
                <c:pt idx="15">
                  <c:v>15.4</c:v>
                </c:pt>
                <c:pt idx="16">
                  <c:v>16.600000000000001</c:v>
                </c:pt>
                <c:pt idx="17">
                  <c:v>14.9</c:v>
                </c:pt>
                <c:pt idx="18">
                  <c:v>16.100000000000001</c:v>
                </c:pt>
                <c:pt idx="19">
                  <c:v>17.600000000000001</c:v>
                </c:pt>
                <c:pt idx="20">
                  <c:v>15.9</c:v>
                </c:pt>
                <c:pt idx="21">
                  <c:v>18</c:v>
                </c:pt>
                <c:pt idx="22">
                  <c:v>17.899999999999999</c:v>
                </c:pt>
                <c:pt idx="23">
                  <c:v>17.5</c:v>
                </c:pt>
                <c:pt idx="24">
                  <c:v>18</c:v>
                </c:pt>
              </c:numCache>
            </c:numRef>
          </c:val>
        </c:ser>
        <c:dLbls>
          <c:showLegendKey val="0"/>
          <c:showVal val="0"/>
          <c:showCatName val="0"/>
          <c:showSerName val="0"/>
          <c:showPercent val="0"/>
          <c:showBubbleSize val="0"/>
        </c:dLbls>
        <c:gapWidth val="150"/>
        <c:overlap val="100"/>
        <c:axId val="155468928"/>
        <c:axId val="155470848"/>
      </c:barChart>
      <c:catAx>
        <c:axId val="155468928"/>
        <c:scaling>
          <c:orientation val="minMax"/>
        </c:scaling>
        <c:delete val="0"/>
        <c:axPos val="b"/>
        <c:title>
          <c:tx>
            <c:rich>
              <a:bodyPr/>
              <a:lstStyle/>
              <a:p>
                <a:pPr>
                  <a:defRPr/>
                </a:pPr>
                <a:r>
                  <a:rPr lang="pl-PL"/>
                  <a:t>Długość</a:t>
                </a:r>
                <a:r>
                  <a:rPr lang="pl-PL" baseline="0"/>
                  <a:t> sekwencji</a:t>
                </a:r>
                <a:endParaRPr lang="pl-PL"/>
              </a:p>
            </c:rich>
          </c:tx>
          <c:overlay val="0"/>
        </c:title>
        <c:numFmt formatCode="General" sourceLinked="1"/>
        <c:majorTickMark val="out"/>
        <c:minorTickMark val="none"/>
        <c:tickLblPos val="nextTo"/>
        <c:crossAx val="155470848"/>
        <c:crosses val="autoZero"/>
        <c:auto val="1"/>
        <c:lblAlgn val="ctr"/>
        <c:lblOffset val="100"/>
        <c:tickLblSkip val="1"/>
        <c:tickMarkSkip val="1"/>
        <c:noMultiLvlLbl val="0"/>
      </c:catAx>
      <c:valAx>
        <c:axId val="155470848"/>
        <c:scaling>
          <c:orientation val="minMax"/>
        </c:scaling>
        <c:delete val="0"/>
        <c:axPos val="l"/>
        <c:majorGridlines/>
        <c:title>
          <c:tx>
            <c:rich>
              <a:bodyPr rot="-5400000" vert="horz"/>
              <a:lstStyle/>
              <a:p>
                <a:pPr>
                  <a:defRPr/>
                </a:pPr>
                <a:r>
                  <a:rPr lang="pl-PL"/>
                  <a:t>Czas działania (w ms)</a:t>
                </a:r>
              </a:p>
            </c:rich>
          </c:tx>
          <c:overlay val="0"/>
        </c:title>
        <c:numFmt formatCode="General" sourceLinked="1"/>
        <c:majorTickMark val="out"/>
        <c:minorTickMark val="none"/>
        <c:tickLblPos val="nextTo"/>
        <c:crossAx val="15546892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Wpływ</a:t>
            </a:r>
            <a:r>
              <a:rPr lang="pl-PL" baseline="0"/>
              <a:t> ilości sekwencji na czas działania algorytmu - wersja dla sekwencji 10-elementowych</a:t>
            </a:r>
            <a:endParaRPr lang="pl-PL"/>
          </a:p>
        </c:rich>
      </c:tx>
      <c:layout>
        <c:manualLayout>
          <c:xMode val="edge"/>
          <c:yMode val="edge"/>
          <c:x val="0.14542099192618221"/>
          <c:y val="3.319501592663756E-2"/>
        </c:manualLayout>
      </c:layout>
      <c:overlay val="0"/>
    </c:title>
    <c:autoTitleDeleted val="0"/>
    <c:plotArea>
      <c:layout/>
      <c:barChart>
        <c:barDir val="col"/>
        <c:grouping val="clustered"/>
        <c:varyColors val="0"/>
        <c:ser>
          <c:idx val="0"/>
          <c:order val="0"/>
          <c:invertIfNegative val="0"/>
          <c:cat>
            <c:numRef>
              <c:f>Sheet1!$M$1:$M$36</c:f>
              <c:numCache>
                <c:formatCode>General</c:formatCode>
                <c:ptCount val="36"/>
                <c:pt idx="0">
                  <c:v>3928</c:v>
                </c:pt>
                <c:pt idx="1">
                  <c:v>3866</c:v>
                </c:pt>
                <c:pt idx="2">
                  <c:v>3767</c:v>
                </c:pt>
                <c:pt idx="3">
                  <c:v>3651</c:v>
                </c:pt>
                <c:pt idx="4">
                  <c:v>3537</c:v>
                </c:pt>
                <c:pt idx="5">
                  <c:v>3447</c:v>
                </c:pt>
                <c:pt idx="6">
                  <c:v>3342</c:v>
                </c:pt>
                <c:pt idx="7">
                  <c:v>3219</c:v>
                </c:pt>
                <c:pt idx="8">
                  <c:v>3097</c:v>
                </c:pt>
                <c:pt idx="9">
                  <c:v>2965</c:v>
                </c:pt>
                <c:pt idx="10">
                  <c:v>2842</c:v>
                </c:pt>
                <c:pt idx="11">
                  <c:v>2716</c:v>
                </c:pt>
                <c:pt idx="12">
                  <c:v>2601</c:v>
                </c:pt>
                <c:pt idx="13">
                  <c:v>2483</c:v>
                </c:pt>
                <c:pt idx="14">
                  <c:v>2371</c:v>
                </c:pt>
                <c:pt idx="15">
                  <c:v>2250</c:v>
                </c:pt>
                <c:pt idx="16">
                  <c:v>2142</c:v>
                </c:pt>
                <c:pt idx="17">
                  <c:v>2025</c:v>
                </c:pt>
                <c:pt idx="18">
                  <c:v>1901</c:v>
                </c:pt>
                <c:pt idx="19">
                  <c:v>1795</c:v>
                </c:pt>
                <c:pt idx="20">
                  <c:v>1708</c:v>
                </c:pt>
                <c:pt idx="21">
                  <c:v>1613</c:v>
                </c:pt>
                <c:pt idx="22">
                  <c:v>1524</c:v>
                </c:pt>
                <c:pt idx="23">
                  <c:v>1420</c:v>
                </c:pt>
                <c:pt idx="24">
                  <c:v>1310</c:v>
                </c:pt>
                <c:pt idx="25">
                  <c:v>1207</c:v>
                </c:pt>
                <c:pt idx="26">
                  <c:v>1081</c:v>
                </c:pt>
                <c:pt idx="27">
                  <c:v>966</c:v>
                </c:pt>
                <c:pt idx="28">
                  <c:v>843</c:v>
                </c:pt>
                <c:pt idx="29">
                  <c:v>725</c:v>
                </c:pt>
                <c:pt idx="30">
                  <c:v>587</c:v>
                </c:pt>
                <c:pt idx="31">
                  <c:v>488</c:v>
                </c:pt>
                <c:pt idx="32">
                  <c:v>440</c:v>
                </c:pt>
                <c:pt idx="33">
                  <c:v>352</c:v>
                </c:pt>
                <c:pt idx="34">
                  <c:v>244</c:v>
                </c:pt>
                <c:pt idx="35">
                  <c:v>158</c:v>
                </c:pt>
              </c:numCache>
            </c:numRef>
          </c:cat>
          <c:val>
            <c:numRef>
              <c:f>Sheet1!$L$1:$L$36</c:f>
              <c:numCache>
                <c:formatCode>General</c:formatCode>
                <c:ptCount val="36"/>
                <c:pt idx="0">
                  <c:v>17</c:v>
                </c:pt>
                <c:pt idx="1">
                  <c:v>17.5</c:v>
                </c:pt>
                <c:pt idx="2">
                  <c:v>17.5</c:v>
                </c:pt>
                <c:pt idx="3">
                  <c:v>16.7</c:v>
                </c:pt>
                <c:pt idx="4">
                  <c:v>14.7</c:v>
                </c:pt>
                <c:pt idx="5">
                  <c:v>17.3</c:v>
                </c:pt>
                <c:pt idx="6">
                  <c:v>15.4</c:v>
                </c:pt>
                <c:pt idx="7">
                  <c:v>15.8</c:v>
                </c:pt>
                <c:pt idx="8">
                  <c:v>14.7</c:v>
                </c:pt>
                <c:pt idx="9">
                  <c:v>14.9</c:v>
                </c:pt>
                <c:pt idx="10">
                  <c:v>14.5</c:v>
                </c:pt>
                <c:pt idx="11">
                  <c:v>12.8</c:v>
                </c:pt>
                <c:pt idx="12">
                  <c:v>14.3</c:v>
                </c:pt>
                <c:pt idx="13">
                  <c:v>14.3</c:v>
                </c:pt>
                <c:pt idx="14">
                  <c:v>14.1</c:v>
                </c:pt>
                <c:pt idx="15">
                  <c:v>13.4</c:v>
                </c:pt>
                <c:pt idx="16">
                  <c:v>12.4</c:v>
                </c:pt>
                <c:pt idx="17">
                  <c:v>12.4</c:v>
                </c:pt>
                <c:pt idx="18">
                  <c:v>13.2</c:v>
                </c:pt>
                <c:pt idx="19">
                  <c:v>12.1</c:v>
                </c:pt>
                <c:pt idx="20">
                  <c:v>11.5</c:v>
                </c:pt>
                <c:pt idx="21">
                  <c:v>11.4</c:v>
                </c:pt>
                <c:pt idx="22">
                  <c:v>11</c:v>
                </c:pt>
                <c:pt idx="23">
                  <c:v>10.199999999999999</c:v>
                </c:pt>
                <c:pt idx="24">
                  <c:v>10.9</c:v>
                </c:pt>
                <c:pt idx="25">
                  <c:v>9.4</c:v>
                </c:pt>
                <c:pt idx="26">
                  <c:v>8.3000000000000007</c:v>
                </c:pt>
                <c:pt idx="27">
                  <c:v>8.3000000000000007</c:v>
                </c:pt>
                <c:pt idx="28">
                  <c:v>8.3000000000000007</c:v>
                </c:pt>
                <c:pt idx="29">
                  <c:v>8.6</c:v>
                </c:pt>
                <c:pt idx="30">
                  <c:v>8.1</c:v>
                </c:pt>
                <c:pt idx="31">
                  <c:v>7.5</c:v>
                </c:pt>
                <c:pt idx="32">
                  <c:v>7.5</c:v>
                </c:pt>
                <c:pt idx="33">
                  <c:v>6.6</c:v>
                </c:pt>
                <c:pt idx="34">
                  <c:v>7</c:v>
                </c:pt>
                <c:pt idx="35">
                  <c:v>6.4</c:v>
                </c:pt>
              </c:numCache>
            </c:numRef>
          </c:val>
        </c:ser>
        <c:dLbls>
          <c:showLegendKey val="0"/>
          <c:showVal val="0"/>
          <c:showCatName val="0"/>
          <c:showSerName val="0"/>
          <c:showPercent val="0"/>
          <c:showBubbleSize val="0"/>
        </c:dLbls>
        <c:gapWidth val="150"/>
        <c:axId val="155491328"/>
        <c:axId val="155493504"/>
      </c:barChart>
      <c:catAx>
        <c:axId val="155491328"/>
        <c:scaling>
          <c:orientation val="minMax"/>
        </c:scaling>
        <c:delete val="0"/>
        <c:axPos val="b"/>
        <c:title>
          <c:tx>
            <c:rich>
              <a:bodyPr/>
              <a:lstStyle/>
              <a:p>
                <a:pPr>
                  <a:defRPr/>
                </a:pPr>
                <a:r>
                  <a:rPr lang="pl-PL"/>
                  <a:t>Ilość</a:t>
                </a:r>
                <a:r>
                  <a:rPr lang="pl-PL" baseline="0"/>
                  <a:t> sekwencji (malejąco)</a:t>
                </a:r>
                <a:endParaRPr lang="pl-PL"/>
              </a:p>
            </c:rich>
          </c:tx>
          <c:overlay val="0"/>
        </c:title>
        <c:numFmt formatCode="General" sourceLinked="1"/>
        <c:majorTickMark val="out"/>
        <c:minorTickMark val="none"/>
        <c:tickLblPos val="nextTo"/>
        <c:crossAx val="155493504"/>
        <c:crosses val="autoZero"/>
        <c:auto val="1"/>
        <c:lblAlgn val="ctr"/>
        <c:lblOffset val="100"/>
        <c:noMultiLvlLbl val="0"/>
      </c:catAx>
      <c:valAx>
        <c:axId val="155493504"/>
        <c:scaling>
          <c:orientation val="minMax"/>
        </c:scaling>
        <c:delete val="0"/>
        <c:axPos val="l"/>
        <c:majorGridlines/>
        <c:title>
          <c:tx>
            <c:rich>
              <a:bodyPr rot="-5400000" vert="horz"/>
              <a:lstStyle/>
              <a:p>
                <a:pPr>
                  <a:defRPr/>
                </a:pPr>
                <a:r>
                  <a:rPr lang="pl-PL"/>
                  <a:t>Czas działania (w ms)</a:t>
                </a:r>
              </a:p>
            </c:rich>
          </c:tx>
          <c:overlay val="0"/>
        </c:title>
        <c:numFmt formatCode="General" sourceLinked="1"/>
        <c:majorTickMark val="out"/>
        <c:minorTickMark val="none"/>
        <c:tickLblPos val="nextTo"/>
        <c:crossAx val="15549132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Wpływ ilości sekwencji na czas działania algorytmu - wersja</a:t>
            </a:r>
            <a:r>
              <a:rPr lang="pl-PL" baseline="0"/>
              <a:t> dla sekwencji 14- elementowych</a:t>
            </a:r>
            <a:endParaRPr lang="pl-PL"/>
          </a:p>
        </c:rich>
      </c:tx>
      <c:overlay val="0"/>
    </c:title>
    <c:autoTitleDeleted val="0"/>
    <c:plotArea>
      <c:layout/>
      <c:barChart>
        <c:barDir val="col"/>
        <c:grouping val="clustered"/>
        <c:varyColors val="0"/>
        <c:ser>
          <c:idx val="0"/>
          <c:order val="0"/>
          <c:invertIfNegative val="0"/>
          <c:cat>
            <c:numRef>
              <c:f>Sheet2!$M$1:$M$36</c:f>
              <c:numCache>
                <c:formatCode>General</c:formatCode>
                <c:ptCount val="36"/>
                <c:pt idx="0">
                  <c:v>2806</c:v>
                </c:pt>
                <c:pt idx="1">
                  <c:v>2741</c:v>
                </c:pt>
                <c:pt idx="2">
                  <c:v>2659</c:v>
                </c:pt>
                <c:pt idx="3">
                  <c:v>2578</c:v>
                </c:pt>
                <c:pt idx="4">
                  <c:v>2483</c:v>
                </c:pt>
                <c:pt idx="5">
                  <c:v>2396</c:v>
                </c:pt>
                <c:pt idx="6">
                  <c:v>2317</c:v>
                </c:pt>
                <c:pt idx="7">
                  <c:v>2233</c:v>
                </c:pt>
                <c:pt idx="8">
                  <c:v>2139</c:v>
                </c:pt>
                <c:pt idx="9">
                  <c:v>2056</c:v>
                </c:pt>
                <c:pt idx="10">
                  <c:v>1966</c:v>
                </c:pt>
                <c:pt idx="11">
                  <c:v>1876</c:v>
                </c:pt>
                <c:pt idx="12">
                  <c:v>1790</c:v>
                </c:pt>
                <c:pt idx="13">
                  <c:v>1708</c:v>
                </c:pt>
                <c:pt idx="14">
                  <c:v>1628</c:v>
                </c:pt>
                <c:pt idx="15">
                  <c:v>1560</c:v>
                </c:pt>
                <c:pt idx="16">
                  <c:v>1487</c:v>
                </c:pt>
                <c:pt idx="17">
                  <c:v>1404</c:v>
                </c:pt>
                <c:pt idx="18">
                  <c:v>1324</c:v>
                </c:pt>
                <c:pt idx="19">
                  <c:v>1263</c:v>
                </c:pt>
                <c:pt idx="20">
                  <c:v>1195</c:v>
                </c:pt>
                <c:pt idx="21">
                  <c:v>1111</c:v>
                </c:pt>
                <c:pt idx="22">
                  <c:v>1057</c:v>
                </c:pt>
                <c:pt idx="23">
                  <c:v>974</c:v>
                </c:pt>
                <c:pt idx="24">
                  <c:v>892</c:v>
                </c:pt>
                <c:pt idx="25">
                  <c:v>798</c:v>
                </c:pt>
                <c:pt idx="26">
                  <c:v>720</c:v>
                </c:pt>
                <c:pt idx="27">
                  <c:v>638</c:v>
                </c:pt>
                <c:pt idx="28">
                  <c:v>573</c:v>
                </c:pt>
                <c:pt idx="29">
                  <c:v>492</c:v>
                </c:pt>
                <c:pt idx="30">
                  <c:v>410</c:v>
                </c:pt>
                <c:pt idx="31">
                  <c:v>343</c:v>
                </c:pt>
                <c:pt idx="32">
                  <c:v>277</c:v>
                </c:pt>
                <c:pt idx="33">
                  <c:v>226</c:v>
                </c:pt>
                <c:pt idx="34">
                  <c:v>165</c:v>
                </c:pt>
                <c:pt idx="35">
                  <c:v>116</c:v>
                </c:pt>
              </c:numCache>
            </c:numRef>
          </c:cat>
          <c:val>
            <c:numRef>
              <c:f>Sheet2!$L$1:$L$36</c:f>
              <c:numCache>
                <c:formatCode>General</c:formatCode>
                <c:ptCount val="36"/>
                <c:pt idx="0">
                  <c:v>18.399999999999999</c:v>
                </c:pt>
                <c:pt idx="1">
                  <c:v>18.399999999999999</c:v>
                </c:pt>
                <c:pt idx="2">
                  <c:v>16.2</c:v>
                </c:pt>
                <c:pt idx="3">
                  <c:v>15.8</c:v>
                </c:pt>
                <c:pt idx="4">
                  <c:v>17.5</c:v>
                </c:pt>
                <c:pt idx="5">
                  <c:v>16</c:v>
                </c:pt>
                <c:pt idx="6">
                  <c:v>16.8</c:v>
                </c:pt>
                <c:pt idx="7">
                  <c:v>16.5</c:v>
                </c:pt>
                <c:pt idx="8">
                  <c:v>15.6</c:v>
                </c:pt>
                <c:pt idx="9">
                  <c:v>15.1</c:v>
                </c:pt>
                <c:pt idx="10">
                  <c:v>15.7</c:v>
                </c:pt>
                <c:pt idx="11">
                  <c:v>14.9</c:v>
                </c:pt>
                <c:pt idx="12">
                  <c:v>15.4</c:v>
                </c:pt>
                <c:pt idx="13">
                  <c:v>14</c:v>
                </c:pt>
                <c:pt idx="14">
                  <c:v>13.8</c:v>
                </c:pt>
                <c:pt idx="15">
                  <c:v>13.5</c:v>
                </c:pt>
                <c:pt idx="16">
                  <c:v>14.4</c:v>
                </c:pt>
                <c:pt idx="17">
                  <c:v>14</c:v>
                </c:pt>
                <c:pt idx="18">
                  <c:v>13.2</c:v>
                </c:pt>
                <c:pt idx="19">
                  <c:v>12.5</c:v>
                </c:pt>
                <c:pt idx="20">
                  <c:v>11.9</c:v>
                </c:pt>
                <c:pt idx="21">
                  <c:v>10.9</c:v>
                </c:pt>
                <c:pt idx="22">
                  <c:v>10.6</c:v>
                </c:pt>
                <c:pt idx="23">
                  <c:v>10.5</c:v>
                </c:pt>
                <c:pt idx="24">
                  <c:v>8.8000000000000007</c:v>
                </c:pt>
                <c:pt idx="25">
                  <c:v>9.3000000000000007</c:v>
                </c:pt>
                <c:pt idx="26">
                  <c:v>9.8000000000000007</c:v>
                </c:pt>
                <c:pt idx="27">
                  <c:v>9.8000000000000007</c:v>
                </c:pt>
                <c:pt idx="28">
                  <c:v>9.6999999999999993</c:v>
                </c:pt>
                <c:pt idx="29">
                  <c:v>9.4</c:v>
                </c:pt>
                <c:pt idx="30">
                  <c:v>8.6999999999999993</c:v>
                </c:pt>
                <c:pt idx="31">
                  <c:v>9.4</c:v>
                </c:pt>
                <c:pt idx="32">
                  <c:v>7.8</c:v>
                </c:pt>
                <c:pt idx="33">
                  <c:v>7.1</c:v>
                </c:pt>
                <c:pt idx="34">
                  <c:v>7.2</c:v>
                </c:pt>
                <c:pt idx="35">
                  <c:v>7.1</c:v>
                </c:pt>
              </c:numCache>
            </c:numRef>
          </c:val>
        </c:ser>
        <c:dLbls>
          <c:showLegendKey val="0"/>
          <c:showVal val="0"/>
          <c:showCatName val="0"/>
          <c:showSerName val="0"/>
          <c:showPercent val="0"/>
          <c:showBubbleSize val="0"/>
        </c:dLbls>
        <c:gapWidth val="150"/>
        <c:axId val="155513984"/>
        <c:axId val="155515904"/>
      </c:barChart>
      <c:catAx>
        <c:axId val="155513984"/>
        <c:scaling>
          <c:orientation val="minMax"/>
        </c:scaling>
        <c:delete val="0"/>
        <c:axPos val="b"/>
        <c:title>
          <c:tx>
            <c:rich>
              <a:bodyPr/>
              <a:lstStyle/>
              <a:p>
                <a:pPr>
                  <a:defRPr/>
                </a:pPr>
                <a:r>
                  <a:rPr lang="pl-PL"/>
                  <a:t>Ilość</a:t>
                </a:r>
                <a:r>
                  <a:rPr lang="pl-PL" baseline="0"/>
                  <a:t> sekwencji (malejąco)</a:t>
                </a:r>
                <a:endParaRPr lang="pl-PL"/>
              </a:p>
            </c:rich>
          </c:tx>
          <c:overlay val="0"/>
        </c:title>
        <c:numFmt formatCode="General" sourceLinked="1"/>
        <c:majorTickMark val="out"/>
        <c:minorTickMark val="none"/>
        <c:tickLblPos val="nextTo"/>
        <c:crossAx val="155515904"/>
        <c:crosses val="autoZero"/>
        <c:auto val="1"/>
        <c:lblAlgn val="ctr"/>
        <c:lblOffset val="100"/>
        <c:noMultiLvlLbl val="0"/>
      </c:catAx>
      <c:valAx>
        <c:axId val="155515904"/>
        <c:scaling>
          <c:orientation val="minMax"/>
        </c:scaling>
        <c:delete val="0"/>
        <c:axPos val="l"/>
        <c:majorGridlines/>
        <c:title>
          <c:tx>
            <c:rich>
              <a:bodyPr rot="-5400000" vert="horz"/>
              <a:lstStyle/>
              <a:p>
                <a:pPr>
                  <a:defRPr/>
                </a:pPr>
                <a:r>
                  <a:rPr lang="pl-PL"/>
                  <a:t>Czas działania (w ms)</a:t>
                </a:r>
              </a:p>
            </c:rich>
          </c:tx>
          <c:overlay val="0"/>
        </c:title>
        <c:numFmt formatCode="General" sourceLinked="1"/>
        <c:majorTickMark val="out"/>
        <c:minorTickMark val="none"/>
        <c:tickLblPos val="nextTo"/>
        <c:crossAx val="15551398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Czas</a:t>
            </a:r>
            <a:r>
              <a:rPr lang="pl-PL" baseline="0"/>
              <a:t> działania w zależności od podziału danych wejściowych na sekwencje różnej długości - ciąg wejściowy około 40 tys. aminokwasów</a:t>
            </a:r>
            <a:endParaRPr lang="pl-PL"/>
          </a:p>
        </c:rich>
      </c:tx>
      <c:layout>
        <c:manualLayout>
          <c:xMode val="edge"/>
          <c:yMode val="edge"/>
          <c:x val="0.11938645734805768"/>
          <c:y val="2.3362533434176786E-2"/>
        </c:manualLayout>
      </c:layout>
      <c:overlay val="0"/>
    </c:title>
    <c:autoTitleDeleted val="0"/>
    <c:plotArea>
      <c:layout/>
      <c:barChart>
        <c:barDir val="col"/>
        <c:grouping val="clustered"/>
        <c:varyColors val="0"/>
        <c:ser>
          <c:idx val="0"/>
          <c:order val="0"/>
          <c:invertIfNegative val="0"/>
          <c:cat>
            <c:multiLvlStrRef>
              <c:f>Arkusz4!$M$4:$N$25</c:f>
              <c:multiLvlStrCache>
                <c:ptCount val="22"/>
                <c:lvl>
                  <c:pt idx="0">
                    <c:v>9820</c:v>
                  </c:pt>
                  <c:pt idx="1">
                    <c:v>7856</c:v>
                  </c:pt>
                  <c:pt idx="2">
                    <c:v>6547</c:v>
                  </c:pt>
                  <c:pt idx="3">
                    <c:v>5611</c:v>
                  </c:pt>
                  <c:pt idx="4">
                    <c:v>4910</c:v>
                  </c:pt>
                  <c:pt idx="5">
                    <c:v>4364</c:v>
                  </c:pt>
                  <c:pt idx="6">
                    <c:v>3928</c:v>
                  </c:pt>
                  <c:pt idx="7">
                    <c:v>3571</c:v>
                  </c:pt>
                  <c:pt idx="8">
                    <c:v>3273</c:v>
                  </c:pt>
                  <c:pt idx="9">
                    <c:v>3022</c:v>
                  </c:pt>
                  <c:pt idx="10">
                    <c:v>2806</c:v>
                  </c:pt>
                  <c:pt idx="11">
                    <c:v>2619</c:v>
                  </c:pt>
                  <c:pt idx="12">
                    <c:v>2455</c:v>
                  </c:pt>
                  <c:pt idx="13">
                    <c:v>2311</c:v>
                  </c:pt>
                  <c:pt idx="14">
                    <c:v>2182</c:v>
                  </c:pt>
                  <c:pt idx="15">
                    <c:v>2067</c:v>
                  </c:pt>
                  <c:pt idx="16">
                    <c:v>1964</c:v>
                  </c:pt>
                  <c:pt idx="17">
                    <c:v>1870</c:v>
                  </c:pt>
                  <c:pt idx="18">
                    <c:v>1785</c:v>
                  </c:pt>
                  <c:pt idx="19">
                    <c:v>1708</c:v>
                  </c:pt>
                  <c:pt idx="20">
                    <c:v>1637</c:v>
                  </c:pt>
                  <c:pt idx="21">
                    <c:v>1571</c:v>
                  </c:pt>
                </c:lvl>
                <c:lvl>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lvl>
              </c:multiLvlStrCache>
            </c:multiLvlStrRef>
          </c:cat>
          <c:val>
            <c:numRef>
              <c:f>Arkusz4!$L$4:$L$25</c:f>
              <c:numCache>
                <c:formatCode>General</c:formatCode>
                <c:ptCount val="22"/>
                <c:pt idx="0">
                  <c:v>21.3</c:v>
                </c:pt>
                <c:pt idx="1">
                  <c:v>19.600000000000001</c:v>
                </c:pt>
                <c:pt idx="2">
                  <c:v>18.7</c:v>
                </c:pt>
                <c:pt idx="3">
                  <c:v>17.8</c:v>
                </c:pt>
                <c:pt idx="4">
                  <c:v>16.7</c:v>
                </c:pt>
                <c:pt idx="5">
                  <c:v>17.5</c:v>
                </c:pt>
                <c:pt idx="6">
                  <c:v>16.7</c:v>
                </c:pt>
                <c:pt idx="7">
                  <c:v>16.399999999999999</c:v>
                </c:pt>
                <c:pt idx="8">
                  <c:v>16.5</c:v>
                </c:pt>
                <c:pt idx="9">
                  <c:v>18.399999999999999</c:v>
                </c:pt>
                <c:pt idx="10">
                  <c:v>18</c:v>
                </c:pt>
                <c:pt idx="11">
                  <c:v>17.899999999999999</c:v>
                </c:pt>
                <c:pt idx="12">
                  <c:v>17.7</c:v>
                </c:pt>
                <c:pt idx="13">
                  <c:v>16.600000000000001</c:v>
                </c:pt>
                <c:pt idx="14">
                  <c:v>16.100000000000001</c:v>
                </c:pt>
                <c:pt idx="15">
                  <c:v>16.7</c:v>
                </c:pt>
                <c:pt idx="16">
                  <c:v>16.899999999999999</c:v>
                </c:pt>
                <c:pt idx="17">
                  <c:v>16.600000000000001</c:v>
                </c:pt>
                <c:pt idx="18">
                  <c:v>15.4</c:v>
                </c:pt>
                <c:pt idx="19">
                  <c:v>17.2</c:v>
                </c:pt>
                <c:pt idx="20">
                  <c:v>18</c:v>
                </c:pt>
                <c:pt idx="21">
                  <c:v>17.399999999999999</c:v>
                </c:pt>
              </c:numCache>
            </c:numRef>
          </c:val>
        </c:ser>
        <c:dLbls>
          <c:showLegendKey val="0"/>
          <c:showVal val="0"/>
          <c:showCatName val="0"/>
          <c:showSerName val="0"/>
          <c:showPercent val="0"/>
          <c:showBubbleSize val="0"/>
        </c:dLbls>
        <c:gapWidth val="150"/>
        <c:axId val="155651456"/>
        <c:axId val="157156864"/>
      </c:barChart>
      <c:catAx>
        <c:axId val="155651456"/>
        <c:scaling>
          <c:orientation val="minMax"/>
        </c:scaling>
        <c:delete val="0"/>
        <c:axPos val="b"/>
        <c:title>
          <c:tx>
            <c:rich>
              <a:bodyPr/>
              <a:lstStyle/>
              <a:p>
                <a:pPr>
                  <a:defRPr/>
                </a:pPr>
                <a:r>
                  <a:rPr lang="pl-PL"/>
                  <a:t>Długość</a:t>
                </a:r>
                <a:r>
                  <a:rPr lang="pl-PL" baseline="0"/>
                  <a:t> sekwencji (wartości z przedziału 4-25)  i ilość sekwencji</a:t>
                </a:r>
                <a:endParaRPr lang="pl-PL"/>
              </a:p>
            </c:rich>
          </c:tx>
          <c:overlay val="0"/>
        </c:title>
        <c:majorTickMark val="out"/>
        <c:minorTickMark val="none"/>
        <c:tickLblPos val="nextTo"/>
        <c:crossAx val="157156864"/>
        <c:crosses val="autoZero"/>
        <c:auto val="1"/>
        <c:lblAlgn val="ctr"/>
        <c:lblOffset val="100"/>
        <c:noMultiLvlLbl val="0"/>
      </c:catAx>
      <c:valAx>
        <c:axId val="157156864"/>
        <c:scaling>
          <c:orientation val="minMax"/>
        </c:scaling>
        <c:delete val="0"/>
        <c:axPos val="l"/>
        <c:majorGridlines/>
        <c:title>
          <c:tx>
            <c:rich>
              <a:bodyPr rot="-5400000" vert="horz"/>
              <a:lstStyle/>
              <a:p>
                <a:pPr>
                  <a:defRPr/>
                </a:pPr>
                <a:r>
                  <a:rPr lang="pl-PL"/>
                  <a:t>Czas działania (w</a:t>
                </a:r>
                <a:r>
                  <a:rPr lang="pl-PL" baseline="0"/>
                  <a:t> ms)</a:t>
                </a:r>
                <a:endParaRPr lang="pl-PL"/>
              </a:p>
            </c:rich>
          </c:tx>
          <c:overlay val="0"/>
        </c:title>
        <c:numFmt formatCode="General" sourceLinked="1"/>
        <c:majorTickMark val="out"/>
        <c:minorTickMark val="none"/>
        <c:tickLblPos val="nextTo"/>
        <c:crossAx val="1556514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6</Pages>
  <Words>936</Words>
  <Characters>5618</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dc:creator>
  <cp:keywords/>
  <dc:description/>
  <cp:lastModifiedBy>Marcin</cp:lastModifiedBy>
  <cp:revision>17</cp:revision>
  <dcterms:created xsi:type="dcterms:W3CDTF">2014-04-20T19:58:00Z</dcterms:created>
  <dcterms:modified xsi:type="dcterms:W3CDTF">2014-04-21T13:35:00Z</dcterms:modified>
</cp:coreProperties>
</file>