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“Reviewer” notes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I think micro surface I and II need to be defined and described in the introduction when we discuss QLC-1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Equation 2.3: I think this should be an equation instead of just a bare statement. I think the quantity you listed is meant to be equal to </w:t>
      </w:r>
      <w:proofErr w:type="spell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dP_vap</w:t>
      </w:r>
      <w:proofErr w:type="spell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dt ,</w:t>
      </w:r>
      <w:proofErr w:type="gram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 correct?</w:t>
      </w:r>
    </w:p>
    <w:p w:rsidR="00631AAD" w:rsidRDefault="00631AAD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31AAD" w:rsidRPr="00412CEF" w:rsidRDefault="00631AAD" w:rsidP="00631AAD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Done.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Equation 4.3: Probably should define these constants (</w:t>
      </w:r>
      <w:proofErr w:type="spell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E_a</w:t>
      </w:r>
      <w:proofErr w:type="spell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, D_QLL^0, R and T_0)</w:t>
      </w:r>
    </w:p>
    <w:p w:rsidR="00CC0ECF" w:rsidRDefault="00CC0EC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C0ECF" w:rsidRPr="00412CEF" w:rsidRDefault="00CC0ECF" w:rsidP="00CC0ECF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Working on this.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Line 179: I’d need to read the reference (Benet et al) to be sure, but are you certain it’s a </w:t>
      </w:r>
      <w:r w:rsidRPr="00412C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sinusoidal</w:t>
      </w: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 dependence rather than just a </w:t>
      </w:r>
      <w:r w:rsidRPr="00412C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periodic</w:t>
      </w: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 one? I don’t think it would affect the dynamics meaningfully, but sinusoidal is a much stronger claim than periodic</w:t>
      </w:r>
    </w:p>
    <w:p w:rsidR="00631AAD" w:rsidRDefault="00631AAD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31AAD" w:rsidRPr="00412CEF" w:rsidRDefault="00631AAD" w:rsidP="00631AAD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I had misinterpreted Benet et al, actually – so this language was removed.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Line 206: This audience probably will need a little context on the term “</w:t>
      </w:r>
      <w:proofErr w:type="spell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Bergian</w:t>
      </w:r>
      <w:proofErr w:type="spell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”, either here or in the introduction </w:t>
      </w:r>
    </w:p>
    <w:p w:rsidR="00631AAD" w:rsidRDefault="00631AAD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31AAD" w:rsidRPr="00412CEF" w:rsidRDefault="00631AAD" w:rsidP="00631AAD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I added a longer description to the Introduction (and will check over it again to ensure consistency).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Fig. 2: What is meant by “relative to micro surface I”?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Line 226: what is “a-axis”?</w:t>
      </w:r>
    </w:p>
    <w:p w:rsidR="000D606A" w:rsidRDefault="000D606A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606A" w:rsidRDefault="000D606A" w:rsidP="000D606A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There’s a parenthetic note, “</w:t>
      </w:r>
      <w:r w:rsidRPr="000D606A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(which approximately aligns with the x-axis in the figure)</w:t>
      </w: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”, that is meant to define this.</w:t>
      </w:r>
      <w:r w:rsidR="00A3411C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 </w:t>
      </w:r>
    </w:p>
    <w:p w:rsidR="00A3411C" w:rsidRDefault="00A3411C" w:rsidP="000D606A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</w:p>
    <w:p w:rsidR="00A3411C" w:rsidRPr="00412CEF" w:rsidRDefault="00A3411C" w:rsidP="000D606A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… Work on this …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Section 6.3, I added some interpretation of figure 4 that you should wordsmith if I misrepresented anything - I might try to peek closer at the equations themselves to see if I can show the stability of the limit cycle analytically</w:t>
      </w:r>
    </w:p>
    <w:p w:rsidR="00CC0ECF" w:rsidRDefault="00CC0EC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C0ECF" w:rsidRPr="00412CEF" w:rsidRDefault="00CC0ECF" w:rsidP="00CC0ECF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I think what you’ve written makes sense, and I did some additional editing.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Line 266: I think we need to workshop this paragraph. N_QLL converges to a limit cycle, but </w:t>
      </w:r>
      <w:proofErr w:type="spell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N_tot</w:t>
      </w:r>
      <w:proofErr w:type="spell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 doesn’t (because it just grows at a ~ constant rate)</w:t>
      </w:r>
    </w:p>
    <w:p w:rsidR="003263F9" w:rsidRDefault="003263F9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3411C" w:rsidRPr="00412CEF" w:rsidRDefault="00A3411C" w:rsidP="003263F9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Done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Line 297: I think we need to be a bit more careful with our wording here. Each of these plots the system is converging to a </w:t>
      </w:r>
      <w:r w:rsidRPr="00412C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different</w:t>
      </w: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 limit cycle since the limit cycle depends on the vapor profile. </w:t>
      </w:r>
      <w:proofErr w:type="gram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 I wouldn’t say that there is a single stable attractor we are approaching, rather something about how each tested vapor profile converges to a limit cycle or something along those lines</w:t>
      </w:r>
    </w:p>
    <w:p w:rsidR="00A3411C" w:rsidRDefault="00A3411C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3411C" w:rsidRPr="00412CEF" w:rsidRDefault="00A3411C" w:rsidP="00A3411C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Now this is the paragraph discussing Fig. 6, paragraph beginning with “Finally, we examine ….”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>Incidentally, have you checked what happens if you give it a random vapor profile (like specify a min and a max and have each point get a random uniform value from that range)? That would be the ultimate test of whether a limit cycle will show up no matter what the underlying profile is or if the profile has to be “smooth” in some sense</w:t>
      </w:r>
    </w:p>
    <w:p w:rsidR="00DA2C69" w:rsidRDefault="00DA2C69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A2C69" w:rsidRDefault="00DA2C69" w:rsidP="00DA2C69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We’ll have to look at my numerical results: </w:t>
      </w:r>
    </w:p>
    <w:p w:rsidR="00DA2C69" w:rsidRDefault="00DA2C69" w:rsidP="00DA2C69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</w:p>
    <w:p w:rsidR="00DA2C69" w:rsidRDefault="00DA2C69" w:rsidP="00DA2C69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DA2C69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drawing>
          <wp:inline distT="0" distB="0" distL="0" distR="0" wp14:anchorId="5D68175A" wp14:editId="17416214">
            <wp:extent cx="5943600" cy="2947035"/>
            <wp:effectExtent l="0" t="0" r="0" b="0"/>
            <wp:docPr id="104412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69" w:rsidRDefault="00DA2C69" w:rsidP="00DA2C69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</w:p>
    <w:p w:rsidR="00DA2C69" w:rsidRPr="00412CEF" w:rsidRDefault="00DA2C69" w:rsidP="00DA2C69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(see </w:t>
      </w:r>
      <w:proofErr w:type="spellStart"/>
      <w:r w:rsidRPr="00DA2C69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icecontinuum</w:t>
      </w:r>
      <w:proofErr w:type="spellEnd"/>
      <w:r w:rsidRPr="00DA2C69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/2025 - Nesh/Code and figures for continuum paper/Make Figure - Limit </w:t>
      </w:r>
      <w:proofErr w:type="spellStart"/>
      <w:proofErr w:type="gramStart"/>
      <w:r w:rsidRPr="00DA2C69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cycles.ipynb</w:t>
      </w:r>
      <w:proofErr w:type="spellEnd"/>
      <w:proofErr w:type="gramEnd"/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)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Line 302 I think we talked about how “number of steps” isn’t actually what you’re depicting, but rather the difference in the max and min </w:t>
      </w:r>
      <w:proofErr w:type="spell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N_tot</w:t>
      </w:r>
      <w:proofErr w:type="spell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A3411C" w:rsidRDefault="00A3411C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3411C" w:rsidRPr="00412CEF" w:rsidRDefault="00A3411C" w:rsidP="00A3411C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“Finally, we examine properties of ….”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Figure 7: Can I get these </w:t>
      </w:r>
      <w:proofErr w:type="gram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data,</w:t>
      </w:r>
      <w:proofErr w:type="gram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 I can use R to fit a linear model here that we could then interpret</w:t>
      </w:r>
    </w:p>
    <w:p w:rsidR="00A3411C" w:rsidRDefault="00A3411C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3411C" w:rsidRPr="00412CEF" w:rsidRDefault="00A3411C" w:rsidP="00A3411C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Done</w:t>
      </w:r>
    </w:p>
    <w:p w:rsidR="00412CEF" w:rsidRP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12CEF" w:rsidRDefault="00412CEF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2CEF">
        <w:rPr>
          <w:rFonts w:ascii="Times New Roman" w:eastAsia="Times New Roman" w:hAnsi="Times New Roman" w:cs="Times New Roman"/>
          <w:kern w:val="0"/>
          <w14:ligatures w14:val="none"/>
        </w:rPr>
        <w:t xml:space="preserve">Line 364: We’ll need more about </w:t>
      </w:r>
      <w:proofErr w:type="spellStart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FitzHugh</w:t>
      </w:r>
      <w:proofErr w:type="spellEnd"/>
      <w:r w:rsidRPr="00412CEF">
        <w:rPr>
          <w:rFonts w:ascii="Times New Roman" w:eastAsia="Times New Roman" w:hAnsi="Times New Roman" w:cs="Times New Roman"/>
          <w:kern w:val="0"/>
          <w14:ligatures w14:val="none"/>
        </w:rPr>
        <w:t>-Nagumo than what was said, even if just a bit?</w:t>
      </w:r>
    </w:p>
    <w:p w:rsidR="00A3411C" w:rsidRDefault="00A3411C" w:rsidP="00412C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3411C" w:rsidRPr="00412CEF" w:rsidRDefault="00A3411C" w:rsidP="00A3411C">
      <w:pPr>
        <w:ind w:left="720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 xml:space="preserve">End </w:t>
      </w:r>
      <w:r w:rsidR="008D7AD5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t>of the paragraph starting with “It is of interest ….”</w:t>
      </w:r>
    </w:p>
    <w:p w:rsidR="00E37105" w:rsidRDefault="00E37105"/>
    <w:sectPr w:rsidR="00E37105" w:rsidSect="002B6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D3B"/>
    <w:multiLevelType w:val="multilevel"/>
    <w:tmpl w:val="9CD644E6"/>
    <w:styleLink w:val="negativ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771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EF"/>
    <w:rsid w:val="000D606A"/>
    <w:rsid w:val="002B6906"/>
    <w:rsid w:val="003263F9"/>
    <w:rsid w:val="00412CEF"/>
    <w:rsid w:val="004B79D2"/>
    <w:rsid w:val="00631AAD"/>
    <w:rsid w:val="008D7AD5"/>
    <w:rsid w:val="00924684"/>
    <w:rsid w:val="00A3411C"/>
    <w:rsid w:val="00CC0ECF"/>
    <w:rsid w:val="00D83F22"/>
    <w:rsid w:val="00DA2C69"/>
    <w:rsid w:val="00E37105"/>
    <w:rsid w:val="00F7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2E7D9"/>
  <w15:chartTrackingRefBased/>
  <w15:docId w15:val="{6084A975-0B86-0449-918C-D1463D32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egative">
    <w:name w:val="negative"/>
    <w:uiPriority w:val="99"/>
    <w:rsid w:val="004B79D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1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559</Words>
  <Characters>2504</Characters>
  <Application>Microsoft Office Word</Application>
  <DocSecurity>0</DocSecurity>
  <Lines>61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Steven</cp:lastModifiedBy>
  <cp:revision>7</cp:revision>
  <dcterms:created xsi:type="dcterms:W3CDTF">2025-07-23T14:18:00Z</dcterms:created>
  <dcterms:modified xsi:type="dcterms:W3CDTF">2025-07-23T21:12:00Z</dcterms:modified>
</cp:coreProperties>
</file>