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t xml:space="preserve">. </w:t>
      </w:r>
    </w:p>
    <w:p w:rsidR="00AB315D" w:rsidRDefault="00AB315D" w:rsidP="006A2CE0"/>
    <w:p w:rsidR="00D6125F" w:rsidRDefault="0004256F" w:rsidP="006A2CE0">
      <w:r>
        <w:t xml:space="preserve">Numerous </w:t>
      </w:r>
      <w:r w:rsidR="00AB315D">
        <w:t>models of</w:t>
      </w:r>
      <w:r>
        <w:t xml:space="preserve">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 xml:space="preserve">gas-phase diffusion </w:t>
      </w:r>
      <w:r w:rsidR="00A65914" w:rsidRPr="00A65914">
        <w:lastRenderedPageBreak/>
        <w:t>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Bridging that gap requires that one make judgements as to what 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 xml:space="preserve">Time evolution of these variables is governed by a pair of reaction-diffusion </w:t>
      </w:r>
      <w:r w:rsidR="00265AC7">
        <w:lastRenderedPageBreak/>
        <w:t>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above it</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because layers of ice are more tightly spaced.</w:t>
      </w:r>
      <w:r w:rsidR="00CC7A08">
        <w:t xml:space="preserve"> </w:t>
      </w:r>
      <w:r w:rsidR="00E16D1E">
        <w:t>When these effects are in balance</w:t>
      </w:r>
      <w:r w:rsidR="00D964A7">
        <w:t xml:space="preserve"> – which </w:t>
      </w:r>
      <w:r w:rsidR="00A5276D">
        <w:t xml:space="preserve">can (and does) </w:t>
      </w:r>
      <w:r w:rsidR="00D964A7">
        <w:t xml:space="preserve">occur as an emergent property of the </w:t>
      </w:r>
      <w:r w:rsidR="00A5276D">
        <w:t>equations of motion</w:t>
      </w:r>
      <w:r w:rsidR="00D964A7">
        <w:t xml:space="preserve"> –</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simulations and SEM experiments </w:t>
      </w:r>
      <w:r w:rsidR="00FD241B">
        <w:t>in pursuit of</w:t>
      </w:r>
      <w:r w:rsidR="00A8191A">
        <w:t xml:space="preserve">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21761E"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626D">
        <w:rPr>
          <w:rFonts w:eastAsiaTheme="minorEastAsia"/>
        </w:rPr>
        <w:t xml:space="preserve"> </w:t>
      </w:r>
      <w:r w:rsidR="00CE0B12">
        <w:rPr>
          <w:rFonts w:eastAsiaTheme="minorEastAsia"/>
        </w:rPr>
        <w:t>is</w:t>
      </w:r>
      <w:r w:rsidR="0034626D" w:rsidRPr="0034626D">
        <w:rPr>
          <w:rFonts w:eastAsiaTheme="minorEastAsia"/>
        </w:rPr>
        <w:t xml:space="preserve"> calculated from the Hertz- Knudsen formula</w:t>
      </w:r>
      <w:r w:rsidR="0021761E">
        <w:rPr>
          <w:rFonts w:eastAsiaTheme="minorEastAsia"/>
        </w:rPr>
        <w:t xml:space="preserve">, </w:t>
      </w:r>
    </w:p>
    <w:p w:rsidR="0021761E" w:rsidRPr="0021761E" w:rsidRDefault="0021761E" w:rsidP="0021761E">
      <w:pPr>
        <w:pStyle w:val="ListParagraph"/>
        <w:rPr>
          <w:rFonts w:eastAsiaTheme="minorEastAsia"/>
        </w:rPr>
      </w:pPr>
    </w:p>
    <w:p w:rsidR="006560E2" w:rsidRPr="006560E2" w:rsidRDefault="00000000" w:rsidP="006560E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t>(2)</w:t>
      </w:r>
    </w:p>
    <w:p w:rsidR="007523F3" w:rsidRDefault="007523F3" w:rsidP="007523F3">
      <w:pPr>
        <w:rPr>
          <w:rFonts w:eastAsiaTheme="minorEastAsia"/>
        </w:rPr>
      </w:pPr>
    </w:p>
    <w:p w:rsidR="00760235" w:rsidRDefault="00760235" w:rsidP="00760235">
      <w:pPr>
        <w:ind w:left="360"/>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Pr>
          <w:rFonts w:eastAsiaTheme="minorEastAsia"/>
        </w:rPr>
        <w:t xml:space="preserve"> is the equilibrium vapor pressure of water,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is </w:t>
      </w:r>
      <w:r w:rsidR="00CE0B12">
        <w:rPr>
          <w:rFonts w:eastAsiaTheme="minorEastAsia"/>
        </w:rPr>
        <w:t>water’s</w:t>
      </w:r>
      <w:r>
        <w:rPr>
          <w:rFonts w:eastAsiaTheme="minorEastAsia"/>
        </w:rPr>
        <w:t xml:space="preserve"> molar mass.</w:t>
      </w:r>
    </w:p>
    <w:p w:rsidR="00760235" w:rsidRPr="007523F3" w:rsidRDefault="00760235" w:rsidP="007523F3">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9372B8">
        <w:rPr>
          <w:rFonts w:eastAsiaTheme="minorEastAsia"/>
        </w:rPr>
        <w:t>3</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9372B8">
        <w:rPr>
          <w:rFonts w:eastAsiaTheme="minorEastAsia"/>
        </w:rPr>
        <w:t>4</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9372B8">
        <w:rPr>
          <w:rFonts w:eastAsiaTheme="minorEastAsia"/>
        </w:rPr>
        <w:t>5</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9372B8">
        <w:rPr>
          <w:rFonts w:eastAsiaTheme="minorEastAsia"/>
        </w:rPr>
        <w:t>5</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 xml:space="preserve">There is considerable flexibility in specifying the precise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395472" w:rsidRPr="00D42CBF">
        <w:rPr>
          <w:rFonts w:eastAsiaTheme="minorEastAsia"/>
        </w:rPr>
        <w:t xml:space="preserve"> </w:t>
      </w:r>
      <w:r w:rsidR="00395472">
        <w:rPr>
          <w:rFonts w:eastAsiaTheme="minorEastAsia"/>
        </w:rPr>
        <w:t>appearing in Eq. 5</w:t>
      </w:r>
      <w:r>
        <w:rPr>
          <w:rFonts w:eastAsiaTheme="minorEastAsia"/>
        </w:rPr>
        <w:t>. 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(6)</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C82EAC">
        <w:rPr>
          <w:rFonts w:eastAsiaTheme="minorEastAsia"/>
        </w:rPr>
        <w:t>7</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C82EAC">
        <w:rPr>
          <w:rFonts w:eastAsiaTheme="minorEastAsia"/>
        </w:rPr>
        <w:t>7</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6,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xml:space="preserve">, as well as the ambient temperature and air pressure. However, other forms may also be imposed as a way of exploring effects of perturbations to the ice surface, as described below.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lastRenderedPageBreak/>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C82EAC">
        <w:rPr>
          <w:rFonts w:eastAsiaTheme="minorEastAsia"/>
        </w:rPr>
        <w:t>8</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C82EAC">
        <w:rPr>
          <w:rFonts w:eastAsiaTheme="minorEastAsia"/>
        </w:rPr>
        <w:t>9</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10</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C82EAC">
        <w:rPr>
          <w:rFonts w:eastAsiaTheme="minorEastAsia"/>
          <w:iCs/>
        </w:rPr>
        <w:t>1</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C82EAC">
        <w:rPr>
          <w:rFonts w:eastAsiaTheme="minorEastAsia"/>
        </w:rPr>
        <w:t>2</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C82EAC">
        <w:rPr>
          <w:rFonts w:eastAsiaTheme="minorEastAsia"/>
        </w:rPr>
        <w:t>3</w:t>
      </w:r>
      <w:r w:rsidR="00CD725A">
        <w:rPr>
          <w:rFonts w:eastAsiaTheme="minorEastAsia"/>
        </w:rPr>
        <w:t>)</w:t>
      </w:r>
    </w:p>
    <w:p w:rsidR="00CD725A" w:rsidRDefault="00CD725A" w:rsidP="00525A69">
      <w:pPr>
        <w:keepNext/>
      </w:pPr>
    </w:p>
    <w:p w:rsidR="0069310D" w:rsidRDefault="003937C6" w:rsidP="00D30F24">
      <w:pPr>
        <w:keepNext/>
        <w:rPr>
          <w:rFonts w:eastAsiaTheme="minorEastAsia"/>
        </w:rPr>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30F24">
        <w:rPr>
          <w:rFonts w:eastAsiaTheme="minorEastAsia"/>
        </w:rPr>
        <w:t xml:space="preserve">, 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sidR="00D30F24">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sidR="00D30F24">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 xml:space="preserve">order of a few </w:t>
      </w:r>
      <w:r w:rsidR="008E28D1">
        <w:lastRenderedPageBreak/>
        <w:t>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xml:space="preserve">, and therefore a </w:t>
      </w:r>
      <w:r w:rsidR="00B3435C">
        <w:rPr>
          <w:rFonts w:eastAsiaTheme="minorEastAsia"/>
        </w:rPr>
        <w:lastRenderedPageBreak/>
        <w:t>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Although 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40FE" w:rsidRDefault="007840FE" w:rsidP="001647A8">
      <w:r>
        <w:separator/>
      </w:r>
    </w:p>
  </w:endnote>
  <w:endnote w:type="continuationSeparator" w:id="0">
    <w:p w:rsidR="007840FE" w:rsidRDefault="007840FE"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40FE" w:rsidRDefault="007840FE" w:rsidP="001647A8">
      <w:r>
        <w:separator/>
      </w:r>
    </w:p>
  </w:footnote>
  <w:footnote w:type="continuationSeparator" w:id="0">
    <w:p w:rsidR="007840FE" w:rsidRDefault="007840FE"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1"/>
  </w:num>
  <w:num w:numId="3" w16cid:durableId="858588217">
    <w:abstractNumId w:val="28"/>
  </w:num>
  <w:num w:numId="4" w16cid:durableId="1013603938">
    <w:abstractNumId w:val="9"/>
  </w:num>
  <w:num w:numId="5" w16cid:durableId="700133087">
    <w:abstractNumId w:val="20"/>
  </w:num>
  <w:num w:numId="6" w16cid:durableId="1433667749">
    <w:abstractNumId w:val="21"/>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8"/>
  </w:num>
  <w:num w:numId="13" w16cid:durableId="1950578582">
    <w:abstractNumId w:val="0"/>
  </w:num>
  <w:num w:numId="14" w16cid:durableId="1203245152">
    <w:abstractNumId w:val="24"/>
  </w:num>
  <w:num w:numId="15" w16cid:durableId="25909152">
    <w:abstractNumId w:val="4"/>
  </w:num>
  <w:num w:numId="16" w16cid:durableId="1272543928">
    <w:abstractNumId w:val="12"/>
  </w:num>
  <w:num w:numId="17" w16cid:durableId="969356483">
    <w:abstractNumId w:val="17"/>
  </w:num>
  <w:num w:numId="18" w16cid:durableId="1581794431">
    <w:abstractNumId w:val="22"/>
  </w:num>
  <w:num w:numId="19" w16cid:durableId="1795520364">
    <w:abstractNumId w:val="14"/>
  </w:num>
  <w:num w:numId="20" w16cid:durableId="309402172">
    <w:abstractNumId w:val="7"/>
  </w:num>
  <w:num w:numId="21" w16cid:durableId="246696933">
    <w:abstractNumId w:val="30"/>
  </w:num>
  <w:num w:numId="22" w16cid:durableId="1219435110">
    <w:abstractNumId w:val="29"/>
  </w:num>
  <w:num w:numId="23" w16cid:durableId="1090809669">
    <w:abstractNumId w:val="2"/>
  </w:num>
  <w:num w:numId="24" w16cid:durableId="95030618">
    <w:abstractNumId w:val="25"/>
  </w:num>
  <w:num w:numId="25" w16cid:durableId="413210070">
    <w:abstractNumId w:val="19"/>
  </w:num>
  <w:num w:numId="26" w16cid:durableId="1144856516">
    <w:abstractNumId w:val="6"/>
  </w:num>
  <w:num w:numId="27" w16cid:durableId="1748922356">
    <w:abstractNumId w:val="13"/>
  </w:num>
  <w:num w:numId="28" w16cid:durableId="1446969704">
    <w:abstractNumId w:val="5"/>
  </w:num>
  <w:num w:numId="29" w16cid:durableId="30693167">
    <w:abstractNumId w:val="23"/>
  </w:num>
  <w:num w:numId="30" w16cid:durableId="1963226208">
    <w:abstractNumId w:val="16"/>
  </w:num>
  <w:num w:numId="31" w16cid:durableId="1379360657">
    <w:abstractNumId w:val="27"/>
  </w:num>
  <w:num w:numId="32" w16cid:durableId="8875722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1635"/>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1E77F5"/>
    <w:rsid w:val="00200523"/>
    <w:rsid w:val="002070C6"/>
    <w:rsid w:val="00212494"/>
    <w:rsid w:val="002124BD"/>
    <w:rsid w:val="00212DBC"/>
    <w:rsid w:val="00216A8A"/>
    <w:rsid w:val="0021761E"/>
    <w:rsid w:val="002179AF"/>
    <w:rsid w:val="002200C7"/>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3983"/>
    <w:rsid w:val="00293A08"/>
    <w:rsid w:val="00297343"/>
    <w:rsid w:val="002973B2"/>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1BE"/>
    <w:rsid w:val="0034626D"/>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336AF"/>
    <w:rsid w:val="00440B67"/>
    <w:rsid w:val="00441727"/>
    <w:rsid w:val="00444F1A"/>
    <w:rsid w:val="004504B2"/>
    <w:rsid w:val="00450514"/>
    <w:rsid w:val="004528ED"/>
    <w:rsid w:val="00454D26"/>
    <w:rsid w:val="00461528"/>
    <w:rsid w:val="00463C19"/>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19C8"/>
    <w:rsid w:val="00583CD2"/>
    <w:rsid w:val="0058486D"/>
    <w:rsid w:val="005850D4"/>
    <w:rsid w:val="00590CE6"/>
    <w:rsid w:val="00592D6C"/>
    <w:rsid w:val="00593793"/>
    <w:rsid w:val="005A154A"/>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60E2"/>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E6CAC"/>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60235"/>
    <w:rsid w:val="00760860"/>
    <w:rsid w:val="007738EF"/>
    <w:rsid w:val="00773F62"/>
    <w:rsid w:val="00774A55"/>
    <w:rsid w:val="0077579E"/>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6626"/>
    <w:rsid w:val="007C6DF0"/>
    <w:rsid w:val="007D0631"/>
    <w:rsid w:val="007D7951"/>
    <w:rsid w:val="007E0E9E"/>
    <w:rsid w:val="007E38A9"/>
    <w:rsid w:val="007F1651"/>
    <w:rsid w:val="007F487D"/>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63D4A"/>
    <w:rsid w:val="00863DA8"/>
    <w:rsid w:val="00863DCE"/>
    <w:rsid w:val="008648DF"/>
    <w:rsid w:val="008711C6"/>
    <w:rsid w:val="00876171"/>
    <w:rsid w:val="00880316"/>
    <w:rsid w:val="00880C1E"/>
    <w:rsid w:val="008942A8"/>
    <w:rsid w:val="00896867"/>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E2C"/>
    <w:rsid w:val="00955865"/>
    <w:rsid w:val="00955868"/>
    <w:rsid w:val="009650CB"/>
    <w:rsid w:val="0096545B"/>
    <w:rsid w:val="00967D3E"/>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E230A"/>
    <w:rsid w:val="009E380A"/>
    <w:rsid w:val="009F032C"/>
    <w:rsid w:val="009F1714"/>
    <w:rsid w:val="009F342B"/>
    <w:rsid w:val="009F4D9D"/>
    <w:rsid w:val="009F6863"/>
    <w:rsid w:val="00A00A4A"/>
    <w:rsid w:val="00A010DB"/>
    <w:rsid w:val="00A06152"/>
    <w:rsid w:val="00A073CB"/>
    <w:rsid w:val="00A07CD1"/>
    <w:rsid w:val="00A129AB"/>
    <w:rsid w:val="00A12AA4"/>
    <w:rsid w:val="00A14DA2"/>
    <w:rsid w:val="00A1641A"/>
    <w:rsid w:val="00A1734A"/>
    <w:rsid w:val="00A17C17"/>
    <w:rsid w:val="00A20AD6"/>
    <w:rsid w:val="00A275F0"/>
    <w:rsid w:val="00A27FCC"/>
    <w:rsid w:val="00A300C0"/>
    <w:rsid w:val="00A3322C"/>
    <w:rsid w:val="00A34344"/>
    <w:rsid w:val="00A362F7"/>
    <w:rsid w:val="00A52208"/>
    <w:rsid w:val="00A5276D"/>
    <w:rsid w:val="00A52DC2"/>
    <w:rsid w:val="00A56331"/>
    <w:rsid w:val="00A56910"/>
    <w:rsid w:val="00A64D3E"/>
    <w:rsid w:val="00A65914"/>
    <w:rsid w:val="00A66C1A"/>
    <w:rsid w:val="00A737AA"/>
    <w:rsid w:val="00A753AD"/>
    <w:rsid w:val="00A76E1F"/>
    <w:rsid w:val="00A8112B"/>
    <w:rsid w:val="00A8191A"/>
    <w:rsid w:val="00A83AC6"/>
    <w:rsid w:val="00A859F2"/>
    <w:rsid w:val="00A9261D"/>
    <w:rsid w:val="00A9447F"/>
    <w:rsid w:val="00A97378"/>
    <w:rsid w:val="00AA443B"/>
    <w:rsid w:val="00AB1889"/>
    <w:rsid w:val="00AB240D"/>
    <w:rsid w:val="00AB315D"/>
    <w:rsid w:val="00AB6528"/>
    <w:rsid w:val="00AC2E67"/>
    <w:rsid w:val="00AC4256"/>
    <w:rsid w:val="00AC664E"/>
    <w:rsid w:val="00AC7714"/>
    <w:rsid w:val="00AC7E93"/>
    <w:rsid w:val="00AD2C66"/>
    <w:rsid w:val="00AD3DB6"/>
    <w:rsid w:val="00AD4C26"/>
    <w:rsid w:val="00AD5D5A"/>
    <w:rsid w:val="00AD6EDC"/>
    <w:rsid w:val="00AF2A7D"/>
    <w:rsid w:val="00AF5AAE"/>
    <w:rsid w:val="00B009F5"/>
    <w:rsid w:val="00B00B03"/>
    <w:rsid w:val="00B02E32"/>
    <w:rsid w:val="00B11218"/>
    <w:rsid w:val="00B136DC"/>
    <w:rsid w:val="00B137C4"/>
    <w:rsid w:val="00B24595"/>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2A52"/>
    <w:rsid w:val="00B77A49"/>
    <w:rsid w:val="00B82700"/>
    <w:rsid w:val="00B86E35"/>
    <w:rsid w:val="00B907A2"/>
    <w:rsid w:val="00B91EE0"/>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2C05"/>
    <w:rsid w:val="00C639D6"/>
    <w:rsid w:val="00C64AF8"/>
    <w:rsid w:val="00C66905"/>
    <w:rsid w:val="00C677B2"/>
    <w:rsid w:val="00C71AFB"/>
    <w:rsid w:val="00C724B0"/>
    <w:rsid w:val="00C731FC"/>
    <w:rsid w:val="00C73424"/>
    <w:rsid w:val="00C73AF3"/>
    <w:rsid w:val="00C7620E"/>
    <w:rsid w:val="00C82EAC"/>
    <w:rsid w:val="00C82F0C"/>
    <w:rsid w:val="00C8742D"/>
    <w:rsid w:val="00C87A56"/>
    <w:rsid w:val="00C90EAF"/>
    <w:rsid w:val="00C9224E"/>
    <w:rsid w:val="00C97B39"/>
    <w:rsid w:val="00CA5275"/>
    <w:rsid w:val="00CA73D7"/>
    <w:rsid w:val="00CA764E"/>
    <w:rsid w:val="00CA7D93"/>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6281"/>
    <w:rsid w:val="00CF6963"/>
    <w:rsid w:val="00D015CC"/>
    <w:rsid w:val="00D0212A"/>
    <w:rsid w:val="00D02799"/>
    <w:rsid w:val="00D032B5"/>
    <w:rsid w:val="00D11F9D"/>
    <w:rsid w:val="00D17E72"/>
    <w:rsid w:val="00D2016B"/>
    <w:rsid w:val="00D2051E"/>
    <w:rsid w:val="00D30F24"/>
    <w:rsid w:val="00D3182D"/>
    <w:rsid w:val="00D36F23"/>
    <w:rsid w:val="00D405AF"/>
    <w:rsid w:val="00D42064"/>
    <w:rsid w:val="00D42CBF"/>
    <w:rsid w:val="00D45E44"/>
    <w:rsid w:val="00D47544"/>
    <w:rsid w:val="00D50443"/>
    <w:rsid w:val="00D5251C"/>
    <w:rsid w:val="00D52A2A"/>
    <w:rsid w:val="00D5545F"/>
    <w:rsid w:val="00D55C46"/>
    <w:rsid w:val="00D55ECF"/>
    <w:rsid w:val="00D604E4"/>
    <w:rsid w:val="00D6125F"/>
    <w:rsid w:val="00D62513"/>
    <w:rsid w:val="00D62D01"/>
    <w:rsid w:val="00D64A87"/>
    <w:rsid w:val="00D7372D"/>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4CD"/>
    <w:rsid w:val="00F94937"/>
    <w:rsid w:val="00F962DC"/>
    <w:rsid w:val="00FA16E8"/>
    <w:rsid w:val="00FA2906"/>
    <w:rsid w:val="00FA7038"/>
    <w:rsid w:val="00FB39EC"/>
    <w:rsid w:val="00FC3092"/>
    <w:rsid w:val="00FC5CEB"/>
    <w:rsid w:val="00FD06D6"/>
    <w:rsid w:val="00FD241B"/>
    <w:rsid w:val="00FD52F2"/>
    <w:rsid w:val="00FD692B"/>
    <w:rsid w:val="00FE3066"/>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69540"/>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19</Pages>
  <Words>5851</Words>
  <Characters>33352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159</cp:revision>
  <cp:lastPrinted>2024-01-23T22:09:00Z</cp:lastPrinted>
  <dcterms:created xsi:type="dcterms:W3CDTF">2024-01-22T19:48:00Z</dcterms:created>
  <dcterms:modified xsi:type="dcterms:W3CDTF">2024-01-30T16:34:00Z</dcterms:modified>
</cp:coreProperties>
</file>