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5276"/>
          <w:sz w:val="56"/>
          <w:szCs w:val="56"/>
        </w:rPr>
        <w:t xml:space="preserve">The English Hub</w:t>
      </w:r>
    </w:p>
    <w:p>
      <w:pPr>
        <w:spacing w:after="100"/>
        <w:jc w:val="center"/>
      </w:pPr>
      <w:r>
        <w:rPr>
          <w:rFonts w:ascii="Arial" w:cs="Arial" w:eastAsia="Arial" w:hAnsi="Arial"/>
          <w:color w:val="2C3E50"/>
          <w:sz w:val="36"/>
          <w:szCs w:val="36"/>
        </w:rPr>
        <w:t xml:space="preserve">Codebase QA/QC Audit Report</w:t>
      </w:r>
    </w:p>
    <w:p>
      <w:pPr>
        <w:pBdr>
          <w:bottom w:val="single" w:color="1A5276" w:sz="6" w:space="1"/>
        </w:pBdr>
        <w:spacing w:after="600"/>
        <w:jc w:val="center"/>
      </w:pPr>
    </w:p>
    <w:p>
      <w:pPr>
        <w:spacing w:after="100"/>
        <w:jc w:val="center"/>
      </w:pPr>
      <w:r>
        <w:rPr>
          <w:rFonts w:ascii="Arial" w:cs="Arial" w:eastAsia="Arial" w:hAnsi="Arial"/>
          <w:color w:val="2C3E50"/>
          <w:sz w:val="26"/>
          <w:szCs w:val="26"/>
        </w:rPr>
        <w:t xml:space="preserve">22 March 2026</w:t>
      </w:r>
    </w:p>
    <w:p>
      <w:pPr>
        <w:spacing w:after="100"/>
        <w:jc w:val="center"/>
      </w:pPr>
      <w:r>
        <w:rPr>
          <w:rFonts w:ascii="Arial" w:cs="Arial" w:eastAsia="Arial" w:hAnsi="Arial"/>
          <w:color w:val="2C3E50"/>
          <w:sz w:val="22"/>
          <w:szCs w:val="22"/>
        </w:rPr>
        <w:t xml:space="preserve">Prepared by: Claude Code (Opus 4.6)</w:t>
      </w:r>
    </w:p>
    <w:p>
      <w:pPr>
        <w:spacing w:after="200"/>
        <w:jc w:val="center"/>
      </w:pPr>
      <w:r>
        <w:rPr>
          <w:rFonts w:ascii="Arial" w:cs="Arial" w:eastAsia="Arial" w:hAnsi="Arial"/>
          <w:i/>
          <w:iCs/>
          <w:color w:val="7F8C8D"/>
          <w:sz w:val="22"/>
          <w:szCs w:val="22"/>
        </w:rPr>
        <w:t xml:space="preserve">Multi-Cycle Comprehensive Audit — 42 Agents Deployed</w:t>
      </w:r>
    </w:p>
    <w:p>
      <w:pPr>
        <w:spacing w:before="2400"/>
      </w:pPr>
    </w:p>
    <w:p>
      <w:pPr>
        <w:jc w:val="center"/>
      </w:pPr>
      <w:r>
        <w:rPr>
          <w:rFonts w:ascii="Arial" w:cs="Arial" w:eastAsia="Arial" w:hAnsi="Arial"/>
          <w:b/>
          <w:bCs/>
          <w:color w:val="E74C3C"/>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rPr>
        <w:t xml:space="preserve">1. Executive Summary</w:t>
      </w:r>
    </w:p>
    <w:p>
      <w:pPr>
        <w:spacing w:after="120"/>
      </w:pPr>
      <w:r>
        <w:rPr>
          <w:rFonts w:ascii="Arial" w:cs="Arial" w:eastAsia="Arial" w:hAnsi="Arial"/>
          <w:sz w:val="22"/>
          <w:szCs w:val="22"/>
        </w:rPr>
        <w:t xml:space="preserve">This report documents a comprehensive multi-cycle QA/QC audit of The English Hub codebase, an EdTech SaaS application built on Next.js 14 with TypeScript strict mode. The audit deployed 42 specialized agents across every file in the repository, examining security, accessibility, design consistency, state management, API routes, authentication, payment flows, component architecture, SEO, and infrastructure.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Metric</w:t>
            </w:r>
          </w:p>
        </w:tc>
        <w:tc>
          <w:tcPr>
            <w:tcW w:type="dxa" w:w="468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Result</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Audit Agents Deployed</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42</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Code Fixes Implemented</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8</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TypeScript Errors</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0 (zero)</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Production Build</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Passes cleanly</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npm audit</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0 high severity (after fix #8)</w:t>
            </w:r>
          </w:p>
        </w:tc>
      </w:tr>
    </w:tbl>
    <w:p>
      <w:pPr>
        <w:pStyle w:val="Heading1"/>
        <w:spacing w:after="150" w:before="300"/>
      </w:pPr>
      <w:r>
        <w:rPr>
          <w:rFonts w:ascii="Arial" w:cs="Arial" w:eastAsia="Arial" w:hAnsi="Arial"/>
          <w:b/>
          <w:bCs/>
        </w:rPr>
        <w:t xml:space="preserve">2. Scope</w:t>
      </w:r>
    </w:p>
    <w:p>
      <w:pPr>
        <w:spacing w:after="120"/>
      </w:pPr>
      <w:r>
        <w:rPr>
          <w:rFonts w:ascii="Arial" w:cs="Arial" w:eastAsia="Arial" w:hAnsi="Arial"/>
          <w:sz w:val="22"/>
          <w:szCs w:val="22"/>
        </w:rPr>
        <w:t xml:space="preserve">Full-stack Next.js 14 App Router application with the following technology stack:</w:t>
      </w:r>
    </w:p>
    <w:p>
      <w:pPr>
        <w:pStyle w:val="ListParagraph"/>
        <w:numPr>
          <w:ilvl w:val="0"/>
          <w:numId w:val="2"/>
        </w:numPr>
        <w:spacing w:after="60"/>
      </w:pPr>
      <w:r>
        <w:rPr>
          <w:rFonts w:ascii="Arial" w:cs="Arial" w:eastAsia="Arial" w:hAnsi="Arial"/>
          <w:sz w:val="22"/>
          <w:szCs w:val="22"/>
        </w:rPr>
        <w:t xml:space="preserve">TypeScript strict mode with ES2017 target</w:t>
      </w:r>
    </w:p>
    <w:p>
      <w:pPr>
        <w:pStyle w:val="ListParagraph"/>
        <w:numPr>
          <w:ilvl w:val="0"/>
          <w:numId w:val="2"/>
        </w:numPr>
        <w:spacing w:after="60"/>
      </w:pPr>
      <w:r>
        <w:rPr>
          <w:rFonts w:ascii="Arial" w:cs="Arial" w:eastAsia="Arial" w:hAnsi="Arial"/>
          <w:sz w:val="22"/>
          <w:szCs w:val="22"/>
        </w:rPr>
        <w:t xml:space="preserve">@base-ui/react v1.3.0 (headless UI components)</w:t>
      </w:r>
    </w:p>
    <w:p>
      <w:pPr>
        <w:pStyle w:val="ListParagraph"/>
        <w:numPr>
          <w:ilvl w:val="0"/>
          <w:numId w:val="2"/>
        </w:numPr>
        <w:spacing w:after="60"/>
      </w:pPr>
      <w:r>
        <w:rPr>
          <w:rFonts w:ascii="Arial" w:cs="Arial" w:eastAsia="Arial" w:hAnsi="Arial"/>
          <w:sz w:val="22"/>
          <w:szCs w:val="22"/>
        </w:rPr>
        <w:t xml:space="preserve">Tailwind CSS v3 with HSL CSS variable design tokens</w:t>
      </w:r>
    </w:p>
    <w:p>
      <w:pPr>
        <w:pStyle w:val="ListParagraph"/>
        <w:numPr>
          <w:ilvl w:val="0"/>
          <w:numId w:val="2"/>
        </w:numPr>
        <w:spacing w:after="60"/>
      </w:pPr>
      <w:r>
        <w:rPr>
          <w:rFonts w:ascii="Arial" w:cs="Arial" w:eastAsia="Arial" w:hAnsi="Arial"/>
          <w:sz w:val="22"/>
          <w:szCs w:val="22"/>
        </w:rPr>
        <w:t xml:space="preserve">Supabase SSR authentication + Row Level Security</w:t>
      </w:r>
    </w:p>
    <w:p>
      <w:pPr>
        <w:pStyle w:val="ListParagraph"/>
        <w:numPr>
          <w:ilvl w:val="0"/>
          <w:numId w:val="2"/>
        </w:numPr>
        <w:spacing w:after="60"/>
      </w:pPr>
      <w:r>
        <w:rPr>
          <w:rFonts w:ascii="Arial" w:cs="Arial" w:eastAsia="Arial" w:hAnsi="Arial"/>
          <w:sz w:val="22"/>
          <w:szCs w:val="22"/>
        </w:rPr>
        <w:t xml:space="preserve">Stripe payments (checkout, webhooks, subscription lifecycle)</w:t>
      </w:r>
    </w:p>
    <w:p>
      <w:pPr>
        <w:pStyle w:val="ListParagraph"/>
        <w:numPr>
          <w:ilvl w:val="0"/>
          <w:numId w:val="2"/>
        </w:numPr>
        <w:spacing w:after="60"/>
      </w:pPr>
      <w:r>
        <w:rPr>
          <w:rFonts w:ascii="Arial" w:cs="Arial" w:eastAsia="Arial" w:hAnsi="Arial"/>
          <w:sz w:val="22"/>
          <w:szCs w:val="22"/>
        </w:rPr>
        <w:t xml:space="preserve">Zustand state management with persist middleware</w:t>
      </w:r>
    </w:p>
    <w:p>
      <w:pPr>
        <w:pStyle w:val="ListParagraph"/>
        <w:numPr>
          <w:ilvl w:val="0"/>
          <w:numId w:val="2"/>
        </w:numPr>
        <w:spacing w:after="60"/>
      </w:pPr>
      <w:r>
        <w:rPr>
          <w:rFonts w:ascii="Arial" w:cs="Arial" w:eastAsia="Arial" w:hAnsi="Arial"/>
          <w:sz w:val="22"/>
          <w:szCs w:val="22"/>
        </w:rPr>
        <w:t xml:space="preserve">Sentry error monitoring (@sentry/nextjs)</w:t>
      </w:r>
    </w:p>
    <w:p>
      <w:pPr>
        <w:pStyle w:val="ListParagraph"/>
        <w:numPr>
          <w:ilvl w:val="0"/>
          <w:numId w:val="2"/>
        </w:numPr>
        <w:spacing w:after="60"/>
      </w:pPr>
      <w:r>
        <w:rPr>
          <w:rFonts w:ascii="Arial" w:cs="Arial" w:eastAsia="Arial" w:hAnsi="Arial"/>
          <w:sz w:val="22"/>
          <w:szCs w:val="22"/>
        </w:rPr>
        <w:t xml:space="preserve">Rewardful affiliate integration</w:t>
      </w:r>
    </w:p>
    <w:p>
      <w:pPr>
        <w:pStyle w:val="ListParagraph"/>
        <w:numPr>
          <w:ilvl w:val="0"/>
          <w:numId w:val="2"/>
        </w:numPr>
        <w:spacing w:after="60"/>
      </w:pPr>
      <w:r>
        <w:rPr>
          <w:rFonts w:ascii="Arial" w:cs="Arial" w:eastAsia="Arial" w:hAnsi="Arial"/>
          <w:sz w:val="22"/>
          <w:szCs w:val="22"/>
        </w:rPr>
        <w:t xml:space="preserve">Vercel serverless deployment with cron jobs</w:t>
      </w:r>
    </w:p>
    <w:p>
      <w:pPr>
        <w:pStyle w:val="ListParagraph"/>
        <w:numPr>
          <w:ilvl w:val="0"/>
          <w:numId w:val="2"/>
        </w:numPr>
        <w:spacing w:after="60"/>
      </w:pPr>
      <w:r>
        <w:rPr>
          <w:rFonts w:ascii="Arial" w:cs="Arial" w:eastAsia="Arial" w:hAnsi="Arial"/>
          <w:sz w:val="22"/>
          <w:szCs w:val="22"/>
        </w:rPr>
        <w:t xml:space="preserve">17 courses, 6 exam boards, 295 flashcards, 40+ practice questions</w:t>
      </w:r>
    </w:p>
    <w:p>
      <w:r>
        <w:br w:type="page"/>
      </w:r>
    </w:p>
    <w:p>
      <w:pPr>
        <w:pStyle w:val="Heading1"/>
        <w:spacing w:after="150" w:before="300"/>
      </w:pPr>
      <w:r>
        <w:rPr>
          <w:rFonts w:ascii="Arial" w:cs="Arial" w:eastAsia="Arial" w:hAnsi="Arial"/>
          <w:b/>
          <w:bCs/>
        </w:rPr>
        <w:t xml:space="preserve">3. Fixes Implemented (8)</w:t>
      </w:r>
    </w:p>
    <w:p>
      <w:pPr>
        <w:spacing w:after="120"/>
      </w:pPr>
      <w:r>
        <w:rPr>
          <w:rFonts w:ascii="Arial" w:cs="Arial" w:eastAsia="Arial" w:hAnsi="Arial"/>
          <w:sz w:val="22"/>
          <w:szCs w:val="22"/>
        </w:rPr>
        <w:t xml:space="preserve">The following issues were identified and resolved during the audit: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100"/>
        <w:gridCol w:w="5560"/>
      </w:tblGrid>
      <w:tr>
        <w:tc>
          <w:tcPr>
            <w:tcW w:type="dxa" w:w="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Fix</w:t>
            </w:r>
          </w:p>
        </w:tc>
        <w:tc>
          <w:tcPr>
            <w:tcW w:type="dxa" w:w="11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Severity</w:t>
            </w:r>
          </w:p>
        </w:tc>
        <w:tc>
          <w:tcPr>
            <w:tcW w:type="dxa" w:w="55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File</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sz w:val="18"/>
                <w:szCs w:val="18"/>
              </w:rPr>
              <w:t xml:space="preserve">Password Minimum Consistency</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color w:val="F39C12"/>
                <w:sz w:val="18"/>
                <w:szCs w:val="18"/>
              </w:rPr>
              <w:t xml:space="preserve">Medium</w:t>
            </w:r>
          </w:p>
        </w:tc>
        <w:tc>
          <w:tcPr>
            <w:tcW w:type="dxa" w:w="5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src/app/auth/reset-password/page.tsx</w:t>
            </w:r>
          </w:p>
        </w:tc>
      </w:tr>
      <w:tr>
        <w:tc>
          <w:tcPr>
            <w:tcW w:type="dxa" w:w="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2</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Heading Hierarchy (Accessibility)</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bCs/>
                <w:color w:val="27AE60"/>
                <w:sz w:val="18"/>
                <w:szCs w:val="18"/>
              </w:rPr>
              <w:t xml:space="preserve">Low</w:t>
            </w:r>
          </w:p>
        </w:tc>
        <w:tc>
          <w:tcPr>
            <w:tcW w:type="dxa" w:w="5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sz w:val="18"/>
                <w:szCs w:val="18"/>
              </w:rPr>
              <w:t xml:space="preserve">src/app/page.tsx</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3</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sz w:val="18"/>
                <w:szCs w:val="18"/>
              </w:rPr>
              <w:t xml:space="preserve">Unused Dependency Removal</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color w:val="27AE60"/>
                <w:sz w:val="18"/>
                <w:szCs w:val="18"/>
              </w:rPr>
              <w:t xml:space="preserve">Low</w:t>
            </w:r>
          </w:p>
        </w:tc>
        <w:tc>
          <w:tcPr>
            <w:tcW w:type="dxa" w:w="5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package.json</w:t>
            </w:r>
          </w:p>
        </w:tc>
      </w:tr>
      <w:tr>
        <w:tc>
          <w:tcPr>
            <w:tcW w:type="dxa" w:w="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4</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Design Token Consistency</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bCs/>
                <w:color w:val="27AE60"/>
                <w:sz w:val="18"/>
                <w:szCs w:val="18"/>
              </w:rPr>
              <w:t xml:space="preserve">Low</w:t>
            </w:r>
          </w:p>
        </w:tc>
        <w:tc>
          <w:tcPr>
            <w:tcW w:type="dxa" w:w="5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sz w:val="18"/>
                <w:szCs w:val="18"/>
              </w:rPr>
              <w:t xml:space="preserve">src/components/ui/error-banner.tsx</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5</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sz w:val="18"/>
                <w:szCs w:val="18"/>
              </w:rPr>
              <w:t xml:space="preserve">Type Safety Improvement</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color w:val="27AE60"/>
                <w:sz w:val="18"/>
                <w:szCs w:val="18"/>
              </w:rPr>
              <w:t xml:space="preserve">Low</w:t>
            </w:r>
          </w:p>
        </w:tc>
        <w:tc>
          <w:tcPr>
            <w:tcW w:type="dxa" w:w="5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src/lib/supabase/server.ts</w:t>
            </w:r>
          </w:p>
        </w:tc>
      </w:tr>
      <w:tr>
        <w:tc>
          <w:tcPr>
            <w:tcW w:type="dxa" w:w="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6</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Annual Savings Calculation Error</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bCs/>
                <w:color w:val="F39C12"/>
                <w:sz w:val="18"/>
                <w:szCs w:val="18"/>
              </w:rPr>
              <w:t xml:space="preserve">Medium</w:t>
            </w:r>
          </w:p>
        </w:tc>
        <w:tc>
          <w:tcPr>
            <w:tcW w:type="dxa" w:w="5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sz w:val="18"/>
                <w:szCs w:val="18"/>
              </w:rPr>
              <w:t xml:space="preserve">src/app/page.tsx (line 909)</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7</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sz w:val="18"/>
                <w:szCs w:val="18"/>
              </w:rPr>
              <w:t xml:space="preserve">IGCSE Exam Board Branding Error</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color w:val="F39C12"/>
                <w:sz w:val="18"/>
                <w:szCs w:val="18"/>
              </w:rPr>
              <w:t xml:space="preserve">Medium</w:t>
            </w:r>
          </w:p>
        </w:tc>
        <w:tc>
          <w:tcPr>
            <w:tcW w:type="dxa" w:w="5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src/app/igcse/layout.tsx</w:t>
            </w:r>
          </w:p>
        </w:tc>
      </w:tr>
      <w:tr>
        <w:tc>
          <w:tcPr>
            <w:tcW w:type="dxa" w:w="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8</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Next.js Security Update</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bCs/>
                <w:color w:val="E74C3C"/>
                <w:sz w:val="18"/>
                <w:szCs w:val="18"/>
              </w:rPr>
              <w:t xml:space="preserve">High</w:t>
            </w:r>
          </w:p>
        </w:tc>
        <w:tc>
          <w:tcPr>
            <w:tcW w:type="dxa" w:w="5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sz w:val="18"/>
                <w:szCs w:val="18"/>
              </w:rPr>
              <w:t xml:space="preserve">package.json / package-lock.json</w:t>
            </w:r>
          </w:p>
        </w:tc>
      </w:tr>
    </w:tbl>
    <w:p>
      <w:pPr>
        <w:spacing w:after="200"/>
      </w:pPr>
    </w:p>
    <w:p>
      <w:pPr>
        <w:pStyle w:val="Heading3"/>
        <w:spacing w:after="150" w:before="300"/>
      </w:pPr>
      <w:r>
        <w:rPr>
          <w:rFonts w:ascii="Arial" w:cs="Arial" w:eastAsia="Arial" w:hAnsi="Arial"/>
          <w:b/>
          <w:bCs/>
        </w:rPr>
        <w:t xml:space="preserve">3.1 Password Minimum Consistency</w:t>
      </w:r>
    </w:p>
    <w:p>
      <w:pPr>
        <w:spacing w:after="120"/>
      </w:pPr>
      <w:r>
        <w:rPr>
          <w:rFonts w:ascii="Arial" w:cs="Arial" w:eastAsia="Arial" w:hAnsi="Arial"/>
          <w:i/>
          <w:iCs/>
          <w:color w:val="7F8C8D"/>
          <w:sz w:val="22"/>
          <w:szCs w:val="22"/>
        </w:rPr>
        <w:t xml:space="preserve">File: src/app/auth/reset-password/page.tsx</w:t>
      </w:r>
    </w:p>
    <w:p>
      <w:pPr>
        <w:spacing w:after="120"/>
      </w:pPr>
      <w:r>
        <w:rPr>
          <w:rFonts w:ascii="Arial" w:cs="Arial" w:eastAsia="Arial" w:hAnsi="Arial"/>
          <w:b/>
          <w:bCs/>
          <w:color w:val="F39C12"/>
          <w:sz w:val="22"/>
          <w:szCs w:val="22"/>
        </w:rPr>
        <w:t xml:space="preserve">Severity: Medium</w:t>
      </w:r>
    </w:p>
    <w:p>
      <w:pPr>
        <w:spacing w:after="60"/>
      </w:pPr>
      <w:r>
        <w:rPr>
          <w:rFonts w:ascii="Arial" w:cs="Arial" w:eastAsia="Arial" w:hAnsi="Arial"/>
          <w:b/>
          <w:bCs/>
          <w:sz w:val="22"/>
          <w:szCs w:val="22"/>
        </w:rPr>
        <w:t xml:space="preserve">Issue: </w:t>
      </w:r>
      <w:r>
        <w:rPr>
          <w:rFonts w:ascii="Arial" w:cs="Arial" w:eastAsia="Arial" w:hAnsi="Arial"/>
          <w:sz w:val="22"/>
          <w:szCs w:val="22"/>
        </w:rPr>
        <w:t xml:space="preserve">Reset password page required minimum 6 characters while registration requires 8.</w:t>
      </w:r>
    </w:p>
    <w:p>
      <w:pPr>
        <w:spacing w:after="60"/>
      </w:pPr>
      <w:r>
        <w:rPr>
          <w:rFonts w:ascii="Arial" w:cs="Arial" w:eastAsia="Arial" w:hAnsi="Arial"/>
          <w:b/>
          <w:bCs/>
          <w:sz w:val="22"/>
          <w:szCs w:val="22"/>
        </w:rPr>
        <w:t xml:space="preserve">Fix: </w:t>
      </w:r>
      <w:r>
        <w:rPr>
          <w:rFonts w:ascii="Arial" w:cs="Arial" w:eastAsia="Arial" w:hAnsi="Arial"/>
          <w:sz w:val="22"/>
          <w:szCs w:val="22"/>
        </w:rPr>
        <w:t xml:space="preserve">Changed validation threshold from 6 to 8 characters.</w:t>
      </w:r>
    </w:p>
    <w:p>
      <w:pPr>
        <w:spacing w:after="200"/>
      </w:pPr>
      <w:r>
        <w:rPr>
          <w:rFonts w:ascii="Arial" w:cs="Arial" w:eastAsia="Arial" w:hAnsi="Arial"/>
          <w:b/>
          <w:bCs/>
          <w:sz w:val="22"/>
          <w:szCs w:val="22"/>
        </w:rPr>
        <w:t xml:space="preserve">Impact: </w:t>
      </w:r>
      <w:r>
        <w:rPr>
          <w:rFonts w:ascii="Arial" w:cs="Arial" w:eastAsia="Arial" w:hAnsi="Arial"/>
          <w:sz w:val="22"/>
          <w:szCs w:val="22"/>
        </w:rPr>
        <w:t xml:space="preserve">Prevents users from setting weak passwords via reset flow.</w:t>
      </w:r>
    </w:p>
    <w:p>
      <w:pPr>
        <w:pStyle w:val="Heading3"/>
        <w:spacing w:after="150" w:before="300"/>
      </w:pPr>
      <w:r>
        <w:rPr>
          <w:rFonts w:ascii="Arial" w:cs="Arial" w:eastAsia="Arial" w:hAnsi="Arial"/>
          <w:b/>
          <w:bCs/>
        </w:rPr>
        <w:t xml:space="preserve">3.2 Heading Hierarchy (Accessibility)</w:t>
      </w:r>
    </w:p>
    <w:p>
      <w:pPr>
        <w:spacing w:after="120"/>
      </w:pPr>
      <w:r>
        <w:rPr>
          <w:rFonts w:ascii="Arial" w:cs="Arial" w:eastAsia="Arial" w:hAnsi="Arial"/>
          <w:i/>
          <w:iCs/>
          <w:color w:val="7F8C8D"/>
          <w:sz w:val="22"/>
          <w:szCs w:val="22"/>
        </w:rPr>
        <w:t xml:space="preserve">File: src/app/page.tsx</w:t>
      </w:r>
    </w:p>
    <w:p>
      <w:pPr>
        <w:spacing w:after="120"/>
      </w:pPr>
      <w:r>
        <w:rPr>
          <w:rFonts w:ascii="Arial" w:cs="Arial" w:eastAsia="Arial" w:hAnsi="Arial"/>
          <w:b/>
          <w:bCs/>
          <w:color w:val="27AE60"/>
          <w:sz w:val="22"/>
          <w:szCs w:val="22"/>
        </w:rPr>
        <w:t xml:space="preserve">Severity: Low</w:t>
      </w:r>
    </w:p>
    <w:p>
      <w:pPr>
        <w:spacing w:after="60"/>
      </w:pPr>
      <w:r>
        <w:rPr>
          <w:rFonts w:ascii="Arial" w:cs="Arial" w:eastAsia="Arial" w:hAnsi="Arial"/>
          <w:b/>
          <w:bCs/>
          <w:sz w:val="22"/>
          <w:szCs w:val="22"/>
        </w:rPr>
        <w:t xml:space="preserve">Issue: </w:t>
      </w:r>
      <w:r>
        <w:rPr>
          <w:rFonts w:ascii="Arial" w:cs="Arial" w:eastAsia="Arial" w:hAnsi="Arial"/>
          <w:sz w:val="22"/>
          <w:szCs w:val="22"/>
        </w:rPr>
        <w:t xml:space="preserve">4 instances of H4 elements where H3 was correct (H1→H2→H3 structure broken).</w:t>
      </w:r>
    </w:p>
    <w:p>
      <w:pPr>
        <w:spacing w:after="60"/>
      </w:pPr>
      <w:r>
        <w:rPr>
          <w:rFonts w:ascii="Arial" w:cs="Arial" w:eastAsia="Arial" w:hAnsi="Arial"/>
          <w:b/>
          <w:bCs/>
          <w:sz w:val="22"/>
          <w:szCs w:val="22"/>
        </w:rPr>
        <w:t xml:space="preserve">Fix: </w:t>
      </w:r>
      <w:r>
        <w:rPr>
          <w:rFonts w:ascii="Arial" w:cs="Arial" w:eastAsia="Arial" w:hAnsi="Arial"/>
          <w:sz w:val="22"/>
          <w:szCs w:val="22"/>
        </w:rPr>
        <w:t xml:space="preserve">Changed all 4 H4 tags to H3 (pricing cards, feature sections).</w:t>
      </w:r>
    </w:p>
    <w:p>
      <w:pPr>
        <w:spacing w:after="200"/>
      </w:pPr>
      <w:r>
        <w:rPr>
          <w:rFonts w:ascii="Arial" w:cs="Arial" w:eastAsia="Arial" w:hAnsi="Arial"/>
          <w:b/>
          <w:bCs/>
          <w:sz w:val="22"/>
          <w:szCs w:val="22"/>
        </w:rPr>
        <w:t xml:space="preserve">Impact: </w:t>
      </w:r>
      <w:r>
        <w:rPr>
          <w:rFonts w:ascii="Arial" w:cs="Arial" w:eastAsia="Arial" w:hAnsi="Arial"/>
          <w:sz w:val="22"/>
          <w:szCs w:val="22"/>
        </w:rPr>
        <w:t xml:space="preserve">Improved screen reader navigation and SEO.</w:t>
      </w:r>
    </w:p>
    <w:p>
      <w:pPr>
        <w:pStyle w:val="Heading3"/>
        <w:spacing w:after="150" w:before="300"/>
      </w:pPr>
      <w:r>
        <w:rPr>
          <w:rFonts w:ascii="Arial" w:cs="Arial" w:eastAsia="Arial" w:hAnsi="Arial"/>
          <w:b/>
          <w:bCs/>
        </w:rPr>
        <w:t xml:space="preserve">3.3 Unused Dependency Removal</w:t>
      </w:r>
    </w:p>
    <w:p>
      <w:pPr>
        <w:spacing w:after="120"/>
      </w:pPr>
      <w:r>
        <w:rPr>
          <w:rFonts w:ascii="Arial" w:cs="Arial" w:eastAsia="Arial" w:hAnsi="Arial"/>
          <w:i/>
          <w:iCs/>
          <w:color w:val="7F8C8D"/>
          <w:sz w:val="22"/>
          <w:szCs w:val="22"/>
        </w:rPr>
        <w:t xml:space="preserve">File: package.json</w:t>
      </w:r>
    </w:p>
    <w:p>
      <w:pPr>
        <w:spacing w:after="120"/>
      </w:pPr>
      <w:r>
        <w:rPr>
          <w:rFonts w:ascii="Arial" w:cs="Arial" w:eastAsia="Arial" w:hAnsi="Arial"/>
          <w:b/>
          <w:bCs/>
          <w:color w:val="27AE60"/>
          <w:sz w:val="22"/>
          <w:szCs w:val="22"/>
        </w:rPr>
        <w:t xml:space="preserve">Severity: Low</w:t>
      </w:r>
    </w:p>
    <w:p>
      <w:pPr>
        <w:spacing w:after="60"/>
      </w:pPr>
      <w:r>
        <w:rPr>
          <w:rFonts w:ascii="Arial" w:cs="Arial" w:eastAsia="Arial" w:hAnsi="Arial"/>
          <w:b/>
          <w:bCs/>
          <w:sz w:val="22"/>
          <w:szCs w:val="22"/>
        </w:rPr>
        <w:t xml:space="preserve">Issue: </w:t>
      </w:r>
      <w:r>
        <w:rPr>
          <w:rFonts w:ascii="Arial" w:cs="Arial" w:eastAsia="Arial" w:hAnsi="Arial"/>
          <w:sz w:val="22"/>
          <w:szCs w:val="22"/>
        </w:rPr>
        <w:t xml:space="preserve">tw-animate-css listed as dependency but not imported anywhere.</w:t>
      </w:r>
    </w:p>
    <w:p>
      <w:pPr>
        <w:spacing w:after="60"/>
      </w:pPr>
      <w:r>
        <w:rPr>
          <w:rFonts w:ascii="Arial" w:cs="Arial" w:eastAsia="Arial" w:hAnsi="Arial"/>
          <w:b/>
          <w:bCs/>
          <w:sz w:val="22"/>
          <w:szCs w:val="22"/>
        </w:rPr>
        <w:t xml:space="preserve">Fix: </w:t>
      </w:r>
      <w:r>
        <w:rPr>
          <w:rFonts w:ascii="Arial" w:cs="Arial" w:eastAsia="Arial" w:hAnsi="Arial"/>
          <w:sz w:val="22"/>
          <w:szCs w:val="22"/>
        </w:rPr>
        <w:t xml:space="preserve">Uninstalled via npm.</w:t>
      </w:r>
    </w:p>
    <w:p>
      <w:pPr>
        <w:spacing w:after="200"/>
      </w:pPr>
      <w:r>
        <w:rPr>
          <w:rFonts w:ascii="Arial" w:cs="Arial" w:eastAsia="Arial" w:hAnsi="Arial"/>
          <w:b/>
          <w:bCs/>
          <w:sz w:val="22"/>
          <w:szCs w:val="22"/>
        </w:rPr>
        <w:t xml:space="preserve">Impact: </w:t>
      </w:r>
      <w:r>
        <w:rPr>
          <w:rFonts w:ascii="Arial" w:cs="Arial" w:eastAsia="Arial" w:hAnsi="Arial"/>
          <w:sz w:val="22"/>
          <w:szCs w:val="22"/>
        </w:rPr>
        <w:t xml:space="preserve">Reduced bundle size and attack surface.</w:t>
      </w:r>
    </w:p>
    <w:p>
      <w:pPr>
        <w:pStyle w:val="Heading3"/>
        <w:spacing w:after="150" w:before="300"/>
      </w:pPr>
      <w:r>
        <w:rPr>
          <w:rFonts w:ascii="Arial" w:cs="Arial" w:eastAsia="Arial" w:hAnsi="Arial"/>
          <w:b/>
          <w:bCs/>
        </w:rPr>
        <w:t xml:space="preserve">3.4 Design Token Consistency</w:t>
      </w:r>
    </w:p>
    <w:p>
      <w:pPr>
        <w:spacing w:after="120"/>
      </w:pPr>
      <w:r>
        <w:rPr>
          <w:rFonts w:ascii="Arial" w:cs="Arial" w:eastAsia="Arial" w:hAnsi="Arial"/>
          <w:i/>
          <w:iCs/>
          <w:color w:val="7F8C8D"/>
          <w:sz w:val="22"/>
          <w:szCs w:val="22"/>
        </w:rPr>
        <w:t xml:space="preserve">File: src/components/ui/error-banner.tsx</w:t>
      </w:r>
    </w:p>
    <w:p>
      <w:pPr>
        <w:spacing w:after="120"/>
      </w:pPr>
      <w:r>
        <w:rPr>
          <w:rFonts w:ascii="Arial" w:cs="Arial" w:eastAsia="Arial" w:hAnsi="Arial"/>
          <w:b/>
          <w:bCs/>
          <w:color w:val="27AE60"/>
          <w:sz w:val="22"/>
          <w:szCs w:val="22"/>
        </w:rPr>
        <w:t xml:space="preserve">Severity: Low</w:t>
      </w:r>
    </w:p>
    <w:p>
      <w:pPr>
        <w:spacing w:after="60"/>
      </w:pPr>
      <w:r>
        <w:rPr>
          <w:rFonts w:ascii="Arial" w:cs="Arial" w:eastAsia="Arial" w:hAnsi="Arial"/>
          <w:b/>
          <w:bCs/>
          <w:sz w:val="22"/>
          <w:szCs w:val="22"/>
        </w:rPr>
        <w:t xml:space="preserve">Issue: </w:t>
      </w:r>
      <w:r>
        <w:rPr>
          <w:rFonts w:ascii="Arial" w:cs="Arial" w:eastAsia="Arial" w:hAnsi="Arial"/>
          <w:sz w:val="22"/>
          <w:szCs w:val="22"/>
        </w:rPr>
        <w:t xml:space="preserve">Hardcoded red-500/red-300/red-200 Tailwind classes instead of destructive design tokens.</w:t>
      </w:r>
    </w:p>
    <w:p>
      <w:pPr>
        <w:spacing w:after="60"/>
      </w:pPr>
      <w:r>
        <w:rPr>
          <w:rFonts w:ascii="Arial" w:cs="Arial" w:eastAsia="Arial" w:hAnsi="Arial"/>
          <w:b/>
          <w:bCs/>
          <w:sz w:val="22"/>
          <w:szCs w:val="22"/>
        </w:rPr>
        <w:t xml:space="preserve">Fix: </w:t>
      </w:r>
      <w:r>
        <w:rPr>
          <w:rFonts w:ascii="Arial" w:cs="Arial" w:eastAsia="Arial" w:hAnsi="Arial"/>
          <w:sz w:val="22"/>
          <w:szCs w:val="22"/>
        </w:rPr>
        <w:t xml:space="preserve">Replaced with destructive/destructive-80 tokens matching the design system.</w:t>
      </w:r>
    </w:p>
    <w:p>
      <w:pPr>
        <w:spacing w:after="200"/>
      </w:pPr>
      <w:r>
        <w:rPr>
          <w:rFonts w:ascii="Arial" w:cs="Arial" w:eastAsia="Arial" w:hAnsi="Arial"/>
          <w:b/>
          <w:bCs/>
          <w:sz w:val="22"/>
          <w:szCs w:val="22"/>
        </w:rPr>
        <w:t xml:space="preserve">Impact: </w:t>
      </w:r>
      <w:r>
        <w:rPr>
          <w:rFonts w:ascii="Arial" w:cs="Arial" w:eastAsia="Arial" w:hAnsi="Arial"/>
          <w:sz w:val="22"/>
          <w:szCs w:val="22"/>
        </w:rPr>
        <w:t xml:space="preserve">ErrorBanner now respects theme changes and dark mode.</w:t>
      </w:r>
    </w:p>
    <w:p>
      <w:pPr>
        <w:pStyle w:val="Heading3"/>
        <w:spacing w:after="150" w:before="300"/>
      </w:pPr>
      <w:r>
        <w:rPr>
          <w:rFonts w:ascii="Arial" w:cs="Arial" w:eastAsia="Arial" w:hAnsi="Arial"/>
          <w:b/>
          <w:bCs/>
        </w:rPr>
        <w:t xml:space="preserve">3.5 Type Safety Improvement</w:t>
      </w:r>
    </w:p>
    <w:p>
      <w:pPr>
        <w:spacing w:after="120"/>
      </w:pPr>
      <w:r>
        <w:rPr>
          <w:rFonts w:ascii="Arial" w:cs="Arial" w:eastAsia="Arial" w:hAnsi="Arial"/>
          <w:i/>
          <w:iCs/>
          <w:color w:val="7F8C8D"/>
          <w:sz w:val="22"/>
          <w:szCs w:val="22"/>
        </w:rPr>
        <w:t xml:space="preserve">File: src/lib/supabase/server.ts</w:t>
      </w:r>
    </w:p>
    <w:p>
      <w:pPr>
        <w:spacing w:after="120"/>
      </w:pPr>
      <w:r>
        <w:rPr>
          <w:rFonts w:ascii="Arial" w:cs="Arial" w:eastAsia="Arial" w:hAnsi="Arial"/>
          <w:b/>
          <w:bCs/>
          <w:color w:val="27AE60"/>
          <w:sz w:val="22"/>
          <w:szCs w:val="22"/>
        </w:rPr>
        <w:t xml:space="preserve">Severity: Low</w:t>
      </w:r>
    </w:p>
    <w:p>
      <w:pPr>
        <w:spacing w:after="60"/>
      </w:pPr>
      <w:r>
        <w:rPr>
          <w:rFonts w:ascii="Arial" w:cs="Arial" w:eastAsia="Arial" w:hAnsi="Arial"/>
          <w:b/>
          <w:bCs/>
          <w:sz w:val="22"/>
          <w:szCs w:val="22"/>
        </w:rPr>
        <w:t xml:space="preserve">Issue: </w:t>
      </w:r>
      <w:r>
        <w:rPr>
          <w:rFonts w:ascii="Arial" w:cs="Arial" w:eastAsia="Arial" w:hAnsi="Arial"/>
          <w:sz w:val="22"/>
          <w:szCs w:val="22"/>
        </w:rPr>
        <w:t xml:space="preserve">Dynamic require() for service role client lacked type information.</w:t>
      </w:r>
    </w:p>
    <w:p>
      <w:pPr>
        <w:spacing w:after="60"/>
      </w:pPr>
      <w:r>
        <w:rPr>
          <w:rFonts w:ascii="Arial" w:cs="Arial" w:eastAsia="Arial" w:hAnsi="Arial"/>
          <w:b/>
          <w:bCs/>
          <w:sz w:val="22"/>
          <w:szCs w:val="22"/>
        </w:rPr>
        <w:t xml:space="preserve">Fix: </w:t>
      </w:r>
      <w:r>
        <w:rPr>
          <w:rFonts w:ascii="Arial" w:cs="Arial" w:eastAsia="Arial" w:hAnsi="Arial"/>
          <w:sz w:val="22"/>
          <w:szCs w:val="22"/>
        </w:rPr>
        <w:t xml:space="preserve">Added type assertion as typeof import('@supabase/supabase-js') with ESLint disable comment.</w:t>
      </w:r>
    </w:p>
    <w:p>
      <w:pPr>
        <w:spacing w:after="200"/>
      </w:pPr>
      <w:r>
        <w:rPr>
          <w:rFonts w:ascii="Arial" w:cs="Arial" w:eastAsia="Arial" w:hAnsi="Arial"/>
          <w:b/>
          <w:bCs/>
          <w:sz w:val="22"/>
          <w:szCs w:val="22"/>
        </w:rPr>
        <w:t xml:space="preserve">Impact: </w:t>
      </w:r>
      <w:r>
        <w:rPr>
          <w:rFonts w:ascii="Arial" w:cs="Arial" w:eastAsia="Arial" w:hAnsi="Arial"/>
          <w:sz w:val="22"/>
          <w:szCs w:val="22"/>
        </w:rPr>
        <w:t xml:space="preserve">Full IntelliSense and type checking on returned client.</w:t>
      </w:r>
    </w:p>
    <w:p>
      <w:pPr>
        <w:pStyle w:val="Heading3"/>
        <w:spacing w:after="150" w:before="300"/>
      </w:pPr>
      <w:r>
        <w:rPr>
          <w:rFonts w:ascii="Arial" w:cs="Arial" w:eastAsia="Arial" w:hAnsi="Arial"/>
          <w:b/>
          <w:bCs/>
        </w:rPr>
        <w:t xml:space="preserve">3.6 Annual Savings Calculation Error</w:t>
      </w:r>
    </w:p>
    <w:p>
      <w:pPr>
        <w:spacing w:after="120"/>
      </w:pPr>
      <w:r>
        <w:rPr>
          <w:rFonts w:ascii="Arial" w:cs="Arial" w:eastAsia="Arial" w:hAnsi="Arial"/>
          <w:i/>
          <w:iCs/>
          <w:color w:val="7F8C8D"/>
          <w:sz w:val="22"/>
          <w:szCs w:val="22"/>
        </w:rPr>
        <w:t xml:space="preserve">File: src/app/page.tsx (line 909)</w:t>
      </w:r>
    </w:p>
    <w:p>
      <w:pPr>
        <w:spacing w:after="120"/>
      </w:pPr>
      <w:r>
        <w:rPr>
          <w:rFonts w:ascii="Arial" w:cs="Arial" w:eastAsia="Arial" w:hAnsi="Arial"/>
          <w:b/>
          <w:bCs/>
          <w:color w:val="F39C12"/>
          <w:sz w:val="22"/>
          <w:szCs w:val="22"/>
        </w:rPr>
        <w:t xml:space="preserve">Severity: Medium</w:t>
      </w:r>
    </w:p>
    <w:p>
      <w:pPr>
        <w:spacing w:after="60"/>
      </w:pPr>
      <w:r>
        <w:rPr>
          <w:rFonts w:ascii="Arial" w:cs="Arial" w:eastAsia="Arial" w:hAnsi="Arial"/>
          <w:b/>
          <w:bCs/>
          <w:sz w:val="22"/>
          <w:szCs w:val="22"/>
        </w:rPr>
        <w:t xml:space="preserve">Issue: </w:t>
      </w:r>
      <w:r>
        <w:rPr>
          <w:rFonts w:ascii="Arial" w:cs="Arial" w:eastAsia="Arial" w:hAnsi="Arial"/>
          <w:sz w:val="22"/>
          <w:szCs w:val="22"/>
        </w:rPr>
        <w:t xml:space="preserve">Pricing card showed “Save £23.40 vs monthly” but correct savings are £24.00 (£5.99 × 12 = £71.88 − £47.88).</w:t>
      </w:r>
    </w:p>
    <w:p>
      <w:pPr>
        <w:spacing w:after="60"/>
      </w:pPr>
      <w:r>
        <w:rPr>
          <w:rFonts w:ascii="Arial" w:cs="Arial" w:eastAsia="Arial" w:hAnsi="Arial"/>
          <w:b/>
          <w:bCs/>
          <w:sz w:val="22"/>
          <w:szCs w:val="22"/>
        </w:rPr>
        <w:t xml:space="preserve">Fix: </w:t>
      </w:r>
      <w:r>
        <w:rPr>
          <w:rFonts w:ascii="Arial" w:cs="Arial" w:eastAsia="Arial" w:hAnsi="Arial"/>
          <w:sz w:val="22"/>
          <w:szCs w:val="22"/>
        </w:rPr>
        <w:t xml:space="preserve">Changed £23.40 to £24.00.</w:t>
      </w:r>
    </w:p>
    <w:p>
      <w:pPr>
        <w:spacing w:after="200"/>
      </w:pPr>
      <w:r>
        <w:rPr>
          <w:rFonts w:ascii="Arial" w:cs="Arial" w:eastAsia="Arial" w:hAnsi="Arial"/>
          <w:b/>
          <w:bCs/>
          <w:sz w:val="22"/>
          <w:szCs w:val="22"/>
        </w:rPr>
        <w:t xml:space="preserve">Impact: </w:t>
      </w:r>
      <w:r>
        <w:rPr>
          <w:rFonts w:ascii="Arial" w:cs="Arial" w:eastAsia="Arial" w:hAnsi="Arial"/>
          <w:sz w:val="22"/>
          <w:szCs w:val="22"/>
        </w:rPr>
        <w:t xml:space="preserve">Prevents misleading pricing information for potential subscribers.</w:t>
      </w:r>
    </w:p>
    <w:p>
      <w:pPr>
        <w:pStyle w:val="Heading3"/>
        <w:spacing w:after="150" w:before="300"/>
      </w:pPr>
      <w:r>
        <w:rPr>
          <w:rFonts w:ascii="Arial" w:cs="Arial" w:eastAsia="Arial" w:hAnsi="Arial"/>
          <w:b/>
          <w:bCs/>
        </w:rPr>
        <w:t xml:space="preserve">3.7 IGCSE Exam Board Branding Error</w:t>
      </w:r>
    </w:p>
    <w:p>
      <w:pPr>
        <w:spacing w:after="120"/>
      </w:pPr>
      <w:r>
        <w:rPr>
          <w:rFonts w:ascii="Arial" w:cs="Arial" w:eastAsia="Arial" w:hAnsi="Arial"/>
          <w:i/>
          <w:iCs/>
          <w:color w:val="7F8C8D"/>
          <w:sz w:val="22"/>
          <w:szCs w:val="22"/>
        </w:rPr>
        <w:t xml:space="preserve">File: src/app/igcse/layout.tsx</w:t>
      </w:r>
    </w:p>
    <w:p>
      <w:pPr>
        <w:spacing w:after="120"/>
      </w:pPr>
      <w:r>
        <w:rPr>
          <w:rFonts w:ascii="Arial" w:cs="Arial" w:eastAsia="Arial" w:hAnsi="Arial"/>
          <w:b/>
          <w:bCs/>
          <w:color w:val="F39C12"/>
          <w:sz w:val="22"/>
          <w:szCs w:val="22"/>
        </w:rPr>
        <w:t xml:space="preserve">Severity: Medium</w:t>
      </w:r>
    </w:p>
    <w:p>
      <w:pPr>
        <w:spacing w:after="60"/>
      </w:pPr>
      <w:r>
        <w:rPr>
          <w:rFonts w:ascii="Arial" w:cs="Arial" w:eastAsia="Arial" w:hAnsi="Arial"/>
          <w:b/>
          <w:bCs/>
          <w:sz w:val="22"/>
          <w:szCs w:val="22"/>
        </w:rPr>
        <w:t xml:space="preserve">Issue: </w:t>
      </w:r>
      <w:r>
        <w:rPr>
          <w:rFonts w:ascii="Arial" w:cs="Arial" w:eastAsia="Arial" w:hAnsi="Arial"/>
          <w:sz w:val="22"/>
          <w:szCs w:val="22"/>
        </w:rPr>
        <w:t xml:space="preserve">Metadata referenced “Cambridge IGCSE” but all content is Edexcel/Pearson (specs 4EA1/4EB1).</w:t>
      </w:r>
    </w:p>
    <w:p>
      <w:pPr>
        <w:spacing w:after="60"/>
      </w:pPr>
      <w:r>
        <w:rPr>
          <w:rFonts w:ascii="Arial" w:cs="Arial" w:eastAsia="Arial" w:hAnsi="Arial"/>
          <w:b/>
          <w:bCs/>
          <w:sz w:val="22"/>
          <w:szCs w:val="22"/>
        </w:rPr>
        <w:t xml:space="preserve">Fix: </w:t>
      </w:r>
      <w:r>
        <w:rPr>
          <w:rFonts w:ascii="Arial" w:cs="Arial" w:eastAsia="Arial" w:hAnsi="Arial"/>
          <w:sz w:val="22"/>
          <w:szCs w:val="22"/>
        </w:rPr>
        <w:t xml:space="preserve">Changed to “Edexcel IGCSE” with correct specification codes.</w:t>
      </w:r>
    </w:p>
    <w:p>
      <w:pPr>
        <w:spacing w:after="200"/>
      </w:pPr>
      <w:r>
        <w:rPr>
          <w:rFonts w:ascii="Arial" w:cs="Arial" w:eastAsia="Arial" w:hAnsi="Arial"/>
          <w:b/>
          <w:bCs/>
          <w:sz w:val="22"/>
          <w:szCs w:val="22"/>
        </w:rPr>
        <w:t xml:space="preserve">Impact: </w:t>
      </w:r>
      <w:r>
        <w:rPr>
          <w:rFonts w:ascii="Arial" w:cs="Arial" w:eastAsia="Arial" w:hAnsi="Arial"/>
          <w:sz w:val="22"/>
          <w:szCs w:val="22"/>
        </w:rPr>
        <w:t xml:space="preserve">Fixes incorrect branding that could confuse students and harm SEO.</w:t>
      </w:r>
    </w:p>
    <w:p>
      <w:pPr>
        <w:pStyle w:val="Heading3"/>
        <w:spacing w:after="150" w:before="300"/>
      </w:pPr>
      <w:r>
        <w:rPr>
          <w:rFonts w:ascii="Arial" w:cs="Arial" w:eastAsia="Arial" w:hAnsi="Arial"/>
          <w:b/>
          <w:bCs/>
        </w:rPr>
        <w:t xml:space="preserve">3.8 Next.js Security Update</w:t>
      </w:r>
    </w:p>
    <w:p>
      <w:pPr>
        <w:spacing w:after="120"/>
      </w:pPr>
      <w:r>
        <w:rPr>
          <w:rFonts w:ascii="Arial" w:cs="Arial" w:eastAsia="Arial" w:hAnsi="Arial"/>
          <w:i/>
          <w:iCs/>
          <w:color w:val="7F8C8D"/>
          <w:sz w:val="22"/>
          <w:szCs w:val="22"/>
        </w:rPr>
        <w:t xml:space="preserve">File: package.json / package-lock.json</w:t>
      </w:r>
    </w:p>
    <w:p>
      <w:pPr>
        <w:spacing w:after="120"/>
      </w:pPr>
      <w:r>
        <w:rPr>
          <w:rFonts w:ascii="Arial" w:cs="Arial" w:eastAsia="Arial" w:hAnsi="Arial"/>
          <w:b/>
          <w:bCs/>
          <w:color w:val="E74C3C"/>
          <w:sz w:val="22"/>
          <w:szCs w:val="22"/>
        </w:rPr>
        <w:t xml:space="preserve">Severity: High</w:t>
      </w:r>
    </w:p>
    <w:p>
      <w:pPr>
        <w:spacing w:after="60"/>
      </w:pPr>
      <w:r>
        <w:rPr>
          <w:rFonts w:ascii="Arial" w:cs="Arial" w:eastAsia="Arial" w:hAnsi="Arial"/>
          <w:b/>
          <w:bCs/>
          <w:sz w:val="22"/>
          <w:szCs w:val="22"/>
        </w:rPr>
        <w:t xml:space="preserve">Issue: </w:t>
      </w:r>
      <w:r>
        <w:rPr>
          <w:rFonts w:ascii="Arial" w:cs="Arial" w:eastAsia="Arial" w:hAnsi="Arial"/>
          <w:sz w:val="22"/>
          <w:szCs w:val="22"/>
        </w:rPr>
        <w:t xml:space="preserve">Next.js 14.2.29 has 1 high severity advisory covering 10 CVEs.</w:t>
      </w:r>
    </w:p>
    <w:p>
      <w:pPr>
        <w:spacing w:after="60"/>
      </w:pPr>
      <w:r>
        <w:rPr>
          <w:rFonts w:ascii="Arial" w:cs="Arial" w:eastAsia="Arial" w:hAnsi="Arial"/>
          <w:b/>
          <w:bCs/>
          <w:sz w:val="22"/>
          <w:szCs w:val="22"/>
        </w:rPr>
        <w:t xml:space="preserve">Fix: </w:t>
      </w:r>
      <w:r>
        <w:rPr>
          <w:rFonts w:ascii="Arial" w:cs="Arial" w:eastAsia="Arial" w:hAnsi="Arial"/>
          <w:sz w:val="22"/>
          <w:szCs w:val="22"/>
        </w:rPr>
        <w:t xml:space="preserve">Updated to Next.js 14.2.35 (patch-level, non-breaking).</w:t>
      </w:r>
    </w:p>
    <w:p>
      <w:pPr>
        <w:spacing w:after="200"/>
      </w:pPr>
      <w:r>
        <w:rPr>
          <w:rFonts w:ascii="Arial" w:cs="Arial" w:eastAsia="Arial" w:hAnsi="Arial"/>
          <w:b/>
          <w:bCs/>
          <w:sz w:val="22"/>
          <w:szCs w:val="22"/>
        </w:rPr>
        <w:t xml:space="preserve">Impact: </w:t>
      </w:r>
      <w:r>
        <w:rPr>
          <w:rFonts w:ascii="Arial" w:cs="Arial" w:eastAsia="Arial" w:hAnsi="Arial"/>
          <w:sz w:val="22"/>
          <w:szCs w:val="22"/>
        </w:rPr>
        <w:t xml:space="preserve">Resolves all fixable CVEs within the 14.x line.</w:t>
      </w:r>
    </w:p>
    <w:p>
      <w:r>
        <w:br w:type="page"/>
      </w:r>
    </w:p>
    <w:p>
      <w:pPr>
        <w:pStyle w:val="Heading1"/>
        <w:spacing w:after="150" w:before="300"/>
      </w:pPr>
      <w:r>
        <w:rPr>
          <w:rFonts w:ascii="Arial" w:cs="Arial" w:eastAsia="Arial" w:hAnsi="Arial"/>
          <w:b/>
          <w:bCs/>
        </w:rPr>
        <w:t xml:space="preserve">4. Areas Audited (No Issues Found)</w:t>
      </w:r>
    </w:p>
    <w:p>
      <w:pPr>
        <w:spacing w:after="120"/>
      </w:pPr>
      <w:r>
        <w:rPr>
          <w:rFonts w:ascii="Arial" w:cs="Arial" w:eastAsia="Arial" w:hAnsi="Arial"/>
          <w:sz w:val="22"/>
          <w:szCs w:val="22"/>
        </w:rPr>
        <w:t xml:space="preserve">The following areas were thoroughly examined by specialized agents and found to be correctly implemented:</w:t>
      </w:r>
    </w:p>
    <w:p>
      <w:pPr>
        <w:pStyle w:val="ListParagraph"/>
        <w:numPr>
          <w:ilvl w:val="0"/>
          <w:numId w:val="2"/>
        </w:numPr>
        <w:spacing w:after="60"/>
      </w:pPr>
      <w:r>
        <w:rPr>
          <w:rFonts w:ascii="Arial" w:cs="Arial" w:eastAsia="Arial" w:hAnsi="Arial"/>
          <w:sz w:val="22"/>
          <w:szCs w:val="22"/>
        </w:rPr>
        <w:t xml:space="preserve">Authentication flows (login, register, callback, forgot-password, reset-password)</w:t>
      </w:r>
    </w:p>
    <w:p>
      <w:pPr>
        <w:pStyle w:val="ListParagraph"/>
        <w:numPr>
          <w:ilvl w:val="0"/>
          <w:numId w:val="2"/>
        </w:numPr>
        <w:spacing w:after="60"/>
      </w:pPr>
      <w:r>
        <w:rPr>
          <w:rFonts w:ascii="Arial" w:cs="Arial" w:eastAsia="Arial" w:hAnsi="Arial"/>
          <w:sz w:val="22"/>
          <w:szCs w:val="22"/>
        </w:rPr>
        <w:t xml:space="preserve">Supabase SSR cookie handling and RLS policies</w:t>
      </w:r>
    </w:p>
    <w:p>
      <w:pPr>
        <w:pStyle w:val="ListParagraph"/>
        <w:numPr>
          <w:ilvl w:val="0"/>
          <w:numId w:val="2"/>
        </w:numPr>
        <w:spacing w:after="60"/>
      </w:pPr>
      <w:r>
        <w:rPr>
          <w:rFonts w:ascii="Arial" w:cs="Arial" w:eastAsia="Arial" w:hAnsi="Arial"/>
          <w:sz w:val="22"/>
          <w:szCs w:val="22"/>
        </w:rPr>
        <w:t xml:space="preserve">Stripe checkout, webhooks, subscription lifecycle</w:t>
      </w:r>
    </w:p>
    <w:p>
      <w:pPr>
        <w:pStyle w:val="ListParagraph"/>
        <w:numPr>
          <w:ilvl w:val="0"/>
          <w:numId w:val="2"/>
        </w:numPr>
        <w:spacing w:after="60"/>
      </w:pPr>
      <w:r>
        <w:rPr>
          <w:rFonts w:ascii="Arial" w:cs="Arial" w:eastAsia="Arial" w:hAnsi="Arial"/>
          <w:sz w:val="22"/>
          <w:szCs w:val="22"/>
        </w:rPr>
        <w:t xml:space="preserve">API route authorization (admin email allowlist pattern)</w:t>
      </w:r>
    </w:p>
    <w:p>
      <w:pPr>
        <w:pStyle w:val="ListParagraph"/>
        <w:numPr>
          <w:ilvl w:val="0"/>
          <w:numId w:val="2"/>
        </w:numPr>
        <w:spacing w:after="60"/>
      </w:pPr>
      <w:r>
        <w:rPr>
          <w:rFonts w:ascii="Arial" w:cs="Arial" w:eastAsia="Arial" w:hAnsi="Arial"/>
          <w:sz w:val="22"/>
          <w:szCs w:val="22"/>
        </w:rPr>
        <w:t xml:space="preserve">Zustand stores (board-store, auth-store, course-store) — hydration patterns correct</w:t>
      </w:r>
    </w:p>
    <w:p>
      <w:pPr>
        <w:pStyle w:val="ListParagraph"/>
        <w:numPr>
          <w:ilvl w:val="0"/>
          <w:numId w:val="2"/>
        </w:numPr>
        <w:spacing w:after="60"/>
      </w:pPr>
      <w:r>
        <w:rPr>
          <w:rFonts w:ascii="Arial" w:cs="Arial" w:eastAsia="Arial" w:hAnsi="Arial"/>
          <w:sz w:val="22"/>
          <w:szCs w:val="22"/>
        </w:rPr>
        <w:t xml:space="preserve">State provider initialization (race condition protection via ref guard)</w:t>
      </w:r>
    </w:p>
    <w:p>
      <w:pPr>
        <w:pStyle w:val="ListParagraph"/>
        <w:numPr>
          <w:ilvl w:val="0"/>
          <w:numId w:val="2"/>
        </w:numPr>
        <w:spacing w:after="60"/>
      </w:pPr>
      <w:r>
        <w:rPr>
          <w:rFonts w:ascii="Arial" w:cs="Arial" w:eastAsia="Arial" w:hAnsi="Arial"/>
          <w:sz w:val="22"/>
          <w:szCs w:val="22"/>
        </w:rPr>
        <w:t xml:space="preserve">Input/Textarea components (@base-ui handles ref forwarding internally)</w:t>
      </w:r>
    </w:p>
    <w:p>
      <w:pPr>
        <w:pStyle w:val="ListParagraph"/>
        <w:numPr>
          <w:ilvl w:val="0"/>
          <w:numId w:val="2"/>
        </w:numPr>
        <w:spacing w:after="60"/>
      </w:pPr>
      <w:r>
        <w:rPr>
          <w:rFonts w:ascii="Arial" w:cs="Arial" w:eastAsia="Arial" w:hAnsi="Arial"/>
          <w:sz w:val="22"/>
          <w:szCs w:val="22"/>
        </w:rPr>
        <w:t xml:space="preserve">Open redirect validation in auth callback</w:t>
      </w:r>
    </w:p>
    <w:p>
      <w:pPr>
        <w:pStyle w:val="ListParagraph"/>
        <w:numPr>
          <w:ilvl w:val="0"/>
          <w:numId w:val="2"/>
        </w:numPr>
        <w:spacing w:after="60"/>
      </w:pPr>
      <w:r>
        <w:rPr>
          <w:rFonts w:ascii="Arial" w:cs="Arial" w:eastAsia="Arial" w:hAnsi="Arial"/>
          <w:sz w:val="22"/>
          <w:szCs w:val="22"/>
        </w:rPr>
        <w:t xml:space="preserve">Security headers in next.config.js</w:t>
      </w:r>
    </w:p>
    <w:p>
      <w:pPr>
        <w:pStyle w:val="ListParagraph"/>
        <w:numPr>
          <w:ilvl w:val="0"/>
          <w:numId w:val="2"/>
        </w:numPr>
        <w:spacing w:after="60"/>
      </w:pPr>
      <w:r>
        <w:rPr>
          <w:rFonts w:ascii="Arial" w:cs="Arial" w:eastAsia="Arial" w:hAnsi="Arial"/>
          <w:sz w:val="22"/>
          <w:szCs w:val="22"/>
        </w:rPr>
        <w:t xml:space="preserve">DOMPurify HTML sanitization</w:t>
      </w:r>
    </w:p>
    <w:p>
      <w:pPr>
        <w:pStyle w:val="ListParagraph"/>
        <w:numPr>
          <w:ilvl w:val="0"/>
          <w:numId w:val="2"/>
        </w:numPr>
        <w:spacing w:after="60"/>
      </w:pPr>
      <w:r>
        <w:rPr>
          <w:rFonts w:ascii="Arial" w:cs="Arial" w:eastAsia="Arial" w:hAnsi="Arial"/>
          <w:sz w:val="22"/>
          <w:szCs w:val="22"/>
        </w:rPr>
        <w:t xml:space="preserve">Rate limiting on API routes</w:t>
      </w:r>
    </w:p>
    <w:p>
      <w:pPr>
        <w:pStyle w:val="ListParagraph"/>
        <w:numPr>
          <w:ilvl w:val="0"/>
          <w:numId w:val="2"/>
        </w:numPr>
        <w:spacing w:after="60"/>
      </w:pPr>
      <w:r>
        <w:rPr>
          <w:rFonts w:ascii="Arial" w:cs="Arial" w:eastAsia="Arial" w:hAnsi="Arial"/>
          <w:sz w:val="22"/>
          <w:szCs w:val="22"/>
        </w:rPr>
        <w:t xml:space="preserve">Affiliate/payout workflow and state machine transitions</w:t>
      </w:r>
    </w:p>
    <w:p>
      <w:pPr>
        <w:pStyle w:val="ListParagraph"/>
        <w:numPr>
          <w:ilvl w:val="0"/>
          <w:numId w:val="2"/>
        </w:numPr>
        <w:spacing w:after="60"/>
      </w:pPr>
      <w:r>
        <w:rPr>
          <w:rFonts w:ascii="Arial" w:cs="Arial" w:eastAsia="Arial" w:hAnsi="Arial"/>
          <w:sz w:val="22"/>
          <w:szCs w:val="22"/>
        </w:rPr>
        <w:t xml:space="preserve">Form validation and error handling across all pages</w:t>
      </w:r>
    </w:p>
    <w:p>
      <w:pPr>
        <w:pStyle w:val="ListParagraph"/>
        <w:numPr>
          <w:ilvl w:val="0"/>
          <w:numId w:val="2"/>
        </w:numPr>
        <w:spacing w:after="60"/>
      </w:pPr>
      <w:r>
        <w:rPr>
          <w:rFonts w:ascii="Arial" w:cs="Arial" w:eastAsia="Arial" w:hAnsi="Arial"/>
          <w:sz w:val="22"/>
          <w:szCs w:val="22"/>
        </w:rPr>
        <w:t xml:space="preserve">CSS and design system token usage</w:t>
      </w:r>
    </w:p>
    <w:p>
      <w:pPr>
        <w:pStyle w:val="ListParagraph"/>
        <w:numPr>
          <w:ilvl w:val="0"/>
          <w:numId w:val="2"/>
        </w:numPr>
        <w:spacing w:after="60"/>
      </w:pPr>
      <w:r>
        <w:rPr>
          <w:rFonts w:ascii="Arial" w:cs="Arial" w:eastAsia="Arial" w:hAnsi="Arial"/>
          <w:sz w:val="22"/>
          <w:szCs w:val="22"/>
        </w:rPr>
        <w:t xml:space="preserve">Sentry error monitoring integration</w:t>
      </w:r>
    </w:p>
    <w:p>
      <w:pPr>
        <w:pStyle w:val="ListParagraph"/>
        <w:numPr>
          <w:ilvl w:val="0"/>
          <w:numId w:val="2"/>
        </w:numPr>
        <w:spacing w:after="60"/>
      </w:pPr>
      <w:r>
        <w:rPr>
          <w:rFonts w:ascii="Arial" w:cs="Arial" w:eastAsia="Arial" w:hAnsi="Arial"/>
          <w:sz w:val="22"/>
          <w:szCs w:val="22"/>
        </w:rPr>
        <w:t xml:space="preserve">Board-based content filtering (6 exam boards)</w:t>
      </w:r>
    </w:p>
    <w:p>
      <w:pPr>
        <w:pStyle w:val="ListParagraph"/>
        <w:numPr>
          <w:ilvl w:val="0"/>
          <w:numId w:val="2"/>
        </w:numPr>
        <w:spacing w:after="60"/>
      </w:pPr>
      <w:r>
        <w:rPr>
          <w:rFonts w:ascii="Arial" w:cs="Arial" w:eastAsia="Arial" w:hAnsi="Arial"/>
          <w:sz w:val="22"/>
          <w:szCs w:val="22"/>
        </w:rPr>
        <w:t xml:space="preserve">Mobile responsiveness and viewport handling</w:t>
      </w:r>
    </w:p>
    <w:p>
      <w:pPr>
        <w:pStyle w:val="ListParagraph"/>
        <w:numPr>
          <w:ilvl w:val="0"/>
          <w:numId w:val="2"/>
        </w:numPr>
        <w:spacing w:after="60"/>
      </w:pPr>
      <w:r>
        <w:rPr>
          <w:rFonts w:ascii="Arial" w:cs="Arial" w:eastAsia="Arial" w:hAnsi="Arial"/>
          <w:sz w:val="22"/>
          <w:szCs w:val="22"/>
        </w:rPr>
        <w:t xml:space="preserve">Image and asset optimization</w:t>
      </w:r>
    </w:p>
    <w:p>
      <w:pPr>
        <w:pStyle w:val="ListParagraph"/>
        <w:numPr>
          <w:ilvl w:val="0"/>
          <w:numId w:val="2"/>
        </w:numPr>
        <w:spacing w:after="60"/>
      </w:pPr>
      <w:r>
        <w:rPr>
          <w:rFonts w:ascii="Arial" w:cs="Arial" w:eastAsia="Arial" w:hAnsi="Arial"/>
          <w:sz w:val="22"/>
          <w:szCs w:val="22"/>
        </w:rPr>
        <w:t xml:space="preserve">Sitemap and robots.txt configuration</w:t>
      </w:r>
    </w:p>
    <w:p>
      <w:pPr>
        <w:pStyle w:val="ListParagraph"/>
        <w:numPr>
          <w:ilvl w:val="0"/>
          <w:numId w:val="2"/>
        </w:numPr>
        <w:spacing w:after="60"/>
      </w:pPr>
      <w:r>
        <w:rPr>
          <w:rFonts w:ascii="Arial" w:cs="Arial" w:eastAsia="Arial" w:hAnsi="Arial"/>
          <w:sz w:val="22"/>
          <w:szCs w:val="22"/>
        </w:rPr>
        <w:t xml:space="preserve">Dynamic route parameter validation</w:t>
      </w:r>
    </w:p>
    <w:p>
      <w:r>
        <w:br w:type="page"/>
      </w:r>
    </w:p>
    <w:p>
      <w:pPr>
        <w:pStyle w:val="Heading1"/>
        <w:spacing w:after="150" w:before="300"/>
      </w:pPr>
      <w:r>
        <w:rPr>
          <w:rFonts w:ascii="Arial" w:cs="Arial" w:eastAsia="Arial" w:hAnsi="Arial"/>
          <w:b/>
          <w:bCs/>
        </w:rPr>
        <w:t xml:space="preserve">5. Recommendations (Pending User Decision)</w:t>
      </w:r>
    </w:p>
    <w:p>
      <w:pPr>
        <w:pStyle w:val="Heading3"/>
        <w:spacing w:after="150" w:before="300"/>
      </w:pPr>
      <w:r>
        <w:rPr>
          <w:rFonts w:ascii="Arial" w:cs="Arial" w:eastAsia="Arial" w:hAnsi="Arial"/>
          <w:b/>
          <w:bCs/>
        </w:rPr>
        <w:t xml:space="preserve">5.1 Demo Pages Cleanup</w:t>
      </w:r>
    </w:p>
    <w:p>
      <w:pPr>
        <w:spacing w:after="60"/>
      </w:pPr>
      <w:r>
        <w:rPr>
          <w:rFonts w:ascii="Arial" w:cs="Arial" w:eastAsia="Arial" w:hAnsi="Arial"/>
          <w:b/>
          <w:bCs/>
          <w:sz w:val="22"/>
          <w:szCs w:val="22"/>
        </w:rPr>
        <w:t xml:space="preserve">Priority: </w:t>
      </w:r>
      <w:r>
        <w:rPr>
          <w:rFonts w:ascii="Arial" w:cs="Arial" w:eastAsia="Arial" w:hAnsi="Arial"/>
          <w:color w:val="27AE60"/>
          <w:sz w:val="22"/>
          <w:szCs w:val="22"/>
        </w:rPr>
        <w:t xml:space="preserve">Low</w:t>
      </w:r>
    </w:p>
    <w:p>
      <w:pPr>
        <w:pStyle w:val="ListParagraph"/>
        <w:numPr>
          <w:ilvl w:val="0"/>
          <w:numId w:val="2"/>
        </w:numPr>
        <w:spacing w:after="60"/>
      </w:pPr>
      <w:r>
        <w:rPr>
          <w:rFonts w:ascii="Arial" w:cs="Arial" w:eastAsia="Arial" w:hAnsi="Arial"/>
          <w:sz w:val="22"/>
          <w:szCs w:val="22"/>
        </w:rPr>
        <w:t xml:space="preserve">/src/app/demo/ directory is publicly accessible but not linked from navigation</w:t>
      </w:r>
    </w:p>
    <w:p>
      <w:pPr>
        <w:pStyle w:val="ListParagraph"/>
        <w:numPr>
          <w:ilvl w:val="0"/>
          <w:numId w:val="2"/>
        </w:numPr>
        <w:spacing w:after="60"/>
      </w:pPr>
      <w:r>
        <w:rPr>
          <w:rFonts w:ascii="Arial" w:cs="Arial" w:eastAsia="Arial" w:hAnsi="Arial"/>
          <w:sz w:val="22"/>
          <w:szCs w:val="22"/>
        </w:rPr>
        <w:t xml:space="preserve">Recommendation: Remove for production or add authentication gate</w:t>
      </w:r>
    </w:p>
    <w:p>
      <w:pPr>
        <w:pStyle w:val="ListParagraph"/>
        <w:numPr>
          <w:ilvl w:val="0"/>
          <w:numId w:val="2"/>
        </w:numPr>
        <w:spacing w:after="60"/>
      </w:pPr>
      <w:r>
        <w:rPr>
          <w:rFonts w:ascii="Arial" w:cs="Arial" w:eastAsia="Arial" w:hAnsi="Arial"/>
          <w:sz w:val="22"/>
          <w:szCs w:val="22"/>
        </w:rPr>
        <w:t xml:space="preserve">Alternative: Add /demo to robots.txt to prevent indexing</w:t>
      </w:r>
    </w:p>
    <w:p>
      <w:pPr>
        <w:pStyle w:val="Heading3"/>
        <w:spacing w:after="150" w:before="300"/>
      </w:pPr>
      <w:r>
        <w:rPr>
          <w:rFonts w:ascii="Arial" w:cs="Arial" w:eastAsia="Arial" w:hAnsi="Arial"/>
          <w:b/>
          <w:bCs/>
        </w:rPr>
        <w:t xml:space="preserve">5.2 Dynamic Route SEO Metadata</w:t>
      </w:r>
    </w:p>
    <w:p>
      <w:pPr>
        <w:spacing w:after="60"/>
      </w:pPr>
      <w:r>
        <w:rPr>
          <w:rFonts w:ascii="Arial" w:cs="Arial" w:eastAsia="Arial" w:hAnsi="Arial"/>
          <w:b/>
          <w:bCs/>
          <w:sz w:val="22"/>
          <w:szCs w:val="22"/>
        </w:rPr>
        <w:t xml:space="preserve">Priority: </w:t>
      </w:r>
      <w:r>
        <w:rPr>
          <w:rFonts w:ascii="Arial" w:cs="Arial" w:eastAsia="Arial" w:hAnsi="Arial"/>
          <w:color w:val="F39C12"/>
          <w:sz w:val="22"/>
          <w:szCs w:val="22"/>
        </w:rPr>
        <w:t xml:space="preserve">Medium</w:t>
      </w:r>
    </w:p>
    <w:p>
      <w:pPr>
        <w:pStyle w:val="ListParagraph"/>
        <w:numPr>
          <w:ilvl w:val="0"/>
          <w:numId w:val="2"/>
        </w:numPr>
        <w:spacing w:after="60"/>
      </w:pPr>
      <w:r>
        <w:rPr>
          <w:rFonts w:ascii="Arial" w:cs="Arial" w:eastAsia="Arial" w:hAnsi="Arial"/>
          <w:sz w:val="22"/>
          <w:szCs w:val="22"/>
        </w:rPr>
        <w:t xml:space="preserve">Dynamic routes (courses, exam guides, learning modules) lack generateMetadata()</w:t>
      </w:r>
    </w:p>
    <w:p>
      <w:pPr>
        <w:pStyle w:val="ListParagraph"/>
        <w:numPr>
          <w:ilvl w:val="0"/>
          <w:numId w:val="2"/>
        </w:numPr>
        <w:spacing w:after="60"/>
      </w:pPr>
      <w:r>
        <w:rPr>
          <w:rFonts w:ascii="Arial" w:cs="Arial" w:eastAsia="Arial" w:hAnsi="Arial"/>
          <w:sz w:val="22"/>
          <w:szCs w:val="22"/>
        </w:rPr>
        <w:t xml:space="preserve">Adding metadata would improve SEO with unique titles and descriptions per page</w:t>
      </w:r>
    </w:p>
    <w:p>
      <w:pPr>
        <w:pStyle w:val="Heading3"/>
        <w:spacing w:after="150" w:before="300"/>
      </w:pPr>
      <w:r>
        <w:rPr>
          <w:rFonts w:ascii="Arial" w:cs="Arial" w:eastAsia="Arial" w:hAnsi="Arial"/>
          <w:b/>
          <w:bCs/>
        </w:rPr>
        <w:t xml:space="preserve">5.3 Affiliate API Data Scoping</w:t>
      </w:r>
    </w:p>
    <w:p>
      <w:pPr>
        <w:spacing w:after="60"/>
      </w:pPr>
      <w:r>
        <w:rPr>
          <w:rFonts w:ascii="Arial" w:cs="Arial" w:eastAsia="Arial" w:hAnsi="Arial"/>
          <w:b/>
          <w:bCs/>
          <w:sz w:val="22"/>
          <w:szCs w:val="22"/>
        </w:rPr>
        <w:t xml:space="preserve">Priority: </w:t>
      </w:r>
      <w:r>
        <w:rPr>
          <w:rFonts w:ascii="Arial" w:cs="Arial" w:eastAsia="Arial" w:hAnsi="Arial"/>
          <w:color w:val="F39C12"/>
          <w:sz w:val="22"/>
          <w:szCs w:val="22"/>
        </w:rPr>
        <w:t xml:space="preserve">Medium</w:t>
      </w:r>
    </w:p>
    <w:p>
      <w:pPr>
        <w:pStyle w:val="ListParagraph"/>
        <w:numPr>
          <w:ilvl w:val="0"/>
          <w:numId w:val="2"/>
        </w:numPr>
        <w:spacing w:after="60"/>
      </w:pPr>
      <w:r>
        <w:rPr>
          <w:rFonts w:ascii="Arial" w:cs="Arial" w:eastAsia="Arial" w:hAnsi="Arial"/>
          <w:sz w:val="22"/>
          <w:szCs w:val="22"/>
        </w:rPr>
        <w:t xml:space="preserve">Affiliate API uses SELECT * which returns bank details to the client</w:t>
      </w:r>
    </w:p>
    <w:p>
      <w:pPr>
        <w:pStyle w:val="ListParagraph"/>
        <w:numPr>
          <w:ilvl w:val="0"/>
          <w:numId w:val="2"/>
        </w:numPr>
        <w:spacing w:after="60"/>
      </w:pPr>
      <w:r>
        <w:rPr>
          <w:rFonts w:ascii="Arial" w:cs="Arial" w:eastAsia="Arial" w:hAnsi="Arial"/>
          <w:sz w:val="22"/>
          <w:szCs w:val="22"/>
        </w:rPr>
        <w:t xml:space="preserve">Recommendation: Scope columns to exclude sensitive financial data</w:t>
      </w:r>
    </w:p>
    <w:p>
      <w:pPr>
        <w:pStyle w:val="Heading3"/>
        <w:spacing w:after="150" w:before="300"/>
      </w:pPr>
      <w:r>
        <w:rPr>
          <w:rFonts w:ascii="Arial" w:cs="Arial" w:eastAsia="Arial" w:hAnsi="Arial"/>
          <w:b/>
          <w:bCs/>
        </w:rPr>
        <w:t xml:space="preserve">5.4 Centralized Logout Cleanup</w:t>
      </w:r>
    </w:p>
    <w:p>
      <w:pPr>
        <w:spacing w:after="60"/>
      </w:pPr>
      <w:r>
        <w:rPr>
          <w:rFonts w:ascii="Arial" w:cs="Arial" w:eastAsia="Arial" w:hAnsi="Arial"/>
          <w:b/>
          <w:bCs/>
          <w:sz w:val="22"/>
          <w:szCs w:val="22"/>
        </w:rPr>
        <w:t xml:space="preserve">Priority: </w:t>
      </w:r>
      <w:r>
        <w:rPr>
          <w:rFonts w:ascii="Arial" w:cs="Arial" w:eastAsia="Arial" w:hAnsi="Arial"/>
          <w:color w:val="27AE60"/>
          <w:sz w:val="22"/>
          <w:szCs w:val="22"/>
        </w:rPr>
        <w:t xml:space="preserve">Low</w:t>
      </w:r>
    </w:p>
    <w:p>
      <w:pPr>
        <w:pStyle w:val="ListParagraph"/>
        <w:numPr>
          <w:ilvl w:val="0"/>
          <w:numId w:val="2"/>
        </w:numPr>
        <w:spacing w:after="60"/>
      </w:pPr>
      <w:r>
        <w:rPr>
          <w:rFonts w:ascii="Arial" w:cs="Arial" w:eastAsia="Arial" w:hAnsi="Arial"/>
          <w:sz w:val="22"/>
          <w:szCs w:val="22"/>
        </w:rPr>
        <w:t xml:space="preserve">Multiple Zustand stores persist data that should be cleared on sign-out</w:t>
      </w:r>
    </w:p>
    <w:p>
      <w:pPr>
        <w:pStyle w:val="ListParagraph"/>
        <w:numPr>
          <w:ilvl w:val="0"/>
          <w:numId w:val="2"/>
        </w:numPr>
        <w:spacing w:after="60"/>
      </w:pPr>
      <w:r>
        <w:rPr>
          <w:rFonts w:ascii="Arial" w:cs="Arial" w:eastAsia="Arial" w:hAnsi="Arial"/>
          <w:sz w:val="22"/>
          <w:szCs w:val="22"/>
        </w:rPr>
        <w:t xml:space="preserve">Recommendation: Implement centralized cleanup that resets all stores</w:t>
      </w:r>
    </w:p>
    <w:p>
      <w:pPr>
        <w:pStyle w:val="Heading3"/>
        <w:spacing w:after="150" w:before="300"/>
      </w:pPr>
      <w:r>
        <w:rPr>
          <w:rFonts w:ascii="Arial" w:cs="Arial" w:eastAsia="Arial" w:hAnsi="Arial"/>
          <w:b/>
          <w:bCs/>
        </w:rPr>
        <w:t xml:space="preserve">5.5 IGCSE Navigation Gap</w:t>
      </w:r>
    </w:p>
    <w:p>
      <w:pPr>
        <w:spacing w:after="60"/>
      </w:pPr>
      <w:r>
        <w:rPr>
          <w:rFonts w:ascii="Arial" w:cs="Arial" w:eastAsia="Arial" w:hAnsi="Arial"/>
          <w:b/>
          <w:bCs/>
          <w:sz w:val="22"/>
          <w:szCs w:val="22"/>
        </w:rPr>
        <w:t xml:space="preserve">Priority: </w:t>
      </w:r>
      <w:r>
        <w:rPr>
          <w:rFonts w:ascii="Arial" w:cs="Arial" w:eastAsia="Arial" w:hAnsi="Arial"/>
          <w:color w:val="27AE60"/>
          <w:sz w:val="22"/>
          <w:szCs w:val="22"/>
        </w:rPr>
        <w:t xml:space="preserve">Low</w:t>
      </w:r>
    </w:p>
    <w:p>
      <w:pPr>
        <w:pStyle w:val="ListParagraph"/>
        <w:numPr>
          <w:ilvl w:val="0"/>
          <w:numId w:val="2"/>
        </w:numPr>
        <w:spacing w:after="60"/>
      </w:pPr>
      <w:r>
        <w:rPr>
          <w:rFonts w:ascii="Arial" w:cs="Arial" w:eastAsia="Arial" w:hAnsi="Arial"/>
          <w:sz w:val="22"/>
          <w:szCs w:val="22"/>
        </w:rPr>
        <w:t xml:space="preserve">IGCSE exam board is missing from the exam guide navigation page</w:t>
      </w:r>
    </w:p>
    <w:p>
      <w:pPr>
        <w:pStyle w:val="ListParagraph"/>
        <w:numPr>
          <w:ilvl w:val="0"/>
          <w:numId w:val="2"/>
        </w:numPr>
        <w:spacing w:after="60"/>
      </w:pPr>
      <w:r>
        <w:rPr>
          <w:rFonts w:ascii="Arial" w:cs="Arial" w:eastAsia="Arial" w:hAnsi="Arial"/>
          <w:sz w:val="22"/>
          <w:szCs w:val="22"/>
        </w:rPr>
        <w:t xml:space="preserve">Recommendation: Add IGCSE entry alongside AQA, Edexcel, OCR, WJEC</w:t>
      </w:r>
    </w:p>
    <w:p>
      <w:r>
        <w:br w:type="page"/>
      </w:r>
    </w:p>
    <w:p>
      <w:pPr>
        <w:pStyle w:val="Heading1"/>
        <w:spacing w:after="150" w:before="300"/>
      </w:pPr>
      <w:r>
        <w:rPr>
          <w:rFonts w:ascii="Arial" w:cs="Arial" w:eastAsia="Arial" w:hAnsi="Arial"/>
          <w:b/>
          <w:bCs/>
        </w:rPr>
        <w:t xml:space="preserve">6. Infrastructure Suggestions (Future Consideration)</w:t>
      </w:r>
    </w:p>
    <w:p>
      <w:pPr>
        <w:spacing w:after="120"/>
      </w:pPr>
      <w:r>
        <w:rPr>
          <w:rFonts w:ascii="Arial" w:cs="Arial" w:eastAsia="Arial" w:hAnsi="Arial"/>
          <w:sz w:val="22"/>
          <w:szCs w:val="22"/>
        </w:rPr>
        <w:t xml:space="preserve">These are longer-term improvements that do not affect current functionality:</w:t>
      </w:r>
    </w:p>
    <w:p>
      <w:pPr>
        <w:pStyle w:val="ListParagraph"/>
        <w:numPr>
          <w:ilvl w:val="0"/>
          <w:numId w:val="2"/>
        </w:numPr>
        <w:spacing w:after="60"/>
      </w:pPr>
      <w:r>
        <w:rPr>
          <w:rFonts w:ascii="Arial" w:cs="Arial" w:eastAsia="Arial" w:hAnsi="Arial"/>
          <w:sz w:val="22"/>
          <w:szCs w:val="22"/>
        </w:rPr>
        <w:t xml:space="preserve">Redis-backed rate limiting (currently in-memory, resets on cold start)</w:t>
      </w:r>
    </w:p>
    <w:p>
      <w:pPr>
        <w:pStyle w:val="ListParagraph"/>
        <w:numPr>
          <w:ilvl w:val="0"/>
          <w:numId w:val="2"/>
        </w:numPr>
        <w:spacing w:after="60"/>
      </w:pPr>
      <w:r>
        <w:rPr>
          <w:rFonts w:ascii="Arial" w:cs="Arial" w:eastAsia="Arial" w:hAnsi="Arial"/>
          <w:sz w:val="22"/>
          <w:szCs w:val="22"/>
        </w:rPr>
        <w:t xml:space="preserve">Email notifications for affiliate payout status changes</w:t>
      </w:r>
    </w:p>
    <w:p>
      <w:pPr>
        <w:pStyle w:val="ListParagraph"/>
        <w:numPr>
          <w:ilvl w:val="0"/>
          <w:numId w:val="2"/>
        </w:numPr>
        <w:spacing w:after="60"/>
      </w:pPr>
      <w:r>
        <w:rPr>
          <w:rFonts w:ascii="Arial" w:cs="Arial" w:eastAsia="Arial" w:hAnsi="Arial"/>
          <w:sz w:val="22"/>
          <w:szCs w:val="22"/>
        </w:rPr>
        <w:t xml:space="preserve">Guardian consent flow for under-18 users</w:t>
      </w:r>
    </w:p>
    <w:p>
      <w:pPr>
        <w:pStyle w:val="ListParagraph"/>
        <w:numPr>
          <w:ilvl w:val="0"/>
          <w:numId w:val="2"/>
        </w:numPr>
        <w:spacing w:after="60"/>
      </w:pPr>
      <w:r>
        <w:rPr>
          <w:rFonts w:ascii="Arial" w:cs="Arial" w:eastAsia="Arial" w:hAnsi="Arial"/>
          <w:sz w:val="22"/>
          <w:szCs w:val="22"/>
        </w:rPr>
        <w:t xml:space="preserve">Formal affiliate agreement acceptance gate</w:t>
      </w:r>
    </w:p>
    <w:p>
      <w:pPr>
        <w:pStyle w:val="ListParagraph"/>
        <w:numPr>
          <w:ilvl w:val="0"/>
          <w:numId w:val="2"/>
        </w:numPr>
        <w:spacing w:after="60"/>
      </w:pPr>
      <w:r>
        <w:rPr>
          <w:rFonts w:ascii="Arial" w:cs="Arial" w:eastAsia="Arial" w:hAnsi="Arial"/>
          <w:sz w:val="22"/>
          <w:szCs w:val="22"/>
        </w:rPr>
        <w:t xml:space="preserve">CSRF token middleware (currently relying on SameSite cookies + JSON Content-Type)</w:t>
      </w:r>
    </w:p>
    <w:p>
      <w:pPr>
        <w:pStyle w:val="ListParagraph"/>
        <w:numPr>
          <w:ilvl w:val="0"/>
          <w:numId w:val="2"/>
        </w:numPr>
        <w:spacing w:after="60"/>
      </w:pPr>
      <w:r>
        <w:rPr>
          <w:rFonts w:ascii="Arial" w:cs="Arial" w:eastAsia="Arial" w:hAnsi="Arial"/>
          <w:sz w:val="22"/>
          <w:szCs w:val="22"/>
        </w:rPr>
        <w:t xml:space="preserve">B2B school/institution licensing model</w:t>
      </w:r>
    </w:p>
    <w:p>
      <w:pPr>
        <w:pStyle w:val="ListParagraph"/>
        <w:numPr>
          <w:ilvl w:val="0"/>
          <w:numId w:val="2"/>
        </w:numPr>
        <w:spacing w:after="60"/>
      </w:pPr>
      <w:r>
        <w:rPr>
          <w:rFonts w:ascii="Arial" w:cs="Arial" w:eastAsia="Arial" w:hAnsi="Arial"/>
          <w:sz w:val="22"/>
          <w:szCs w:val="22"/>
        </w:rPr>
        <w:t xml:space="preserve">AI-powered essay feedback feature</w:t>
      </w:r>
    </w:p>
    <w:p>
      <w:pPr>
        <w:spacing w:after="200"/>
      </w:pPr>
    </w:p>
    <w:p>
      <w:pPr>
        <w:pStyle w:val="Heading1"/>
        <w:spacing w:after="150" w:before="300"/>
      </w:pPr>
      <w:r>
        <w:rPr>
          <w:rFonts w:ascii="Arial" w:cs="Arial" w:eastAsia="Arial" w:hAnsi="Arial"/>
          <w:b/>
          <w:bCs/>
        </w:rPr>
        <w:t xml:space="preserve">7. Build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Check</w:t>
            </w:r>
          </w:p>
        </w:tc>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Status</w:t>
            </w:r>
          </w:p>
        </w:tc>
        <w:tc>
          <w:tcPr>
            <w:tcW w:type="dxa" w:w="33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Notes</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TypeScript compilation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 Pass</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Zero errors in strict mode</w:t>
            </w:r>
          </w:p>
        </w:tc>
      </w:tr>
      <w:tr>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Production build (next build)</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 Pass</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Passes cleanly</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npm audit</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 Pass</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0 high after Next.js update</w:t>
            </w:r>
          </w:p>
        </w:tc>
      </w:tr>
      <w:tr>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Remaining advisories</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F39C12"/>
                <w:sz w:val="20"/>
                <w:szCs w:val="20"/>
              </w:rPr>
              <w:t xml:space="preserve">⚠️ Info</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Next.js 14.x line advisory (fix = v16, breaking)</w:t>
            </w:r>
          </w:p>
        </w:tc>
      </w:tr>
    </w:tbl>
    <w:p>
      <w:pPr>
        <w:spacing w:after="300"/>
      </w:pPr>
    </w:p>
    <w:p>
      <w:pPr>
        <w:pStyle w:val="Heading1"/>
        <w:spacing w:after="150" w:before="300"/>
      </w:pPr>
      <w:r>
        <w:rPr>
          <w:rFonts w:ascii="Arial" w:cs="Arial" w:eastAsia="Arial" w:hAnsi="Arial"/>
          <w:b/>
          <w:bCs/>
        </w:rPr>
        <w:t xml:space="preserve">8. Methodology</w:t>
      </w:r>
    </w:p>
    <w:p>
      <w:pPr>
        <w:spacing w:after="120"/>
      </w:pPr>
      <w:r>
        <w:rPr>
          <w:rFonts w:ascii="Arial" w:cs="Arial" w:eastAsia="Arial" w:hAnsi="Arial"/>
          <w:sz w:val="22"/>
          <w:szCs w:val="22"/>
        </w:rPr>
        <w:t xml:space="preserve">The audit was conducted in multiple cycles:</w:t>
      </w:r>
    </w:p>
    <w:p>
      <w:pPr>
        <w:pStyle w:val="ListParagraph"/>
        <w:numPr>
          <w:ilvl w:val="0"/>
          <w:numId w:val="3"/>
        </w:numPr>
        <w:spacing w:after="60"/>
      </w:pPr>
      <w:r>
        <w:rPr>
          <w:rFonts w:ascii="Arial" w:cs="Arial" w:eastAsia="Arial" w:hAnsi="Arial"/>
          <w:b/>
          <w:bCs/>
          <w:sz w:val="22"/>
          <w:szCs w:val="22"/>
        </w:rPr>
        <w:t xml:space="preserve">Initial sweep: </w:t>
      </w:r>
      <w:r>
        <w:rPr>
          <w:rFonts w:ascii="Arial" w:cs="Arial" w:eastAsia="Arial" w:hAnsi="Arial"/>
          <w:sz w:val="22"/>
          <w:szCs w:val="22"/>
        </w:rPr>
        <w:t xml:space="preserve">42 specialized agents deployed across the entire codebase, each focusing on a specific domain (security, auth, payments, accessibility, state management, etc.).</w:t>
      </w:r>
    </w:p>
    <w:p>
      <w:pPr>
        <w:pStyle w:val="ListParagraph"/>
        <w:numPr>
          <w:ilvl w:val="0"/>
          <w:numId w:val="3"/>
        </w:numPr>
        <w:spacing w:after="60"/>
      </w:pPr>
      <w:r>
        <w:rPr>
          <w:rFonts w:ascii="Arial" w:cs="Arial" w:eastAsia="Arial" w:hAnsi="Arial"/>
          <w:b/>
          <w:bCs/>
          <w:sz w:val="22"/>
          <w:szCs w:val="22"/>
        </w:rPr>
        <w:t xml:space="preserve">Triage: </w:t>
      </w:r>
      <w:r>
        <w:rPr>
          <w:rFonts w:ascii="Arial" w:cs="Arial" w:eastAsia="Arial" w:hAnsi="Arial"/>
          <w:sz w:val="22"/>
          <w:szCs w:val="22"/>
        </w:rPr>
        <w:t xml:space="preserve">Agent findings categorized as: real issues, false positives (framework pattern misunderstanding), infrastructure suggestions, and informational.</w:t>
      </w:r>
    </w:p>
    <w:p>
      <w:pPr>
        <w:pStyle w:val="ListParagraph"/>
        <w:numPr>
          <w:ilvl w:val="0"/>
          <w:numId w:val="3"/>
        </w:numPr>
        <w:spacing w:after="60"/>
      </w:pPr>
      <w:r>
        <w:rPr>
          <w:rFonts w:ascii="Arial" w:cs="Arial" w:eastAsia="Arial" w:hAnsi="Arial"/>
          <w:b/>
          <w:bCs/>
          <w:sz w:val="22"/>
          <w:szCs w:val="22"/>
        </w:rPr>
        <w:t xml:space="preserve">Implementation: </w:t>
      </w:r>
      <w:r>
        <w:rPr>
          <w:rFonts w:ascii="Arial" w:cs="Arial" w:eastAsia="Arial" w:hAnsi="Arial"/>
          <w:sz w:val="22"/>
          <w:szCs w:val="22"/>
        </w:rPr>
        <w:t xml:space="preserve">8 code fixes applied, each verified with TypeScript compilation and production build.</w:t>
      </w:r>
    </w:p>
    <w:p>
      <w:pPr>
        <w:pStyle w:val="ListParagraph"/>
        <w:numPr>
          <w:ilvl w:val="0"/>
          <w:numId w:val="3"/>
        </w:numPr>
        <w:spacing w:after="60"/>
      </w:pPr>
      <w:r>
        <w:rPr>
          <w:rFonts w:ascii="Arial" w:cs="Arial" w:eastAsia="Arial" w:hAnsi="Arial"/>
          <w:b/>
          <w:bCs/>
          <w:sz w:val="22"/>
          <w:szCs w:val="22"/>
        </w:rPr>
        <w:t xml:space="preserve">Verification: </w:t>
      </w:r>
      <w:r>
        <w:rPr>
          <w:rFonts w:ascii="Arial" w:cs="Arial" w:eastAsia="Arial" w:hAnsi="Arial"/>
          <w:sz w:val="22"/>
          <w:szCs w:val="22"/>
        </w:rPr>
        <w:t xml:space="preserve">Final production build and npm audit run to confirm zero regressions.</w:t>
      </w:r>
    </w:p>
    <w:p>
      <w:pPr>
        <w:spacing w:after="400"/>
      </w:pPr>
    </w:p>
    <w:p>
      <w:pPr>
        <w:pBdr>
          <w:top w:val="single" w:color="1A5276" w:sz="4" w:space="1"/>
        </w:pBdr>
        <w:spacing w:after="100" w:before="200"/>
        <w:jc w:val="center"/>
      </w:pPr>
      <w:r>
        <w:rPr>
          <w:rFonts w:ascii="Arial" w:cs="Arial" w:eastAsia="Arial" w:hAnsi="Arial"/>
          <w:i/>
          <w:iCs/>
          <w:color w:val="7F8C8D"/>
          <w:sz w:val="22"/>
          <w:szCs w:val="22"/>
        </w:rPr>
        <w:t xml:space="preserve">End of Report</w:t>
      </w:r>
    </w:p>
    <w:p>
      <w:pPr>
        <w:jc w:val="center"/>
      </w:pPr>
      <w:r>
        <w:rPr>
          <w:rFonts w:ascii="Arial" w:cs="Arial" w:eastAsia="Arial" w:hAnsi="Arial"/>
          <w:color w:val="7F8C8D"/>
          <w:sz w:val="18"/>
          <w:szCs w:val="18"/>
        </w:rPr>
        <w:t xml:space="preserve">Generated by Claude Code (Opus 4.6) — 22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1"/>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spacing w:after="200"/>
    </w:pPr>
    <w:r>
      <w:rPr>
        <w:rFonts w:ascii="Arial" w:cs="Arial" w:eastAsia="Arial" w:hAnsi="Arial"/>
        <w:color w:val="7F8C8D"/>
        <w:sz w:val="18"/>
        <w:szCs w:val="18"/>
      </w:rPr>
      <w:t xml:space="preserve">The English Hub — QA/QC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2026-03-22T05:05:11.325Z</dcterms:created>
  <dcterms:modified xsi:type="dcterms:W3CDTF">2026-03-22T05:05:11.326Z</dcterms:modified>
</cp:coreProperties>
</file>

<file path=docProps/custom.xml><?xml version="1.0" encoding="utf-8"?>
<Properties xmlns="http://schemas.openxmlformats.org/officeDocument/2006/custom-properties" xmlns:vt="http://schemas.openxmlformats.org/officeDocument/2006/docPropsVTypes"/>
</file>