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EBD8" w14:textId="77777777" w:rsidR="00B41581" w:rsidRPr="00B41581" w:rsidRDefault="00B41581" w:rsidP="00B41581">
      <w:pPr>
        <w:rPr>
          <w:b/>
          <w:bCs/>
        </w:rPr>
      </w:pPr>
      <w:r w:rsidRPr="00B41581">
        <w:rPr>
          <w:b/>
          <w:bCs/>
        </w:rPr>
        <w:t>ENTECH (</w:t>
      </w:r>
      <w:proofErr w:type="spellStart"/>
      <w:r w:rsidRPr="00B41581">
        <w:rPr>
          <w:b/>
          <w:bCs/>
        </w:rPr>
        <w:t>EnTech</w:t>
      </w:r>
      <w:proofErr w:type="spellEnd"/>
      <w:r w:rsidRPr="00B41581">
        <w:rPr>
          <w:b/>
          <w:bCs/>
        </w:rPr>
        <w:t xml:space="preserve"> Engineering, PC)</w:t>
      </w:r>
    </w:p>
    <w:p w14:paraId="50B5A70B" w14:textId="77777777" w:rsidR="00B41581" w:rsidRPr="00B41581" w:rsidRDefault="00B41581" w:rsidP="00B41581">
      <w:r w:rsidRPr="00B41581">
        <w:rPr>
          <w:b/>
          <w:bCs/>
        </w:rPr>
        <w:t>Size / Employees / Revenue</w:t>
      </w:r>
    </w:p>
    <w:p w14:paraId="63D62849" w14:textId="77777777" w:rsidR="00B41581" w:rsidRPr="00B41581" w:rsidRDefault="00B41581" w:rsidP="00B41581">
      <w:pPr>
        <w:numPr>
          <w:ilvl w:val="0"/>
          <w:numId w:val="1"/>
        </w:numPr>
      </w:pPr>
      <w:r w:rsidRPr="00B41581">
        <w:t xml:space="preserve">According to Growjo, </w:t>
      </w:r>
      <w:proofErr w:type="spellStart"/>
      <w:r w:rsidRPr="00B41581">
        <w:t>EnTech</w:t>
      </w:r>
      <w:proofErr w:type="spellEnd"/>
      <w:r w:rsidRPr="00B41581">
        <w:t xml:space="preserve"> Engineering, PC is estimated to have </w:t>
      </w:r>
      <w:r w:rsidRPr="00B41581">
        <w:rPr>
          <w:b/>
          <w:bCs/>
        </w:rPr>
        <w:t>402 employees</w:t>
      </w:r>
      <w:r w:rsidRPr="00B41581">
        <w:t xml:space="preserve"> and revenue of </w:t>
      </w:r>
      <w:r w:rsidRPr="00B41581">
        <w:rPr>
          <w:b/>
          <w:bCs/>
        </w:rPr>
        <w:t>USD ~$50.3 million/year</w:t>
      </w:r>
      <w:r w:rsidRPr="00B41581">
        <w:t xml:space="preserve">. </w:t>
      </w:r>
      <w:hyperlink r:id="rId5" w:tgtFrame="_blank" w:history="1">
        <w:proofErr w:type="spellStart"/>
        <w:r w:rsidRPr="00B41581">
          <w:rPr>
            <w:rStyle w:val="Hyperlink"/>
          </w:rPr>
          <w:t>Growjo</w:t>
        </w:r>
        <w:proofErr w:type="spellEnd"/>
      </w:hyperlink>
    </w:p>
    <w:p w14:paraId="29D469D0" w14:textId="77777777" w:rsidR="00B41581" w:rsidRPr="00B41581" w:rsidRDefault="00B41581" w:rsidP="00B41581">
      <w:pPr>
        <w:numPr>
          <w:ilvl w:val="0"/>
          <w:numId w:val="1"/>
        </w:numPr>
      </w:pPr>
      <w:r w:rsidRPr="00B41581">
        <w:t xml:space="preserve">On LinkedIn / Glassdoor, </w:t>
      </w:r>
      <w:proofErr w:type="spellStart"/>
      <w:r w:rsidRPr="00B41581">
        <w:t>EnTech</w:t>
      </w:r>
      <w:proofErr w:type="spellEnd"/>
      <w:r w:rsidRPr="00B41581">
        <w:t xml:space="preserve"> is listed in the “201 to 500 Employees” range. </w:t>
      </w:r>
      <w:hyperlink r:id="rId6" w:tgtFrame="_blank" w:history="1">
        <w:r w:rsidRPr="00B41581">
          <w:rPr>
            <w:rStyle w:val="Hyperlink"/>
          </w:rPr>
          <w:t>Glassdoor</w:t>
        </w:r>
      </w:hyperlink>
    </w:p>
    <w:p w14:paraId="54EC1C9D" w14:textId="77777777" w:rsidR="00B41581" w:rsidRPr="00B41581" w:rsidRDefault="00B41581" w:rsidP="00B41581">
      <w:pPr>
        <w:numPr>
          <w:ilvl w:val="0"/>
          <w:numId w:val="1"/>
        </w:numPr>
      </w:pPr>
      <w:r w:rsidRPr="00B41581">
        <w:t>Its service mix suggests a mid</w:t>
      </w:r>
      <w:r w:rsidRPr="00B41581">
        <w:noBreakHyphen/>
        <w:t>to</w:t>
      </w:r>
      <w:r w:rsidRPr="00B41581">
        <w:noBreakHyphen/>
        <w:t xml:space="preserve">large professional services firm (construction management, engineering, tech). </w:t>
      </w:r>
      <w:hyperlink r:id="rId7" w:tgtFrame="_blank" w:history="1">
        <w:r w:rsidRPr="00B41581">
          <w:rPr>
            <w:rStyle w:val="Hyperlink"/>
          </w:rPr>
          <w:t>entech.nyc+2Datanyze+2</w:t>
        </w:r>
      </w:hyperlink>
    </w:p>
    <w:p w14:paraId="01129AE4" w14:textId="77777777" w:rsidR="00B41581" w:rsidRPr="00B41581" w:rsidRDefault="00B41581" w:rsidP="00B41581">
      <w:r w:rsidRPr="00B41581">
        <w:rPr>
          <w:b/>
          <w:bCs/>
        </w:rPr>
        <w:t>Operating Regions / Offices</w:t>
      </w:r>
    </w:p>
    <w:p w14:paraId="41CCC6DD" w14:textId="77777777" w:rsidR="00B41581" w:rsidRPr="00B41581" w:rsidRDefault="00B41581" w:rsidP="00B41581">
      <w:pPr>
        <w:numPr>
          <w:ilvl w:val="0"/>
          <w:numId w:val="2"/>
        </w:numPr>
      </w:pPr>
      <w:r w:rsidRPr="00B41581">
        <w:t xml:space="preserve">Headquarters: </w:t>
      </w:r>
      <w:r w:rsidRPr="00B41581">
        <w:rPr>
          <w:b/>
          <w:bCs/>
        </w:rPr>
        <w:t>New York, NY, USA</w:t>
      </w:r>
      <w:r w:rsidRPr="00B41581">
        <w:t xml:space="preserve"> </w:t>
      </w:r>
      <w:hyperlink r:id="rId8" w:tgtFrame="_blank" w:history="1">
        <w:r w:rsidRPr="00B41581">
          <w:rPr>
            <w:rStyle w:val="Hyperlink"/>
          </w:rPr>
          <w:t>entech.nyc+1</w:t>
        </w:r>
      </w:hyperlink>
    </w:p>
    <w:p w14:paraId="67F5E24D" w14:textId="77777777" w:rsidR="00B41581" w:rsidRPr="00B41581" w:rsidRDefault="00B41581" w:rsidP="00B41581">
      <w:pPr>
        <w:numPr>
          <w:ilvl w:val="0"/>
          <w:numId w:val="2"/>
        </w:numPr>
      </w:pPr>
      <w:r w:rsidRPr="00B41581">
        <w:t xml:space="preserve">Other offices: </w:t>
      </w:r>
      <w:r w:rsidRPr="00B41581">
        <w:rPr>
          <w:b/>
          <w:bCs/>
        </w:rPr>
        <w:t>Iselin, NJ; Jericho, NY; Washington, DC; Oakland, CA</w:t>
      </w:r>
      <w:r w:rsidRPr="00B41581">
        <w:t xml:space="preserve"> </w:t>
      </w:r>
      <w:hyperlink r:id="rId9" w:tgtFrame="_blank" w:history="1">
        <w:proofErr w:type="spellStart"/>
        <w:r w:rsidRPr="00B41581">
          <w:rPr>
            <w:rStyle w:val="Hyperlink"/>
          </w:rPr>
          <w:t>entech.nyc</w:t>
        </w:r>
        <w:proofErr w:type="spellEnd"/>
      </w:hyperlink>
    </w:p>
    <w:p w14:paraId="5EF79D5B" w14:textId="77777777" w:rsidR="00B41581" w:rsidRPr="00B41581" w:rsidRDefault="00B41581" w:rsidP="00B41581">
      <w:pPr>
        <w:numPr>
          <w:ilvl w:val="0"/>
          <w:numId w:val="2"/>
        </w:numPr>
      </w:pPr>
      <w:r w:rsidRPr="00B41581">
        <w:t xml:space="preserve">They are certified WBE / SBE in multiple U.S. states (NY, NJ, CA, DC, MA, OH, PA, RI, TX, VA) </w:t>
      </w:r>
      <w:hyperlink r:id="rId10" w:tgtFrame="_blank" w:history="1">
        <w:proofErr w:type="spellStart"/>
        <w:r w:rsidRPr="00B41581">
          <w:rPr>
            <w:rStyle w:val="Hyperlink"/>
          </w:rPr>
          <w:t>entech.nyc</w:t>
        </w:r>
        <w:proofErr w:type="spellEnd"/>
      </w:hyperlink>
    </w:p>
    <w:p w14:paraId="5C5C8FC9" w14:textId="77777777" w:rsidR="00B41581" w:rsidRPr="00B41581" w:rsidRDefault="00B41581" w:rsidP="00B41581">
      <w:pPr>
        <w:numPr>
          <w:ilvl w:val="0"/>
          <w:numId w:val="2"/>
        </w:numPr>
      </w:pPr>
      <w:r w:rsidRPr="00B41581">
        <w:t xml:space="preserve">Work largely in U.S. infrastructure, municipal / public works, and the NYC metro / regional scale </w:t>
      </w:r>
      <w:hyperlink r:id="rId11" w:tgtFrame="_blank" w:history="1">
        <w:r w:rsidRPr="00B41581">
          <w:rPr>
            <w:rStyle w:val="Hyperlink"/>
          </w:rPr>
          <w:t>entech.nyc+1</w:t>
        </w:r>
      </w:hyperlink>
    </w:p>
    <w:p w14:paraId="66050927" w14:textId="77777777" w:rsidR="00B41581" w:rsidRPr="00B41581" w:rsidRDefault="00B41581" w:rsidP="00B41581">
      <w:r w:rsidRPr="00B41581">
        <w:rPr>
          <w:b/>
          <w:bCs/>
        </w:rPr>
        <w:t>Notes &amp; Observations</w:t>
      </w:r>
    </w:p>
    <w:p w14:paraId="6A3D1606" w14:textId="77777777" w:rsidR="00B41581" w:rsidRPr="00B41581" w:rsidRDefault="00B41581" w:rsidP="00B41581">
      <w:pPr>
        <w:numPr>
          <w:ilvl w:val="0"/>
          <w:numId w:val="3"/>
        </w:numPr>
      </w:pPr>
      <w:r w:rsidRPr="00B41581">
        <w:t xml:space="preserve">Their service scope includes construction management, inspection, civil / structural / environmental engineering, virtual design (BIM / VDC), geotechnical &amp; instrumentation work. </w:t>
      </w:r>
      <w:hyperlink r:id="rId12" w:tgtFrame="_blank" w:history="1">
        <w:r w:rsidRPr="00B41581">
          <w:rPr>
            <w:rStyle w:val="Hyperlink"/>
          </w:rPr>
          <w:t>Dun &amp; Bradstreet+3entech.nyc+3entech.nyc+3</w:t>
        </w:r>
      </w:hyperlink>
    </w:p>
    <w:p w14:paraId="4482E3DC" w14:textId="77777777" w:rsidR="00B41581" w:rsidRPr="00B41581" w:rsidRDefault="00B41581" w:rsidP="00B41581">
      <w:pPr>
        <w:numPr>
          <w:ilvl w:val="0"/>
          <w:numId w:val="3"/>
        </w:numPr>
      </w:pPr>
      <w:r w:rsidRPr="00B41581">
        <w:t>Their projects are primarily U.S.-based (especially in New York / surrounding regions) — infrastructure, bridges, public works, etc.</w:t>
      </w:r>
    </w:p>
    <w:p w14:paraId="6C6C362D" w14:textId="77777777" w:rsidR="00B41581" w:rsidRPr="00B41581" w:rsidRDefault="00B41581" w:rsidP="00B41581">
      <w:r w:rsidRPr="00B41581">
        <w:rPr>
          <w:b/>
          <w:bCs/>
        </w:rPr>
        <w:t>Implications for You / Collaboration</w:t>
      </w:r>
    </w:p>
    <w:p w14:paraId="0E675296" w14:textId="77777777" w:rsidR="00B41581" w:rsidRPr="00B41581" w:rsidRDefault="00B41581" w:rsidP="00B41581">
      <w:pPr>
        <w:numPr>
          <w:ilvl w:val="0"/>
          <w:numId w:val="4"/>
        </w:numPr>
      </w:pPr>
      <w:r w:rsidRPr="00B41581">
        <w:t>Because their footprint is concentrated in the U.S., direct collaboration on U.S. projects or maybe joint participation on international projects (where they might subcontract abroad) could be possible.</w:t>
      </w:r>
    </w:p>
    <w:p w14:paraId="2CD8103F" w14:textId="77777777" w:rsidR="00B41581" w:rsidRPr="00B41581" w:rsidRDefault="00B41581" w:rsidP="00B41581">
      <w:pPr>
        <w:numPr>
          <w:ilvl w:val="0"/>
          <w:numId w:val="4"/>
        </w:numPr>
      </w:pPr>
      <w:r w:rsidRPr="00B41581">
        <w:t>If your offering has cross-border or remote deliverability (design, remote monitoring, digital services), you might propose being their offshore or partner arm.</w:t>
      </w:r>
    </w:p>
    <w:p w14:paraId="77F40CDC" w14:textId="77777777" w:rsidR="00B41581" w:rsidRPr="00B41581" w:rsidRDefault="00B41581" w:rsidP="00B41581">
      <w:pPr>
        <w:numPr>
          <w:ilvl w:val="0"/>
          <w:numId w:val="4"/>
        </w:numPr>
      </w:pPr>
      <w:r w:rsidRPr="00B41581">
        <w:t>Also, their tech / BIM / instrumentation work could align with your domain, making you a complement or subcontractor on specific packages.</w:t>
      </w:r>
    </w:p>
    <w:p w14:paraId="194E03BE" w14:textId="77777777" w:rsidR="00B41581" w:rsidRDefault="00B41581"/>
    <w:sectPr w:rsidR="00B41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14FA"/>
    <w:multiLevelType w:val="multilevel"/>
    <w:tmpl w:val="D0C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74DC6"/>
    <w:multiLevelType w:val="multilevel"/>
    <w:tmpl w:val="E80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804F7"/>
    <w:multiLevelType w:val="multilevel"/>
    <w:tmpl w:val="306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65FA2"/>
    <w:multiLevelType w:val="multilevel"/>
    <w:tmpl w:val="043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73080">
    <w:abstractNumId w:val="0"/>
  </w:num>
  <w:num w:numId="2" w16cid:durableId="1044910697">
    <w:abstractNumId w:val="2"/>
  </w:num>
  <w:num w:numId="3" w16cid:durableId="1859200741">
    <w:abstractNumId w:val="3"/>
  </w:num>
  <w:num w:numId="4" w16cid:durableId="1054934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81"/>
    <w:rsid w:val="001C24C8"/>
    <w:rsid w:val="00B4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A6FFA"/>
  <w15:chartTrackingRefBased/>
  <w15:docId w15:val="{0C535D41-AA19-4AD0-B1D9-9554B74F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5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tech.nyc/who-we-are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ntech.nyc/who-we-are?utm_source=chatgpt.com" TargetMode="External"/><Relationship Id="rId12" Type="http://schemas.openxmlformats.org/officeDocument/2006/relationships/hyperlink" Target="https://www.entech.nyc/who-we-ar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assdoor.com/Overview/Working-at-Entech-Engineering-P-c-EI_IE272147.11%2C33.htm?utm_source=chatgpt.com" TargetMode="External"/><Relationship Id="rId11" Type="http://schemas.openxmlformats.org/officeDocument/2006/relationships/hyperlink" Target="https://www.entech.nyc/environmental-engineering-and-consulting?utm_source=chatgpt.com" TargetMode="External"/><Relationship Id="rId5" Type="http://schemas.openxmlformats.org/officeDocument/2006/relationships/hyperlink" Target="https://growjo.com/company/EnTech_Engineering_PC?utm_source=chatgpt.com" TargetMode="External"/><Relationship Id="rId10" Type="http://schemas.openxmlformats.org/officeDocument/2006/relationships/hyperlink" Target="https://www.entech.nyc/who-we-ar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ntech.nyc/who-we-are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1467</Characters>
  <Application>Microsoft Office Word</Application>
  <DocSecurity>0</DocSecurity>
  <Lines>31</Lines>
  <Paragraphs>17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2025-10-16T03:48:00Z</dcterms:created>
  <dcterms:modified xsi:type="dcterms:W3CDTF">2025-10-16T03:49:00Z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6d0331f7-7d62-4b46-95cc-9c2b4c187dcb</vt:lpwstr>
  </property>
</Properties>
</file>