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0429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Upskill Energy — Financial &amp; KPI Dashboard (2026–2029)</w:t>
      </w:r>
    </w:p>
    <w:p w14:paraId="575296A0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  <w:i/>
          <w:iCs/>
        </w:rPr>
        <w:t>Powering the People Behind the Energy Transition</w:t>
      </w:r>
    </w:p>
    <w:p w14:paraId="16694A06" w14:textId="77777777" w:rsidR="008A5FA4" w:rsidRPr="008A5FA4" w:rsidRDefault="008A5FA4" w:rsidP="008A5FA4">
      <w:r w:rsidRPr="008A5FA4">
        <w:pict w14:anchorId="599349D7">
          <v:rect id="_x0000_i1067" style="width:0;height:1.5pt" o:hralign="center" o:hrstd="t" o:hr="t" fillcolor="#a0a0a0" stroked="f"/>
        </w:pict>
      </w:r>
    </w:p>
    <w:p w14:paraId="6049901C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1️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Financial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714"/>
        <w:gridCol w:w="2037"/>
        <w:gridCol w:w="2139"/>
      </w:tblGrid>
      <w:tr w:rsidR="008A5FA4" w:rsidRPr="008A5FA4" w14:paraId="6327F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A6A67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4097EE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1 (Launch)</w:t>
            </w:r>
          </w:p>
        </w:tc>
        <w:tc>
          <w:tcPr>
            <w:tcW w:w="0" w:type="auto"/>
            <w:vAlign w:val="center"/>
            <w:hideMark/>
          </w:tcPr>
          <w:p w14:paraId="70116D3C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2 (Expansion)</w:t>
            </w:r>
          </w:p>
        </w:tc>
        <w:tc>
          <w:tcPr>
            <w:tcW w:w="0" w:type="auto"/>
            <w:vAlign w:val="center"/>
            <w:hideMark/>
          </w:tcPr>
          <w:p w14:paraId="6798920D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3 (Leadership)</w:t>
            </w:r>
          </w:p>
        </w:tc>
      </w:tr>
      <w:tr w:rsidR="008A5FA4" w:rsidRPr="008A5FA4" w14:paraId="4476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AEF7" w14:textId="77777777" w:rsidR="008A5FA4" w:rsidRPr="008A5FA4" w:rsidRDefault="008A5FA4" w:rsidP="008A5FA4">
            <w:r w:rsidRPr="008A5FA4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BB9EB1C" w14:textId="77777777" w:rsidR="008A5FA4" w:rsidRPr="008A5FA4" w:rsidRDefault="008A5FA4" w:rsidP="008A5FA4">
            <w:r w:rsidRPr="008A5FA4">
              <w:t>£1.15M</w:t>
            </w:r>
          </w:p>
        </w:tc>
        <w:tc>
          <w:tcPr>
            <w:tcW w:w="0" w:type="auto"/>
            <w:vAlign w:val="center"/>
            <w:hideMark/>
          </w:tcPr>
          <w:p w14:paraId="467D5F8C" w14:textId="77777777" w:rsidR="008A5FA4" w:rsidRPr="008A5FA4" w:rsidRDefault="008A5FA4" w:rsidP="008A5FA4">
            <w:r w:rsidRPr="008A5FA4">
              <w:t>£2.4M</w:t>
            </w:r>
          </w:p>
        </w:tc>
        <w:tc>
          <w:tcPr>
            <w:tcW w:w="0" w:type="auto"/>
            <w:vAlign w:val="center"/>
            <w:hideMark/>
          </w:tcPr>
          <w:p w14:paraId="52C7578C" w14:textId="77777777" w:rsidR="008A5FA4" w:rsidRPr="008A5FA4" w:rsidRDefault="008A5FA4" w:rsidP="008A5FA4">
            <w:r w:rsidRPr="008A5FA4">
              <w:t>£4.5M+</w:t>
            </w:r>
          </w:p>
        </w:tc>
      </w:tr>
      <w:tr w:rsidR="008A5FA4" w:rsidRPr="008A5FA4" w14:paraId="7661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BBA3" w14:textId="77777777" w:rsidR="008A5FA4" w:rsidRPr="008A5FA4" w:rsidRDefault="008A5FA4" w:rsidP="008A5FA4">
            <w:r w:rsidRPr="008A5FA4">
              <w:rPr>
                <w:b/>
                <w:bCs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568629B1" w14:textId="77777777" w:rsidR="008A5FA4" w:rsidRPr="008A5FA4" w:rsidRDefault="008A5FA4" w:rsidP="008A5FA4">
            <w:r w:rsidRPr="008A5FA4">
              <w:t>35–40%</w:t>
            </w:r>
          </w:p>
        </w:tc>
        <w:tc>
          <w:tcPr>
            <w:tcW w:w="0" w:type="auto"/>
            <w:vAlign w:val="center"/>
            <w:hideMark/>
          </w:tcPr>
          <w:p w14:paraId="73FA3E18" w14:textId="77777777" w:rsidR="008A5FA4" w:rsidRPr="008A5FA4" w:rsidRDefault="008A5FA4" w:rsidP="008A5FA4">
            <w:r w:rsidRPr="008A5FA4">
              <w:t>45%</w:t>
            </w:r>
          </w:p>
        </w:tc>
        <w:tc>
          <w:tcPr>
            <w:tcW w:w="0" w:type="auto"/>
            <w:vAlign w:val="center"/>
            <w:hideMark/>
          </w:tcPr>
          <w:p w14:paraId="622D13E8" w14:textId="77777777" w:rsidR="008A5FA4" w:rsidRPr="008A5FA4" w:rsidRDefault="008A5FA4" w:rsidP="008A5FA4">
            <w:r w:rsidRPr="008A5FA4">
              <w:t>50%</w:t>
            </w:r>
          </w:p>
        </w:tc>
      </w:tr>
      <w:tr w:rsidR="008A5FA4" w:rsidRPr="008A5FA4" w14:paraId="65A51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423F" w14:textId="77777777" w:rsidR="008A5FA4" w:rsidRPr="008A5FA4" w:rsidRDefault="008A5FA4" w:rsidP="008A5FA4">
            <w:r w:rsidRPr="008A5FA4">
              <w:rPr>
                <w:b/>
                <w:bCs/>
              </w:rPr>
              <w:t>EBITDA Margin</w:t>
            </w:r>
          </w:p>
        </w:tc>
        <w:tc>
          <w:tcPr>
            <w:tcW w:w="0" w:type="auto"/>
            <w:vAlign w:val="center"/>
            <w:hideMark/>
          </w:tcPr>
          <w:p w14:paraId="28E9288E" w14:textId="77777777" w:rsidR="008A5FA4" w:rsidRPr="008A5FA4" w:rsidRDefault="008A5FA4" w:rsidP="008A5FA4">
            <w:r w:rsidRPr="008A5FA4">
              <w:t>15–20%</w:t>
            </w:r>
          </w:p>
        </w:tc>
        <w:tc>
          <w:tcPr>
            <w:tcW w:w="0" w:type="auto"/>
            <w:vAlign w:val="center"/>
            <w:hideMark/>
          </w:tcPr>
          <w:p w14:paraId="13C595DF" w14:textId="77777777" w:rsidR="008A5FA4" w:rsidRPr="008A5FA4" w:rsidRDefault="008A5FA4" w:rsidP="008A5FA4">
            <w:r w:rsidRPr="008A5FA4">
              <w:t>25–30%</w:t>
            </w:r>
          </w:p>
        </w:tc>
        <w:tc>
          <w:tcPr>
            <w:tcW w:w="0" w:type="auto"/>
            <w:vAlign w:val="center"/>
            <w:hideMark/>
          </w:tcPr>
          <w:p w14:paraId="1E134E07" w14:textId="77777777" w:rsidR="008A5FA4" w:rsidRPr="008A5FA4" w:rsidRDefault="008A5FA4" w:rsidP="008A5FA4">
            <w:r w:rsidRPr="008A5FA4">
              <w:t>35%+</w:t>
            </w:r>
          </w:p>
        </w:tc>
      </w:tr>
      <w:tr w:rsidR="008A5FA4" w:rsidRPr="008A5FA4" w14:paraId="1CF4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EDD0" w14:textId="77777777" w:rsidR="008A5FA4" w:rsidRPr="008A5FA4" w:rsidRDefault="008A5FA4" w:rsidP="008A5FA4">
            <w:r w:rsidRPr="008A5FA4">
              <w:rPr>
                <w:b/>
                <w:bCs/>
              </w:rP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2602E861" w14:textId="77777777" w:rsidR="008A5FA4" w:rsidRPr="008A5FA4" w:rsidRDefault="008A5FA4" w:rsidP="008A5FA4">
            <w:r w:rsidRPr="008A5FA4">
              <w:t>£200K</w:t>
            </w:r>
          </w:p>
        </w:tc>
        <w:tc>
          <w:tcPr>
            <w:tcW w:w="0" w:type="auto"/>
            <w:vAlign w:val="center"/>
            <w:hideMark/>
          </w:tcPr>
          <w:p w14:paraId="5899A455" w14:textId="77777777" w:rsidR="008A5FA4" w:rsidRPr="008A5FA4" w:rsidRDefault="008A5FA4" w:rsidP="008A5FA4">
            <w:r w:rsidRPr="008A5FA4">
              <w:t>£600K</w:t>
            </w:r>
          </w:p>
        </w:tc>
        <w:tc>
          <w:tcPr>
            <w:tcW w:w="0" w:type="auto"/>
            <w:vAlign w:val="center"/>
            <w:hideMark/>
          </w:tcPr>
          <w:p w14:paraId="19423B94" w14:textId="77777777" w:rsidR="008A5FA4" w:rsidRPr="008A5FA4" w:rsidRDefault="008A5FA4" w:rsidP="008A5FA4">
            <w:r w:rsidRPr="008A5FA4">
              <w:t>£1.5M+</w:t>
            </w:r>
          </w:p>
        </w:tc>
      </w:tr>
      <w:tr w:rsidR="008A5FA4" w:rsidRPr="008A5FA4" w14:paraId="64D3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00BD" w14:textId="77777777" w:rsidR="008A5FA4" w:rsidRPr="008A5FA4" w:rsidRDefault="008A5FA4" w:rsidP="008A5FA4">
            <w:r w:rsidRPr="008A5FA4">
              <w:rPr>
                <w:b/>
                <w:bCs/>
              </w:rPr>
              <w:t>Learners Trained</w:t>
            </w:r>
          </w:p>
        </w:tc>
        <w:tc>
          <w:tcPr>
            <w:tcW w:w="0" w:type="auto"/>
            <w:vAlign w:val="center"/>
            <w:hideMark/>
          </w:tcPr>
          <w:p w14:paraId="41924ED1" w14:textId="77777777" w:rsidR="008A5FA4" w:rsidRPr="008A5FA4" w:rsidRDefault="008A5FA4" w:rsidP="008A5FA4">
            <w:r w:rsidRPr="008A5FA4">
              <w:t>1,000</w:t>
            </w:r>
          </w:p>
        </w:tc>
        <w:tc>
          <w:tcPr>
            <w:tcW w:w="0" w:type="auto"/>
            <w:vAlign w:val="center"/>
            <w:hideMark/>
          </w:tcPr>
          <w:p w14:paraId="24E680F1" w14:textId="77777777" w:rsidR="008A5FA4" w:rsidRPr="008A5FA4" w:rsidRDefault="008A5FA4" w:rsidP="008A5FA4">
            <w:r w:rsidRPr="008A5FA4">
              <w:t>2,500</w:t>
            </w:r>
          </w:p>
        </w:tc>
        <w:tc>
          <w:tcPr>
            <w:tcW w:w="0" w:type="auto"/>
            <w:vAlign w:val="center"/>
            <w:hideMark/>
          </w:tcPr>
          <w:p w14:paraId="39ED6F4C" w14:textId="77777777" w:rsidR="008A5FA4" w:rsidRPr="008A5FA4" w:rsidRDefault="008A5FA4" w:rsidP="008A5FA4">
            <w:r w:rsidRPr="008A5FA4">
              <w:t>5,000+</w:t>
            </w:r>
          </w:p>
        </w:tc>
      </w:tr>
      <w:tr w:rsidR="008A5FA4" w:rsidRPr="008A5FA4" w14:paraId="0F37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7233" w14:textId="77777777" w:rsidR="008A5FA4" w:rsidRPr="008A5FA4" w:rsidRDefault="008A5FA4" w:rsidP="008A5FA4">
            <w:r w:rsidRPr="008A5FA4">
              <w:rPr>
                <w:b/>
                <w:bCs/>
              </w:rPr>
              <w:t>Employers Served</w:t>
            </w:r>
          </w:p>
        </w:tc>
        <w:tc>
          <w:tcPr>
            <w:tcW w:w="0" w:type="auto"/>
            <w:vAlign w:val="center"/>
            <w:hideMark/>
          </w:tcPr>
          <w:p w14:paraId="3050DAA8" w14:textId="77777777" w:rsidR="008A5FA4" w:rsidRPr="008A5FA4" w:rsidRDefault="008A5FA4" w:rsidP="008A5FA4">
            <w:r w:rsidRPr="008A5FA4">
              <w:t>10</w:t>
            </w:r>
          </w:p>
        </w:tc>
        <w:tc>
          <w:tcPr>
            <w:tcW w:w="0" w:type="auto"/>
            <w:vAlign w:val="center"/>
            <w:hideMark/>
          </w:tcPr>
          <w:p w14:paraId="28E1277D" w14:textId="77777777" w:rsidR="008A5FA4" w:rsidRPr="008A5FA4" w:rsidRDefault="008A5FA4" w:rsidP="008A5FA4">
            <w:r w:rsidRPr="008A5FA4">
              <w:t>40</w:t>
            </w:r>
          </w:p>
        </w:tc>
        <w:tc>
          <w:tcPr>
            <w:tcW w:w="0" w:type="auto"/>
            <w:vAlign w:val="center"/>
            <w:hideMark/>
          </w:tcPr>
          <w:p w14:paraId="60B4B2AF" w14:textId="77777777" w:rsidR="008A5FA4" w:rsidRPr="008A5FA4" w:rsidRDefault="008A5FA4" w:rsidP="008A5FA4">
            <w:r w:rsidRPr="008A5FA4">
              <w:t>100+</w:t>
            </w:r>
          </w:p>
        </w:tc>
      </w:tr>
      <w:tr w:rsidR="008A5FA4" w:rsidRPr="008A5FA4" w14:paraId="4388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E0E9" w14:textId="77777777" w:rsidR="008A5FA4" w:rsidRPr="008A5FA4" w:rsidRDefault="008A5FA4" w:rsidP="008A5FA4">
            <w:r w:rsidRPr="008A5FA4">
              <w:rPr>
                <w:b/>
                <w:bCs/>
              </w:rPr>
              <w:t>Partner Providers</w:t>
            </w:r>
          </w:p>
        </w:tc>
        <w:tc>
          <w:tcPr>
            <w:tcW w:w="0" w:type="auto"/>
            <w:vAlign w:val="center"/>
            <w:hideMark/>
          </w:tcPr>
          <w:p w14:paraId="0FB24827" w14:textId="77777777" w:rsidR="008A5FA4" w:rsidRPr="008A5FA4" w:rsidRDefault="008A5FA4" w:rsidP="008A5FA4">
            <w:r w:rsidRPr="008A5FA4">
              <w:t>3</w:t>
            </w:r>
          </w:p>
        </w:tc>
        <w:tc>
          <w:tcPr>
            <w:tcW w:w="0" w:type="auto"/>
            <w:vAlign w:val="center"/>
            <w:hideMark/>
          </w:tcPr>
          <w:p w14:paraId="4586BD3C" w14:textId="77777777" w:rsidR="008A5FA4" w:rsidRPr="008A5FA4" w:rsidRDefault="008A5FA4" w:rsidP="008A5FA4">
            <w:r w:rsidRPr="008A5FA4">
              <w:t>6</w:t>
            </w:r>
          </w:p>
        </w:tc>
        <w:tc>
          <w:tcPr>
            <w:tcW w:w="0" w:type="auto"/>
            <w:vAlign w:val="center"/>
            <w:hideMark/>
          </w:tcPr>
          <w:p w14:paraId="5D16820F" w14:textId="77777777" w:rsidR="008A5FA4" w:rsidRPr="008A5FA4" w:rsidRDefault="008A5FA4" w:rsidP="008A5FA4">
            <w:r w:rsidRPr="008A5FA4">
              <w:t>10+</w:t>
            </w:r>
          </w:p>
        </w:tc>
      </w:tr>
      <w:tr w:rsidR="008A5FA4" w:rsidRPr="008A5FA4" w14:paraId="66C3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BFC6" w14:textId="77777777" w:rsidR="008A5FA4" w:rsidRPr="008A5FA4" w:rsidRDefault="008A5FA4" w:rsidP="008A5FA4">
            <w:r w:rsidRPr="008A5FA4">
              <w:rPr>
                <w:b/>
                <w:bCs/>
              </w:rPr>
              <w:t>Cash Reserve Coverage</w:t>
            </w:r>
          </w:p>
        </w:tc>
        <w:tc>
          <w:tcPr>
            <w:tcW w:w="0" w:type="auto"/>
            <w:vAlign w:val="center"/>
            <w:hideMark/>
          </w:tcPr>
          <w:p w14:paraId="25200AA3" w14:textId="77777777" w:rsidR="008A5FA4" w:rsidRPr="008A5FA4" w:rsidRDefault="008A5FA4" w:rsidP="008A5FA4">
            <w:r w:rsidRPr="008A5FA4">
              <w:t>6 months</w:t>
            </w:r>
          </w:p>
        </w:tc>
        <w:tc>
          <w:tcPr>
            <w:tcW w:w="0" w:type="auto"/>
            <w:vAlign w:val="center"/>
            <w:hideMark/>
          </w:tcPr>
          <w:p w14:paraId="5944E4C8" w14:textId="77777777" w:rsidR="008A5FA4" w:rsidRPr="008A5FA4" w:rsidRDefault="008A5FA4" w:rsidP="008A5FA4">
            <w:r w:rsidRPr="008A5FA4">
              <w:t>9 months</w:t>
            </w:r>
          </w:p>
        </w:tc>
        <w:tc>
          <w:tcPr>
            <w:tcW w:w="0" w:type="auto"/>
            <w:vAlign w:val="center"/>
            <w:hideMark/>
          </w:tcPr>
          <w:p w14:paraId="4309B721" w14:textId="77777777" w:rsidR="008A5FA4" w:rsidRPr="008A5FA4" w:rsidRDefault="008A5FA4" w:rsidP="008A5FA4">
            <w:r w:rsidRPr="008A5FA4">
              <w:t>12 months</w:t>
            </w:r>
          </w:p>
        </w:tc>
      </w:tr>
    </w:tbl>
    <w:p w14:paraId="6D24DD50" w14:textId="77777777" w:rsidR="008A5FA4" w:rsidRPr="008A5FA4" w:rsidRDefault="008A5FA4" w:rsidP="008A5FA4">
      <w:r w:rsidRPr="008A5FA4">
        <w:rPr>
          <w:b/>
          <w:bCs/>
        </w:rPr>
        <w:t>Break-even point:</w:t>
      </w:r>
      <w:r w:rsidRPr="008A5FA4">
        <w:t xml:space="preserve"> Month 16–18 post-launch</w:t>
      </w:r>
      <w:r w:rsidRPr="008A5FA4">
        <w:br/>
      </w:r>
      <w:r w:rsidRPr="008A5FA4">
        <w:rPr>
          <w:b/>
          <w:bCs/>
        </w:rPr>
        <w:t>Funding mix:</w:t>
      </w:r>
      <w:r w:rsidRPr="008A5FA4">
        <w:t xml:space="preserve"> AEB / LSIF / Bootcamps + Employer Contracts + Licensing Revenue</w:t>
      </w:r>
      <w:r w:rsidRPr="008A5FA4">
        <w:br/>
      </w:r>
      <w:r w:rsidRPr="008A5FA4">
        <w:rPr>
          <w:b/>
          <w:bCs/>
        </w:rPr>
        <w:t>Investment requirement:</w:t>
      </w:r>
      <w:r w:rsidRPr="008A5FA4">
        <w:t xml:space="preserve"> £500,000 initial build capital for platform, curriculum, and launch infrastructure.</w:t>
      </w:r>
    </w:p>
    <w:p w14:paraId="3A4B4118" w14:textId="77777777" w:rsidR="008A5FA4" w:rsidRPr="008A5FA4" w:rsidRDefault="008A5FA4" w:rsidP="008A5FA4">
      <w:r w:rsidRPr="008A5FA4">
        <w:pict w14:anchorId="0284AE40">
          <v:rect id="_x0000_i1068" style="width:0;height:1.5pt" o:hralign="center" o:hrstd="t" o:hr="t" fillcolor="#a0a0a0" stroked="f"/>
        </w:pict>
      </w:r>
    </w:p>
    <w:p w14:paraId="740D1972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2️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Revenue Breakdown by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1033"/>
        <w:gridCol w:w="1095"/>
        <w:gridCol w:w="1095"/>
        <w:gridCol w:w="1591"/>
      </w:tblGrid>
      <w:tr w:rsidR="008A5FA4" w:rsidRPr="008A5FA4" w14:paraId="2AFD8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6218D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5B91F0DE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1 (£)</w:t>
            </w:r>
          </w:p>
        </w:tc>
        <w:tc>
          <w:tcPr>
            <w:tcW w:w="0" w:type="auto"/>
            <w:vAlign w:val="center"/>
            <w:hideMark/>
          </w:tcPr>
          <w:p w14:paraId="08D25BE7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2 (£)</w:t>
            </w:r>
          </w:p>
        </w:tc>
        <w:tc>
          <w:tcPr>
            <w:tcW w:w="0" w:type="auto"/>
            <w:vAlign w:val="center"/>
            <w:hideMark/>
          </w:tcPr>
          <w:p w14:paraId="091C6BF0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3 (£)</w:t>
            </w:r>
          </w:p>
        </w:tc>
        <w:tc>
          <w:tcPr>
            <w:tcW w:w="0" w:type="auto"/>
            <w:vAlign w:val="center"/>
            <w:hideMark/>
          </w:tcPr>
          <w:p w14:paraId="22658073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% Growth (3Y)</w:t>
            </w:r>
          </w:p>
        </w:tc>
      </w:tr>
      <w:tr w:rsidR="008A5FA4" w:rsidRPr="008A5FA4" w14:paraId="0037D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44CC" w14:textId="77777777" w:rsidR="008A5FA4" w:rsidRPr="008A5FA4" w:rsidRDefault="008A5FA4" w:rsidP="008A5FA4">
            <w:r w:rsidRPr="008A5FA4">
              <w:t>Access Courses</w:t>
            </w:r>
          </w:p>
        </w:tc>
        <w:tc>
          <w:tcPr>
            <w:tcW w:w="0" w:type="auto"/>
            <w:vAlign w:val="center"/>
            <w:hideMark/>
          </w:tcPr>
          <w:p w14:paraId="2F2932FB" w14:textId="77777777" w:rsidR="008A5FA4" w:rsidRPr="008A5FA4" w:rsidRDefault="008A5FA4" w:rsidP="008A5FA4">
            <w:r w:rsidRPr="008A5FA4">
              <w:t>150,000</w:t>
            </w:r>
          </w:p>
        </w:tc>
        <w:tc>
          <w:tcPr>
            <w:tcW w:w="0" w:type="auto"/>
            <w:vAlign w:val="center"/>
            <w:hideMark/>
          </w:tcPr>
          <w:p w14:paraId="5A959E19" w14:textId="77777777" w:rsidR="008A5FA4" w:rsidRPr="008A5FA4" w:rsidRDefault="008A5FA4" w:rsidP="008A5FA4">
            <w:r w:rsidRPr="008A5FA4">
              <w:t>300,000</w:t>
            </w:r>
          </w:p>
        </w:tc>
        <w:tc>
          <w:tcPr>
            <w:tcW w:w="0" w:type="auto"/>
            <w:vAlign w:val="center"/>
            <w:hideMark/>
          </w:tcPr>
          <w:p w14:paraId="38DF19E5" w14:textId="77777777" w:rsidR="008A5FA4" w:rsidRPr="008A5FA4" w:rsidRDefault="008A5FA4" w:rsidP="008A5FA4">
            <w:r w:rsidRPr="008A5FA4">
              <w:t>600,000</w:t>
            </w:r>
          </w:p>
        </w:tc>
        <w:tc>
          <w:tcPr>
            <w:tcW w:w="0" w:type="auto"/>
            <w:vAlign w:val="center"/>
            <w:hideMark/>
          </w:tcPr>
          <w:p w14:paraId="61F146D9" w14:textId="77777777" w:rsidR="008A5FA4" w:rsidRPr="008A5FA4" w:rsidRDefault="008A5FA4" w:rsidP="008A5FA4">
            <w:r w:rsidRPr="008A5FA4">
              <w:t>+300%</w:t>
            </w:r>
          </w:p>
        </w:tc>
      </w:tr>
      <w:tr w:rsidR="008A5FA4" w:rsidRPr="008A5FA4" w14:paraId="4C97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5F34" w14:textId="77777777" w:rsidR="008A5FA4" w:rsidRPr="008A5FA4" w:rsidRDefault="008A5FA4" w:rsidP="008A5FA4">
            <w:r w:rsidRPr="008A5FA4">
              <w:t>Transition Courses</w:t>
            </w:r>
          </w:p>
        </w:tc>
        <w:tc>
          <w:tcPr>
            <w:tcW w:w="0" w:type="auto"/>
            <w:vAlign w:val="center"/>
            <w:hideMark/>
          </w:tcPr>
          <w:p w14:paraId="0CA23E37" w14:textId="77777777" w:rsidR="008A5FA4" w:rsidRPr="008A5FA4" w:rsidRDefault="008A5FA4" w:rsidP="008A5FA4">
            <w:r w:rsidRPr="008A5FA4">
              <w:t>300,000</w:t>
            </w:r>
          </w:p>
        </w:tc>
        <w:tc>
          <w:tcPr>
            <w:tcW w:w="0" w:type="auto"/>
            <w:vAlign w:val="center"/>
            <w:hideMark/>
          </w:tcPr>
          <w:p w14:paraId="47396A45" w14:textId="77777777" w:rsidR="008A5FA4" w:rsidRPr="008A5FA4" w:rsidRDefault="008A5FA4" w:rsidP="008A5FA4">
            <w:r w:rsidRPr="008A5FA4">
              <w:t>600,000</w:t>
            </w:r>
          </w:p>
        </w:tc>
        <w:tc>
          <w:tcPr>
            <w:tcW w:w="0" w:type="auto"/>
            <w:vAlign w:val="center"/>
            <w:hideMark/>
          </w:tcPr>
          <w:p w14:paraId="00AEABF1" w14:textId="77777777" w:rsidR="008A5FA4" w:rsidRPr="008A5FA4" w:rsidRDefault="008A5FA4" w:rsidP="008A5FA4">
            <w:r w:rsidRPr="008A5FA4">
              <w:t>1,200,000</w:t>
            </w:r>
          </w:p>
        </w:tc>
        <w:tc>
          <w:tcPr>
            <w:tcW w:w="0" w:type="auto"/>
            <w:vAlign w:val="center"/>
            <w:hideMark/>
          </w:tcPr>
          <w:p w14:paraId="4806EBFB" w14:textId="77777777" w:rsidR="008A5FA4" w:rsidRPr="008A5FA4" w:rsidRDefault="008A5FA4" w:rsidP="008A5FA4">
            <w:r w:rsidRPr="008A5FA4">
              <w:t>+300%</w:t>
            </w:r>
          </w:p>
        </w:tc>
      </w:tr>
      <w:tr w:rsidR="008A5FA4" w:rsidRPr="008A5FA4" w14:paraId="7C2F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E2BC" w14:textId="77777777" w:rsidR="008A5FA4" w:rsidRPr="008A5FA4" w:rsidRDefault="008A5FA4" w:rsidP="008A5FA4">
            <w:r w:rsidRPr="008A5FA4">
              <w:t>Bespoke CPD / Site Packages</w:t>
            </w:r>
          </w:p>
        </w:tc>
        <w:tc>
          <w:tcPr>
            <w:tcW w:w="0" w:type="auto"/>
            <w:vAlign w:val="center"/>
            <w:hideMark/>
          </w:tcPr>
          <w:p w14:paraId="23394501" w14:textId="77777777" w:rsidR="008A5FA4" w:rsidRPr="008A5FA4" w:rsidRDefault="008A5FA4" w:rsidP="008A5FA4">
            <w:r w:rsidRPr="008A5FA4">
              <w:t>500,000</w:t>
            </w:r>
          </w:p>
        </w:tc>
        <w:tc>
          <w:tcPr>
            <w:tcW w:w="0" w:type="auto"/>
            <w:vAlign w:val="center"/>
            <w:hideMark/>
          </w:tcPr>
          <w:p w14:paraId="6718F0D5" w14:textId="77777777" w:rsidR="008A5FA4" w:rsidRPr="008A5FA4" w:rsidRDefault="008A5FA4" w:rsidP="008A5FA4">
            <w:r w:rsidRPr="008A5FA4">
              <w:t>1,000,000</w:t>
            </w:r>
          </w:p>
        </w:tc>
        <w:tc>
          <w:tcPr>
            <w:tcW w:w="0" w:type="auto"/>
            <w:vAlign w:val="center"/>
            <w:hideMark/>
          </w:tcPr>
          <w:p w14:paraId="42DC016E" w14:textId="77777777" w:rsidR="008A5FA4" w:rsidRPr="008A5FA4" w:rsidRDefault="008A5FA4" w:rsidP="008A5FA4">
            <w:r w:rsidRPr="008A5FA4">
              <w:t>1,800,000</w:t>
            </w:r>
          </w:p>
        </w:tc>
        <w:tc>
          <w:tcPr>
            <w:tcW w:w="0" w:type="auto"/>
            <w:vAlign w:val="center"/>
            <w:hideMark/>
          </w:tcPr>
          <w:p w14:paraId="0D2FC1F0" w14:textId="77777777" w:rsidR="008A5FA4" w:rsidRPr="008A5FA4" w:rsidRDefault="008A5FA4" w:rsidP="008A5FA4">
            <w:r w:rsidRPr="008A5FA4">
              <w:t>+260%</w:t>
            </w:r>
          </w:p>
        </w:tc>
      </w:tr>
      <w:tr w:rsidR="008A5FA4" w:rsidRPr="008A5FA4" w14:paraId="00133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D6BE" w14:textId="77777777" w:rsidR="008A5FA4" w:rsidRPr="008A5FA4" w:rsidRDefault="008A5FA4" w:rsidP="008A5FA4">
            <w:r w:rsidRPr="008A5FA4">
              <w:t>Workforce Consultancy</w:t>
            </w:r>
          </w:p>
        </w:tc>
        <w:tc>
          <w:tcPr>
            <w:tcW w:w="0" w:type="auto"/>
            <w:vAlign w:val="center"/>
            <w:hideMark/>
          </w:tcPr>
          <w:p w14:paraId="70FA2AA3" w14:textId="77777777" w:rsidR="008A5FA4" w:rsidRPr="008A5FA4" w:rsidRDefault="008A5FA4" w:rsidP="008A5FA4">
            <w:r w:rsidRPr="008A5FA4">
              <w:t>150,000</w:t>
            </w:r>
          </w:p>
        </w:tc>
        <w:tc>
          <w:tcPr>
            <w:tcW w:w="0" w:type="auto"/>
            <w:vAlign w:val="center"/>
            <w:hideMark/>
          </w:tcPr>
          <w:p w14:paraId="48429378" w14:textId="77777777" w:rsidR="008A5FA4" w:rsidRPr="008A5FA4" w:rsidRDefault="008A5FA4" w:rsidP="008A5FA4">
            <w:r w:rsidRPr="008A5FA4">
              <w:t>300,000</w:t>
            </w:r>
          </w:p>
        </w:tc>
        <w:tc>
          <w:tcPr>
            <w:tcW w:w="0" w:type="auto"/>
            <w:vAlign w:val="center"/>
            <w:hideMark/>
          </w:tcPr>
          <w:p w14:paraId="3D203DEF" w14:textId="77777777" w:rsidR="008A5FA4" w:rsidRPr="008A5FA4" w:rsidRDefault="008A5FA4" w:rsidP="008A5FA4">
            <w:r w:rsidRPr="008A5FA4">
              <w:t>500,000</w:t>
            </w:r>
          </w:p>
        </w:tc>
        <w:tc>
          <w:tcPr>
            <w:tcW w:w="0" w:type="auto"/>
            <w:vAlign w:val="center"/>
            <w:hideMark/>
          </w:tcPr>
          <w:p w14:paraId="18F4BD6A" w14:textId="77777777" w:rsidR="008A5FA4" w:rsidRPr="008A5FA4" w:rsidRDefault="008A5FA4" w:rsidP="008A5FA4">
            <w:r w:rsidRPr="008A5FA4">
              <w:t>+230%</w:t>
            </w:r>
          </w:p>
        </w:tc>
      </w:tr>
      <w:tr w:rsidR="008A5FA4" w:rsidRPr="008A5FA4" w14:paraId="48B4B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65D2" w14:textId="77777777" w:rsidR="008A5FA4" w:rsidRPr="008A5FA4" w:rsidRDefault="008A5FA4" w:rsidP="008A5FA4">
            <w:r w:rsidRPr="008A5FA4">
              <w:t>Licensing &amp; Platform</w:t>
            </w:r>
          </w:p>
        </w:tc>
        <w:tc>
          <w:tcPr>
            <w:tcW w:w="0" w:type="auto"/>
            <w:vAlign w:val="center"/>
            <w:hideMark/>
          </w:tcPr>
          <w:p w14:paraId="31E721B4" w14:textId="77777777" w:rsidR="008A5FA4" w:rsidRPr="008A5FA4" w:rsidRDefault="008A5FA4" w:rsidP="008A5FA4">
            <w:r w:rsidRPr="008A5FA4">
              <w:t>50,000</w:t>
            </w:r>
          </w:p>
        </w:tc>
        <w:tc>
          <w:tcPr>
            <w:tcW w:w="0" w:type="auto"/>
            <w:vAlign w:val="center"/>
            <w:hideMark/>
          </w:tcPr>
          <w:p w14:paraId="0B04B39C" w14:textId="77777777" w:rsidR="008A5FA4" w:rsidRPr="008A5FA4" w:rsidRDefault="008A5FA4" w:rsidP="008A5FA4">
            <w:r w:rsidRPr="008A5FA4">
              <w:t>200,000</w:t>
            </w:r>
          </w:p>
        </w:tc>
        <w:tc>
          <w:tcPr>
            <w:tcW w:w="0" w:type="auto"/>
            <w:vAlign w:val="center"/>
            <w:hideMark/>
          </w:tcPr>
          <w:p w14:paraId="4E6B2A82" w14:textId="77777777" w:rsidR="008A5FA4" w:rsidRPr="008A5FA4" w:rsidRDefault="008A5FA4" w:rsidP="008A5FA4">
            <w:r w:rsidRPr="008A5FA4">
              <w:t>400,000</w:t>
            </w:r>
          </w:p>
        </w:tc>
        <w:tc>
          <w:tcPr>
            <w:tcW w:w="0" w:type="auto"/>
            <w:vAlign w:val="center"/>
            <w:hideMark/>
          </w:tcPr>
          <w:p w14:paraId="004A97F8" w14:textId="77777777" w:rsidR="008A5FA4" w:rsidRPr="008A5FA4" w:rsidRDefault="008A5FA4" w:rsidP="008A5FA4">
            <w:r w:rsidRPr="008A5FA4">
              <w:t>+700%</w:t>
            </w:r>
          </w:p>
        </w:tc>
      </w:tr>
      <w:tr w:rsidR="008A5FA4" w:rsidRPr="008A5FA4" w14:paraId="238A7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ACE9" w14:textId="77777777" w:rsidR="008A5FA4" w:rsidRPr="008A5FA4" w:rsidRDefault="008A5FA4" w:rsidP="008A5FA4">
            <w:r w:rsidRPr="008A5FA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3E47C1" w14:textId="77777777" w:rsidR="008A5FA4" w:rsidRPr="008A5FA4" w:rsidRDefault="008A5FA4" w:rsidP="008A5FA4">
            <w:r w:rsidRPr="008A5FA4">
              <w:rPr>
                <w:b/>
                <w:bCs/>
              </w:rPr>
              <w:t>£1.15M</w:t>
            </w:r>
          </w:p>
        </w:tc>
        <w:tc>
          <w:tcPr>
            <w:tcW w:w="0" w:type="auto"/>
            <w:vAlign w:val="center"/>
            <w:hideMark/>
          </w:tcPr>
          <w:p w14:paraId="34537A2D" w14:textId="77777777" w:rsidR="008A5FA4" w:rsidRPr="008A5FA4" w:rsidRDefault="008A5FA4" w:rsidP="008A5FA4">
            <w:r w:rsidRPr="008A5FA4">
              <w:rPr>
                <w:b/>
                <w:bCs/>
              </w:rPr>
              <w:t>£2.4M</w:t>
            </w:r>
          </w:p>
        </w:tc>
        <w:tc>
          <w:tcPr>
            <w:tcW w:w="0" w:type="auto"/>
            <w:vAlign w:val="center"/>
            <w:hideMark/>
          </w:tcPr>
          <w:p w14:paraId="0182D9A2" w14:textId="77777777" w:rsidR="008A5FA4" w:rsidRPr="008A5FA4" w:rsidRDefault="008A5FA4" w:rsidP="008A5FA4">
            <w:r w:rsidRPr="008A5FA4">
              <w:rPr>
                <w:b/>
                <w:bCs/>
              </w:rPr>
              <w:t>£4.5M+</w:t>
            </w:r>
          </w:p>
        </w:tc>
        <w:tc>
          <w:tcPr>
            <w:tcW w:w="0" w:type="auto"/>
            <w:vAlign w:val="center"/>
            <w:hideMark/>
          </w:tcPr>
          <w:p w14:paraId="13E3C1B2" w14:textId="77777777" w:rsidR="008A5FA4" w:rsidRPr="008A5FA4" w:rsidRDefault="008A5FA4" w:rsidP="008A5FA4">
            <w:r w:rsidRPr="008A5FA4">
              <w:rPr>
                <w:b/>
                <w:bCs/>
              </w:rPr>
              <w:t>+291%</w:t>
            </w:r>
          </w:p>
        </w:tc>
      </w:tr>
    </w:tbl>
    <w:p w14:paraId="11601D3B" w14:textId="77777777" w:rsidR="008A5FA4" w:rsidRPr="008A5FA4" w:rsidRDefault="008A5FA4" w:rsidP="008A5FA4">
      <w:r w:rsidRPr="008A5FA4">
        <w:pict w14:anchorId="371D8B5E">
          <v:rect id="_x0000_i1069" style="width:0;height:1.5pt" o:hralign="center" o:hrstd="t" o:hr="t" fillcolor="#a0a0a0" stroked="f"/>
        </w:pict>
      </w:r>
    </w:p>
    <w:p w14:paraId="2F4E1F7D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lastRenderedPageBreak/>
        <w:t>3️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Key Operating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867"/>
        <w:gridCol w:w="3208"/>
      </w:tblGrid>
      <w:tr w:rsidR="008A5FA4" w:rsidRPr="008A5FA4" w14:paraId="72C5D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ABF55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2B1BED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Indicator / Target</w:t>
            </w:r>
          </w:p>
        </w:tc>
        <w:tc>
          <w:tcPr>
            <w:tcW w:w="0" w:type="auto"/>
            <w:vAlign w:val="center"/>
            <w:hideMark/>
          </w:tcPr>
          <w:p w14:paraId="54DB0E71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Impact Driver</w:t>
            </w:r>
          </w:p>
        </w:tc>
      </w:tr>
      <w:tr w:rsidR="008A5FA4" w:rsidRPr="008A5FA4" w14:paraId="1E5D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ABD0" w14:textId="77777777" w:rsidR="008A5FA4" w:rsidRPr="008A5FA4" w:rsidRDefault="008A5FA4" w:rsidP="008A5FA4">
            <w:r w:rsidRPr="008A5FA4">
              <w:rPr>
                <w:b/>
                <w:bCs/>
              </w:rPr>
              <w:t>Learner-to-Job Conversion</w:t>
            </w:r>
          </w:p>
        </w:tc>
        <w:tc>
          <w:tcPr>
            <w:tcW w:w="0" w:type="auto"/>
            <w:vAlign w:val="center"/>
            <w:hideMark/>
          </w:tcPr>
          <w:p w14:paraId="450D19E9" w14:textId="77777777" w:rsidR="008A5FA4" w:rsidRPr="008A5FA4" w:rsidRDefault="008A5FA4" w:rsidP="008A5FA4">
            <w:r w:rsidRPr="008A5FA4">
              <w:t>80–85%</w:t>
            </w:r>
          </w:p>
        </w:tc>
        <w:tc>
          <w:tcPr>
            <w:tcW w:w="0" w:type="auto"/>
            <w:vAlign w:val="center"/>
            <w:hideMark/>
          </w:tcPr>
          <w:p w14:paraId="22A7E733" w14:textId="77777777" w:rsidR="008A5FA4" w:rsidRPr="008A5FA4" w:rsidRDefault="008A5FA4" w:rsidP="008A5FA4">
            <w:r w:rsidRPr="008A5FA4">
              <w:t>Employer-integrated training &amp; job matching</w:t>
            </w:r>
          </w:p>
        </w:tc>
      </w:tr>
      <w:tr w:rsidR="008A5FA4" w:rsidRPr="008A5FA4" w14:paraId="45DC1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8D39" w14:textId="77777777" w:rsidR="008A5FA4" w:rsidRPr="008A5FA4" w:rsidRDefault="008A5FA4" w:rsidP="008A5FA4">
            <w:r w:rsidRPr="008A5FA4">
              <w:rPr>
                <w:b/>
                <w:bCs/>
              </w:rPr>
              <w:t>Training Completion Rate</w:t>
            </w:r>
          </w:p>
        </w:tc>
        <w:tc>
          <w:tcPr>
            <w:tcW w:w="0" w:type="auto"/>
            <w:vAlign w:val="center"/>
            <w:hideMark/>
          </w:tcPr>
          <w:p w14:paraId="121EB022" w14:textId="77777777" w:rsidR="008A5FA4" w:rsidRPr="008A5FA4" w:rsidRDefault="008A5FA4" w:rsidP="008A5FA4">
            <w:r w:rsidRPr="008A5FA4">
              <w:t>≥ 90%</w:t>
            </w:r>
          </w:p>
        </w:tc>
        <w:tc>
          <w:tcPr>
            <w:tcW w:w="0" w:type="auto"/>
            <w:vAlign w:val="center"/>
            <w:hideMark/>
          </w:tcPr>
          <w:p w14:paraId="3E57B589" w14:textId="77777777" w:rsidR="008A5FA4" w:rsidRPr="008A5FA4" w:rsidRDefault="008A5FA4" w:rsidP="008A5FA4">
            <w:r w:rsidRPr="008A5FA4">
              <w:t>Blended delivery + digital progress tracking</w:t>
            </w:r>
          </w:p>
        </w:tc>
      </w:tr>
      <w:tr w:rsidR="008A5FA4" w:rsidRPr="008A5FA4" w14:paraId="3F0E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CB83" w14:textId="77777777" w:rsidR="008A5FA4" w:rsidRPr="008A5FA4" w:rsidRDefault="008A5FA4" w:rsidP="008A5FA4">
            <w:r w:rsidRPr="008A5FA4">
              <w:rPr>
                <w:b/>
                <w:bCs/>
              </w:rPr>
              <w:t>Employer Retention (Repeat Contracts)</w:t>
            </w:r>
          </w:p>
        </w:tc>
        <w:tc>
          <w:tcPr>
            <w:tcW w:w="0" w:type="auto"/>
            <w:vAlign w:val="center"/>
            <w:hideMark/>
          </w:tcPr>
          <w:p w14:paraId="435335B5" w14:textId="77777777" w:rsidR="008A5FA4" w:rsidRPr="008A5FA4" w:rsidRDefault="008A5FA4" w:rsidP="008A5FA4">
            <w:r w:rsidRPr="008A5FA4">
              <w:t>≥ 70%</w:t>
            </w:r>
          </w:p>
        </w:tc>
        <w:tc>
          <w:tcPr>
            <w:tcW w:w="0" w:type="auto"/>
            <w:vAlign w:val="center"/>
            <w:hideMark/>
          </w:tcPr>
          <w:p w14:paraId="6A4047C7" w14:textId="77777777" w:rsidR="008A5FA4" w:rsidRPr="008A5FA4" w:rsidRDefault="008A5FA4" w:rsidP="008A5FA4">
            <w:r w:rsidRPr="008A5FA4">
              <w:t>Site-based CPD &amp; ongoing workforce consultancy</w:t>
            </w:r>
          </w:p>
        </w:tc>
      </w:tr>
      <w:tr w:rsidR="008A5FA4" w:rsidRPr="008A5FA4" w14:paraId="1777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92FA" w14:textId="77777777" w:rsidR="008A5FA4" w:rsidRPr="008A5FA4" w:rsidRDefault="008A5FA4" w:rsidP="008A5FA4">
            <w:r w:rsidRPr="008A5FA4">
              <w:rPr>
                <w:b/>
                <w:bCs/>
              </w:rPr>
              <w:t>Partner Satisfaction (Education &amp; Industry)</w:t>
            </w:r>
          </w:p>
        </w:tc>
        <w:tc>
          <w:tcPr>
            <w:tcW w:w="0" w:type="auto"/>
            <w:vAlign w:val="center"/>
            <w:hideMark/>
          </w:tcPr>
          <w:p w14:paraId="46F44441" w14:textId="77777777" w:rsidR="008A5FA4" w:rsidRPr="008A5FA4" w:rsidRDefault="008A5FA4" w:rsidP="008A5FA4">
            <w:r w:rsidRPr="008A5FA4">
              <w:t>&gt; 90% “Excellent” rating</w:t>
            </w:r>
          </w:p>
        </w:tc>
        <w:tc>
          <w:tcPr>
            <w:tcW w:w="0" w:type="auto"/>
            <w:vAlign w:val="center"/>
            <w:hideMark/>
          </w:tcPr>
          <w:p w14:paraId="23EB5DBD" w14:textId="77777777" w:rsidR="008A5FA4" w:rsidRPr="008A5FA4" w:rsidRDefault="008A5FA4" w:rsidP="008A5FA4">
            <w:r w:rsidRPr="008A5FA4">
              <w:t>Co-delivery &amp; shared impact dashboards</w:t>
            </w:r>
          </w:p>
        </w:tc>
      </w:tr>
      <w:tr w:rsidR="008A5FA4" w:rsidRPr="008A5FA4" w14:paraId="27E9C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5C45" w14:textId="77777777" w:rsidR="008A5FA4" w:rsidRPr="008A5FA4" w:rsidRDefault="008A5FA4" w:rsidP="008A5FA4">
            <w:r w:rsidRPr="008A5FA4">
              <w:rPr>
                <w:b/>
                <w:bCs/>
              </w:rPr>
              <w:t>Curriculum Innovation</w:t>
            </w:r>
          </w:p>
        </w:tc>
        <w:tc>
          <w:tcPr>
            <w:tcW w:w="0" w:type="auto"/>
            <w:vAlign w:val="center"/>
            <w:hideMark/>
          </w:tcPr>
          <w:p w14:paraId="2210C658" w14:textId="77777777" w:rsidR="008A5FA4" w:rsidRPr="008A5FA4" w:rsidRDefault="008A5FA4" w:rsidP="008A5FA4">
            <w:r w:rsidRPr="008A5FA4">
              <w:t>8+ new courses per year</w:t>
            </w:r>
          </w:p>
        </w:tc>
        <w:tc>
          <w:tcPr>
            <w:tcW w:w="0" w:type="auto"/>
            <w:vAlign w:val="center"/>
            <w:hideMark/>
          </w:tcPr>
          <w:p w14:paraId="7895DA6F" w14:textId="77777777" w:rsidR="008A5FA4" w:rsidRPr="008A5FA4" w:rsidRDefault="008A5FA4" w:rsidP="008A5FA4">
            <w:r w:rsidRPr="008A5FA4">
              <w:t>Hydrogen, automation, renewables</w:t>
            </w:r>
          </w:p>
        </w:tc>
      </w:tr>
      <w:tr w:rsidR="008A5FA4" w:rsidRPr="008A5FA4" w14:paraId="49E2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CC69" w14:textId="77777777" w:rsidR="008A5FA4" w:rsidRPr="008A5FA4" w:rsidRDefault="008A5FA4" w:rsidP="008A5FA4">
            <w:r w:rsidRPr="008A5FA4">
              <w:rPr>
                <w:b/>
                <w:bCs/>
              </w:rPr>
              <w:t>Funding Leverage</w:t>
            </w:r>
          </w:p>
        </w:tc>
        <w:tc>
          <w:tcPr>
            <w:tcW w:w="0" w:type="auto"/>
            <w:vAlign w:val="center"/>
            <w:hideMark/>
          </w:tcPr>
          <w:p w14:paraId="417CBAE6" w14:textId="77777777" w:rsidR="008A5FA4" w:rsidRPr="008A5FA4" w:rsidRDefault="008A5FA4" w:rsidP="008A5FA4">
            <w:r w:rsidRPr="008A5FA4">
              <w:t>3:1 multiplier on public-to-private investment</w:t>
            </w:r>
          </w:p>
        </w:tc>
        <w:tc>
          <w:tcPr>
            <w:tcW w:w="0" w:type="auto"/>
            <w:vAlign w:val="center"/>
            <w:hideMark/>
          </w:tcPr>
          <w:p w14:paraId="691AF2D4" w14:textId="77777777" w:rsidR="008A5FA4" w:rsidRPr="008A5FA4" w:rsidRDefault="008A5FA4" w:rsidP="008A5FA4">
            <w:r w:rsidRPr="008A5FA4">
              <w:t>Cross-sector co-funding</w:t>
            </w:r>
          </w:p>
        </w:tc>
      </w:tr>
      <w:tr w:rsidR="008A5FA4" w:rsidRPr="008A5FA4" w14:paraId="602E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DDA7" w14:textId="77777777" w:rsidR="008A5FA4" w:rsidRPr="008A5FA4" w:rsidRDefault="008A5FA4" w:rsidP="008A5FA4">
            <w:r w:rsidRPr="008A5FA4">
              <w:rPr>
                <w:b/>
                <w:bCs/>
              </w:rPr>
              <w:t>ESG / Social Value ROI</w:t>
            </w:r>
          </w:p>
        </w:tc>
        <w:tc>
          <w:tcPr>
            <w:tcW w:w="0" w:type="auto"/>
            <w:vAlign w:val="center"/>
            <w:hideMark/>
          </w:tcPr>
          <w:p w14:paraId="35021E58" w14:textId="77777777" w:rsidR="008A5FA4" w:rsidRPr="008A5FA4" w:rsidRDefault="008A5FA4" w:rsidP="008A5FA4">
            <w:r w:rsidRPr="008A5FA4">
              <w:t>£5+ local economic impact per £1 invested</w:t>
            </w:r>
          </w:p>
        </w:tc>
        <w:tc>
          <w:tcPr>
            <w:tcW w:w="0" w:type="auto"/>
            <w:vAlign w:val="center"/>
            <w:hideMark/>
          </w:tcPr>
          <w:p w14:paraId="2D52E52B" w14:textId="77777777" w:rsidR="008A5FA4" w:rsidRPr="008A5FA4" w:rsidRDefault="008A5FA4" w:rsidP="008A5FA4">
            <w:r w:rsidRPr="008A5FA4">
              <w:t>Employment, inclusion, and upskilling outcomes</w:t>
            </w:r>
          </w:p>
        </w:tc>
      </w:tr>
    </w:tbl>
    <w:p w14:paraId="7260ECED" w14:textId="77777777" w:rsidR="008A5FA4" w:rsidRPr="008A5FA4" w:rsidRDefault="008A5FA4" w:rsidP="008A5FA4">
      <w:r w:rsidRPr="008A5FA4">
        <w:pict w14:anchorId="03785EE2">
          <v:rect id="_x0000_i1070" style="width:0;height:1.5pt" o:hralign="center" o:hrstd="t" o:hr="t" fillcolor="#a0a0a0" stroked="f"/>
        </w:pict>
      </w:r>
    </w:p>
    <w:p w14:paraId="0B6E25DB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4️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3-Year Growth Trajectory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068"/>
        <w:gridCol w:w="2929"/>
        <w:gridCol w:w="2176"/>
      </w:tblGrid>
      <w:tr w:rsidR="008A5FA4" w:rsidRPr="008A5FA4" w14:paraId="633B7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E973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03E9EAC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1D59E150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1C256FB7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Year 3</w:t>
            </w:r>
          </w:p>
        </w:tc>
      </w:tr>
      <w:tr w:rsidR="008A5FA4" w:rsidRPr="008A5FA4" w14:paraId="14CD0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6F0D" w14:textId="77777777" w:rsidR="008A5FA4" w:rsidRPr="008A5FA4" w:rsidRDefault="008A5FA4" w:rsidP="008A5FA4">
            <w:r w:rsidRPr="008A5FA4">
              <w:rPr>
                <w:b/>
                <w:bCs/>
              </w:rPr>
              <w:t>Geographic Reach</w:t>
            </w:r>
          </w:p>
        </w:tc>
        <w:tc>
          <w:tcPr>
            <w:tcW w:w="0" w:type="auto"/>
            <w:vAlign w:val="center"/>
            <w:hideMark/>
          </w:tcPr>
          <w:p w14:paraId="40DF452D" w14:textId="77777777" w:rsidR="008A5FA4" w:rsidRPr="008A5FA4" w:rsidRDefault="008A5FA4" w:rsidP="008A5FA4">
            <w:r w:rsidRPr="008A5FA4">
              <w:t>East of England</w:t>
            </w:r>
          </w:p>
        </w:tc>
        <w:tc>
          <w:tcPr>
            <w:tcW w:w="0" w:type="auto"/>
            <w:vAlign w:val="center"/>
            <w:hideMark/>
          </w:tcPr>
          <w:p w14:paraId="506DA823" w14:textId="77777777" w:rsidR="008A5FA4" w:rsidRPr="008A5FA4" w:rsidRDefault="008A5FA4" w:rsidP="008A5FA4">
            <w:r w:rsidRPr="008A5FA4">
              <w:t>3 regional hubs (Humber, Teesside, Midlands)</w:t>
            </w:r>
          </w:p>
        </w:tc>
        <w:tc>
          <w:tcPr>
            <w:tcW w:w="0" w:type="auto"/>
            <w:vAlign w:val="center"/>
            <w:hideMark/>
          </w:tcPr>
          <w:p w14:paraId="19D829EC" w14:textId="77777777" w:rsidR="008A5FA4" w:rsidRPr="008A5FA4" w:rsidRDefault="008A5FA4" w:rsidP="008A5FA4">
            <w:r w:rsidRPr="008A5FA4">
              <w:t>5 UK regions</w:t>
            </w:r>
          </w:p>
        </w:tc>
      </w:tr>
      <w:tr w:rsidR="008A5FA4" w:rsidRPr="008A5FA4" w14:paraId="7749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A6B4" w14:textId="77777777" w:rsidR="008A5FA4" w:rsidRPr="008A5FA4" w:rsidRDefault="008A5FA4" w:rsidP="008A5FA4">
            <w:r w:rsidRPr="008A5FA4">
              <w:rPr>
                <w:b/>
                <w:bCs/>
              </w:rPr>
              <w:t>Workforce Ecosystem</w:t>
            </w:r>
          </w:p>
        </w:tc>
        <w:tc>
          <w:tcPr>
            <w:tcW w:w="0" w:type="auto"/>
            <w:vAlign w:val="center"/>
            <w:hideMark/>
          </w:tcPr>
          <w:p w14:paraId="4A21F7B8" w14:textId="77777777" w:rsidR="008A5FA4" w:rsidRPr="008A5FA4" w:rsidRDefault="008A5FA4" w:rsidP="008A5FA4">
            <w:r w:rsidRPr="008A5FA4">
              <w:t>10 employer partners</w:t>
            </w:r>
          </w:p>
        </w:tc>
        <w:tc>
          <w:tcPr>
            <w:tcW w:w="0" w:type="auto"/>
            <w:vAlign w:val="center"/>
            <w:hideMark/>
          </w:tcPr>
          <w:p w14:paraId="14292DC1" w14:textId="77777777" w:rsidR="008A5FA4" w:rsidRPr="008A5FA4" w:rsidRDefault="008A5FA4" w:rsidP="008A5FA4">
            <w:r w:rsidRPr="008A5FA4">
              <w:t>40+ employers</w:t>
            </w:r>
          </w:p>
        </w:tc>
        <w:tc>
          <w:tcPr>
            <w:tcW w:w="0" w:type="auto"/>
            <w:vAlign w:val="center"/>
            <w:hideMark/>
          </w:tcPr>
          <w:p w14:paraId="0ACD0BC6" w14:textId="77777777" w:rsidR="008A5FA4" w:rsidRPr="008A5FA4" w:rsidRDefault="008A5FA4" w:rsidP="008A5FA4">
            <w:r w:rsidRPr="008A5FA4">
              <w:t>100+ national partnerships</w:t>
            </w:r>
          </w:p>
        </w:tc>
      </w:tr>
      <w:tr w:rsidR="008A5FA4" w:rsidRPr="008A5FA4" w14:paraId="56517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1A71" w14:textId="77777777" w:rsidR="008A5FA4" w:rsidRPr="008A5FA4" w:rsidRDefault="008A5FA4" w:rsidP="008A5FA4">
            <w:r w:rsidRPr="008A5FA4">
              <w:rPr>
                <w:b/>
                <w:bCs/>
              </w:rPr>
              <w:t>Digital Learning Scale</w:t>
            </w:r>
          </w:p>
        </w:tc>
        <w:tc>
          <w:tcPr>
            <w:tcW w:w="0" w:type="auto"/>
            <w:vAlign w:val="center"/>
            <w:hideMark/>
          </w:tcPr>
          <w:p w14:paraId="73294288" w14:textId="77777777" w:rsidR="008A5FA4" w:rsidRPr="008A5FA4" w:rsidRDefault="008A5FA4" w:rsidP="008A5FA4">
            <w:r w:rsidRPr="008A5FA4">
              <w:t>Platform MVP launch</w:t>
            </w:r>
          </w:p>
        </w:tc>
        <w:tc>
          <w:tcPr>
            <w:tcW w:w="0" w:type="auto"/>
            <w:vAlign w:val="center"/>
            <w:hideMark/>
          </w:tcPr>
          <w:p w14:paraId="10EA4150" w14:textId="77777777" w:rsidR="008A5FA4" w:rsidRPr="008A5FA4" w:rsidRDefault="008A5FA4" w:rsidP="008A5FA4">
            <w:r w:rsidRPr="008A5FA4">
              <w:t>1,000 users</w:t>
            </w:r>
          </w:p>
        </w:tc>
        <w:tc>
          <w:tcPr>
            <w:tcW w:w="0" w:type="auto"/>
            <w:vAlign w:val="center"/>
            <w:hideMark/>
          </w:tcPr>
          <w:p w14:paraId="05D84EBE" w14:textId="77777777" w:rsidR="008A5FA4" w:rsidRPr="008A5FA4" w:rsidRDefault="008A5FA4" w:rsidP="008A5FA4">
            <w:r w:rsidRPr="008A5FA4">
              <w:t>3,000+ users, national rollout</w:t>
            </w:r>
          </w:p>
        </w:tc>
      </w:tr>
      <w:tr w:rsidR="008A5FA4" w:rsidRPr="008A5FA4" w14:paraId="6EF0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EE7B" w14:textId="77777777" w:rsidR="008A5FA4" w:rsidRPr="008A5FA4" w:rsidRDefault="008A5FA4" w:rsidP="008A5FA4">
            <w:r w:rsidRPr="008A5FA4">
              <w:rPr>
                <w:b/>
                <w:bCs/>
              </w:rPr>
              <w:t>Social Impact</w:t>
            </w:r>
          </w:p>
        </w:tc>
        <w:tc>
          <w:tcPr>
            <w:tcW w:w="0" w:type="auto"/>
            <w:vAlign w:val="center"/>
            <w:hideMark/>
          </w:tcPr>
          <w:p w14:paraId="057D928B" w14:textId="77777777" w:rsidR="008A5FA4" w:rsidRPr="008A5FA4" w:rsidRDefault="008A5FA4" w:rsidP="008A5FA4">
            <w:r w:rsidRPr="008A5FA4">
              <w:t>80% local employment</w:t>
            </w:r>
          </w:p>
        </w:tc>
        <w:tc>
          <w:tcPr>
            <w:tcW w:w="0" w:type="auto"/>
            <w:vAlign w:val="center"/>
            <w:hideMark/>
          </w:tcPr>
          <w:p w14:paraId="3D6B9844" w14:textId="77777777" w:rsidR="008A5FA4" w:rsidRPr="008A5FA4" w:rsidRDefault="008A5FA4" w:rsidP="008A5FA4">
            <w:r w:rsidRPr="008A5FA4">
              <w:t>82% sustained employment</w:t>
            </w:r>
          </w:p>
        </w:tc>
        <w:tc>
          <w:tcPr>
            <w:tcW w:w="0" w:type="auto"/>
            <w:vAlign w:val="center"/>
            <w:hideMark/>
          </w:tcPr>
          <w:p w14:paraId="63BD4443" w14:textId="77777777" w:rsidR="008A5FA4" w:rsidRPr="008A5FA4" w:rsidRDefault="008A5FA4" w:rsidP="008A5FA4">
            <w:r w:rsidRPr="008A5FA4">
              <w:t>85%+ retention</w:t>
            </w:r>
          </w:p>
        </w:tc>
      </w:tr>
      <w:tr w:rsidR="008A5FA4" w:rsidRPr="008A5FA4" w14:paraId="1473B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EE7F" w14:textId="77777777" w:rsidR="008A5FA4" w:rsidRPr="008A5FA4" w:rsidRDefault="008A5FA4" w:rsidP="008A5FA4">
            <w:r w:rsidRPr="008A5FA4">
              <w:rPr>
                <w:b/>
                <w:bCs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4D4854FA" w14:textId="77777777" w:rsidR="008A5FA4" w:rsidRPr="008A5FA4" w:rsidRDefault="008A5FA4" w:rsidP="008A5FA4">
            <w:r w:rsidRPr="008A5FA4">
              <w:t>LMS + credentialing engine</w:t>
            </w:r>
          </w:p>
        </w:tc>
        <w:tc>
          <w:tcPr>
            <w:tcW w:w="0" w:type="auto"/>
            <w:vAlign w:val="center"/>
            <w:hideMark/>
          </w:tcPr>
          <w:p w14:paraId="6AF0E8AA" w14:textId="77777777" w:rsidR="008A5FA4" w:rsidRPr="008A5FA4" w:rsidRDefault="008A5FA4" w:rsidP="008A5FA4">
            <w:r w:rsidRPr="008A5FA4">
              <w:t>AI learning analytics pilot</w:t>
            </w:r>
          </w:p>
        </w:tc>
        <w:tc>
          <w:tcPr>
            <w:tcW w:w="0" w:type="auto"/>
            <w:vAlign w:val="center"/>
            <w:hideMark/>
          </w:tcPr>
          <w:p w14:paraId="371AA68A" w14:textId="77777777" w:rsidR="008A5FA4" w:rsidRPr="008A5FA4" w:rsidRDefault="008A5FA4" w:rsidP="008A5FA4">
            <w:r w:rsidRPr="008A5FA4">
              <w:t>AR/VR training modules live</w:t>
            </w:r>
          </w:p>
        </w:tc>
      </w:tr>
    </w:tbl>
    <w:p w14:paraId="36EAF0E9" w14:textId="77777777" w:rsidR="008A5FA4" w:rsidRPr="008A5FA4" w:rsidRDefault="008A5FA4" w:rsidP="008A5FA4">
      <w:r w:rsidRPr="008A5FA4">
        <w:lastRenderedPageBreak/>
        <w:pict w14:anchorId="3BDCC464">
          <v:rect id="_x0000_i1071" style="width:0;height:1.5pt" o:hralign="center" o:hrstd="t" o:hr="t" fillcolor="#a0a0a0" stroked="f"/>
        </w:pict>
      </w:r>
    </w:p>
    <w:p w14:paraId="6E28F515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5️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Performance Dashboard (2029 Targets)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601"/>
        <w:gridCol w:w="3035"/>
      </w:tblGrid>
      <w:tr w:rsidR="008A5FA4" w:rsidRPr="008A5FA4" w14:paraId="09355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F09AF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57335D82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8972362" w14:textId="77777777" w:rsidR="008A5FA4" w:rsidRPr="008A5FA4" w:rsidRDefault="008A5FA4" w:rsidP="008A5FA4">
            <w:pPr>
              <w:rPr>
                <w:b/>
                <w:bCs/>
              </w:rPr>
            </w:pPr>
            <w:r w:rsidRPr="008A5FA4">
              <w:rPr>
                <w:b/>
                <w:bCs/>
              </w:rPr>
              <w:t>Metric of Success</w:t>
            </w:r>
          </w:p>
        </w:tc>
      </w:tr>
      <w:tr w:rsidR="008A5FA4" w:rsidRPr="008A5FA4" w14:paraId="0041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1375" w14:textId="77777777" w:rsidR="008A5FA4" w:rsidRPr="008A5FA4" w:rsidRDefault="008A5FA4" w:rsidP="008A5FA4">
            <w:r w:rsidRPr="008A5FA4">
              <w:rPr>
                <w:b/>
                <w:bCs/>
              </w:rPr>
              <w:t>Economic Impact</w:t>
            </w:r>
          </w:p>
        </w:tc>
        <w:tc>
          <w:tcPr>
            <w:tcW w:w="0" w:type="auto"/>
            <w:vAlign w:val="center"/>
            <w:hideMark/>
          </w:tcPr>
          <w:p w14:paraId="6ECB5853" w14:textId="77777777" w:rsidR="008A5FA4" w:rsidRPr="008A5FA4" w:rsidRDefault="008A5FA4" w:rsidP="008A5FA4">
            <w:r w:rsidRPr="008A5FA4">
              <w:t>£100M+ cumulative value created</w:t>
            </w:r>
          </w:p>
        </w:tc>
        <w:tc>
          <w:tcPr>
            <w:tcW w:w="0" w:type="auto"/>
            <w:vAlign w:val="center"/>
            <w:hideMark/>
          </w:tcPr>
          <w:p w14:paraId="0A086CC7" w14:textId="77777777" w:rsidR="008A5FA4" w:rsidRPr="008A5FA4" w:rsidRDefault="008A5FA4" w:rsidP="008A5FA4">
            <w:r w:rsidRPr="008A5FA4">
              <w:t>5,000+ employed, higher wage growth</w:t>
            </w:r>
          </w:p>
        </w:tc>
      </w:tr>
      <w:tr w:rsidR="008A5FA4" w:rsidRPr="008A5FA4" w14:paraId="1B9F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D29C" w14:textId="77777777" w:rsidR="008A5FA4" w:rsidRPr="008A5FA4" w:rsidRDefault="008A5FA4" w:rsidP="008A5FA4">
            <w:r w:rsidRPr="008A5FA4">
              <w:rPr>
                <w:b/>
                <w:bCs/>
              </w:rPr>
              <w:t>Education &amp; Industry Reach</w:t>
            </w:r>
          </w:p>
        </w:tc>
        <w:tc>
          <w:tcPr>
            <w:tcW w:w="0" w:type="auto"/>
            <w:vAlign w:val="center"/>
            <w:hideMark/>
          </w:tcPr>
          <w:p w14:paraId="0002AD21" w14:textId="77777777" w:rsidR="008A5FA4" w:rsidRPr="008A5FA4" w:rsidRDefault="008A5FA4" w:rsidP="008A5FA4">
            <w:r w:rsidRPr="008A5FA4">
              <w:t>10+ regional academies</w:t>
            </w:r>
          </w:p>
        </w:tc>
        <w:tc>
          <w:tcPr>
            <w:tcW w:w="0" w:type="auto"/>
            <w:vAlign w:val="center"/>
            <w:hideMark/>
          </w:tcPr>
          <w:p w14:paraId="01B86FA2" w14:textId="77777777" w:rsidR="008A5FA4" w:rsidRPr="008A5FA4" w:rsidRDefault="008A5FA4" w:rsidP="008A5FA4">
            <w:r w:rsidRPr="008A5FA4">
              <w:t>Upskill Energy Hubs across UK</w:t>
            </w:r>
          </w:p>
        </w:tc>
      </w:tr>
      <w:tr w:rsidR="008A5FA4" w:rsidRPr="008A5FA4" w14:paraId="40643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DACB" w14:textId="77777777" w:rsidR="008A5FA4" w:rsidRPr="008A5FA4" w:rsidRDefault="008A5FA4" w:rsidP="008A5FA4">
            <w:r w:rsidRPr="008A5FA4">
              <w:rPr>
                <w:b/>
                <w:bCs/>
              </w:rPr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46B66EE5" w14:textId="77777777" w:rsidR="008A5FA4" w:rsidRPr="008A5FA4" w:rsidRDefault="008A5FA4" w:rsidP="008A5FA4">
            <w:r w:rsidRPr="008A5FA4">
              <w:t>100+ formal partners</w:t>
            </w:r>
          </w:p>
        </w:tc>
        <w:tc>
          <w:tcPr>
            <w:tcW w:w="0" w:type="auto"/>
            <w:vAlign w:val="center"/>
            <w:hideMark/>
          </w:tcPr>
          <w:p w14:paraId="5FC9162A" w14:textId="77777777" w:rsidR="008A5FA4" w:rsidRPr="008A5FA4" w:rsidRDefault="008A5FA4" w:rsidP="008A5FA4">
            <w:r w:rsidRPr="008A5FA4">
              <w:t>OEMs, LSIPs, colleges, councils</w:t>
            </w:r>
          </w:p>
        </w:tc>
      </w:tr>
      <w:tr w:rsidR="008A5FA4" w:rsidRPr="008A5FA4" w14:paraId="3855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6A02" w14:textId="77777777" w:rsidR="008A5FA4" w:rsidRPr="008A5FA4" w:rsidRDefault="008A5FA4" w:rsidP="008A5FA4">
            <w:r w:rsidRPr="008A5FA4">
              <w:rPr>
                <w:b/>
                <w:bCs/>
              </w:rPr>
              <w:t>Diversity &amp; Inclusion</w:t>
            </w:r>
          </w:p>
        </w:tc>
        <w:tc>
          <w:tcPr>
            <w:tcW w:w="0" w:type="auto"/>
            <w:vAlign w:val="center"/>
            <w:hideMark/>
          </w:tcPr>
          <w:p w14:paraId="1247B35C" w14:textId="77777777" w:rsidR="008A5FA4" w:rsidRPr="008A5FA4" w:rsidRDefault="008A5FA4" w:rsidP="008A5FA4">
            <w:r w:rsidRPr="008A5FA4">
              <w:t>35% female / 20% minority learners</w:t>
            </w:r>
          </w:p>
        </w:tc>
        <w:tc>
          <w:tcPr>
            <w:tcW w:w="0" w:type="auto"/>
            <w:vAlign w:val="center"/>
            <w:hideMark/>
          </w:tcPr>
          <w:p w14:paraId="63B881B9" w14:textId="77777777" w:rsidR="008A5FA4" w:rsidRPr="008A5FA4" w:rsidRDefault="008A5FA4" w:rsidP="008A5FA4">
            <w:r w:rsidRPr="008A5FA4">
              <w:t>Targeted outreach via NGOs &amp; Jobcentres</w:t>
            </w:r>
          </w:p>
        </w:tc>
      </w:tr>
      <w:tr w:rsidR="008A5FA4" w:rsidRPr="008A5FA4" w14:paraId="08C9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EBA1" w14:textId="77777777" w:rsidR="008A5FA4" w:rsidRPr="008A5FA4" w:rsidRDefault="008A5FA4" w:rsidP="008A5FA4">
            <w:r w:rsidRPr="008A5FA4">
              <w:rPr>
                <w:b/>
                <w:bCs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EC06937" w14:textId="77777777" w:rsidR="008A5FA4" w:rsidRPr="008A5FA4" w:rsidRDefault="008A5FA4" w:rsidP="008A5FA4">
            <w:r w:rsidRPr="008A5FA4">
              <w:t>Top 3 national ranking for training innovation</w:t>
            </w:r>
          </w:p>
        </w:tc>
        <w:tc>
          <w:tcPr>
            <w:tcW w:w="0" w:type="auto"/>
            <w:vAlign w:val="center"/>
            <w:hideMark/>
          </w:tcPr>
          <w:p w14:paraId="069121C6" w14:textId="77777777" w:rsidR="008A5FA4" w:rsidRPr="008A5FA4" w:rsidRDefault="008A5FA4" w:rsidP="008A5FA4">
            <w:r w:rsidRPr="008A5FA4">
              <w:t>Recognition by DfE / BEIS / EEEGR</w:t>
            </w:r>
          </w:p>
        </w:tc>
      </w:tr>
      <w:tr w:rsidR="008A5FA4" w:rsidRPr="008A5FA4" w14:paraId="2B032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053A" w14:textId="77777777" w:rsidR="008A5FA4" w:rsidRPr="008A5FA4" w:rsidRDefault="008A5FA4" w:rsidP="008A5FA4">
            <w:r w:rsidRPr="008A5FA4">
              <w:rPr>
                <w:b/>
                <w:bCs/>
              </w:rPr>
              <w:t>Brand Leadership</w:t>
            </w:r>
          </w:p>
        </w:tc>
        <w:tc>
          <w:tcPr>
            <w:tcW w:w="0" w:type="auto"/>
            <w:vAlign w:val="center"/>
            <w:hideMark/>
          </w:tcPr>
          <w:p w14:paraId="41006281" w14:textId="77777777" w:rsidR="008A5FA4" w:rsidRPr="008A5FA4" w:rsidRDefault="008A5FA4" w:rsidP="008A5FA4">
            <w:r w:rsidRPr="008A5FA4">
              <w:t>National benchmark for energy workforce capability</w:t>
            </w:r>
          </w:p>
        </w:tc>
        <w:tc>
          <w:tcPr>
            <w:tcW w:w="0" w:type="auto"/>
            <w:vAlign w:val="center"/>
            <w:hideMark/>
          </w:tcPr>
          <w:p w14:paraId="46CFBFF0" w14:textId="77777777" w:rsidR="008A5FA4" w:rsidRPr="008A5FA4" w:rsidRDefault="008A5FA4" w:rsidP="008A5FA4">
            <w:r w:rsidRPr="008A5FA4">
              <w:t>Cited in policy &amp; industry reports</w:t>
            </w:r>
          </w:p>
        </w:tc>
      </w:tr>
    </w:tbl>
    <w:p w14:paraId="3243A0FF" w14:textId="77777777" w:rsidR="008A5FA4" w:rsidRPr="008A5FA4" w:rsidRDefault="008A5FA4" w:rsidP="008A5FA4">
      <w:r w:rsidRPr="008A5FA4">
        <w:pict w14:anchorId="1F670453">
          <v:rect id="_x0000_i1072" style="width:0;height:1.5pt" o:hralign="center" o:hrstd="t" o:hr="t" fillcolor="#a0a0a0" stroked="f"/>
        </w:pict>
      </w:r>
    </w:p>
    <w:p w14:paraId="67841F64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6️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Strategic Financial Vision (Beyond 2029)</w:t>
      </w:r>
    </w:p>
    <w:p w14:paraId="52B5277A" w14:textId="77777777" w:rsidR="008A5FA4" w:rsidRPr="008A5FA4" w:rsidRDefault="008A5FA4" w:rsidP="008A5FA4">
      <w:pPr>
        <w:numPr>
          <w:ilvl w:val="0"/>
          <w:numId w:val="1"/>
        </w:numPr>
      </w:pPr>
      <w:r w:rsidRPr="008A5FA4">
        <w:t xml:space="preserve">Expand annual revenue to </w:t>
      </w:r>
      <w:r w:rsidRPr="008A5FA4">
        <w:rPr>
          <w:b/>
          <w:bCs/>
        </w:rPr>
        <w:t>£10–12M</w:t>
      </w:r>
      <w:r w:rsidRPr="008A5FA4">
        <w:t xml:space="preserve"> within five years and </w:t>
      </w:r>
      <w:r w:rsidRPr="008A5FA4">
        <w:rPr>
          <w:b/>
          <w:bCs/>
        </w:rPr>
        <w:t>£30M+</w:t>
      </w:r>
      <w:r w:rsidRPr="008A5FA4">
        <w:t xml:space="preserve"> by 2035.</w:t>
      </w:r>
    </w:p>
    <w:p w14:paraId="0AB85F98" w14:textId="77777777" w:rsidR="008A5FA4" w:rsidRPr="008A5FA4" w:rsidRDefault="008A5FA4" w:rsidP="008A5FA4">
      <w:pPr>
        <w:numPr>
          <w:ilvl w:val="0"/>
          <w:numId w:val="1"/>
        </w:numPr>
      </w:pPr>
      <w:r w:rsidRPr="008A5FA4">
        <w:t xml:space="preserve">Sustain </w:t>
      </w:r>
      <w:r w:rsidRPr="008A5FA4">
        <w:rPr>
          <w:b/>
          <w:bCs/>
        </w:rPr>
        <w:t>25%+ EBITDA</w:t>
      </w:r>
      <w:r w:rsidRPr="008A5FA4">
        <w:t xml:space="preserve"> through digital, licensing, and international expansion.</w:t>
      </w:r>
    </w:p>
    <w:p w14:paraId="5E380FC0" w14:textId="77777777" w:rsidR="008A5FA4" w:rsidRPr="008A5FA4" w:rsidRDefault="008A5FA4" w:rsidP="008A5FA4">
      <w:pPr>
        <w:numPr>
          <w:ilvl w:val="0"/>
          <w:numId w:val="1"/>
        </w:numPr>
      </w:pPr>
      <w:r w:rsidRPr="008A5FA4">
        <w:t xml:space="preserve">Operate </w:t>
      </w:r>
      <w:r w:rsidRPr="008A5FA4">
        <w:rPr>
          <w:b/>
          <w:bCs/>
        </w:rPr>
        <w:t>Upskill Energy Academies</w:t>
      </w:r>
      <w:r w:rsidRPr="008A5FA4">
        <w:t xml:space="preserve"> across 10 UK regions and 10 international markets.</w:t>
      </w:r>
    </w:p>
    <w:p w14:paraId="27C1282C" w14:textId="77777777" w:rsidR="008A5FA4" w:rsidRPr="008A5FA4" w:rsidRDefault="008A5FA4" w:rsidP="008A5FA4">
      <w:pPr>
        <w:numPr>
          <w:ilvl w:val="0"/>
          <w:numId w:val="1"/>
        </w:numPr>
      </w:pPr>
      <w:r w:rsidRPr="008A5FA4">
        <w:t xml:space="preserve">Train or transition </w:t>
      </w:r>
      <w:r w:rsidRPr="008A5FA4">
        <w:rPr>
          <w:b/>
          <w:bCs/>
        </w:rPr>
        <w:t>25,000+ professionals</w:t>
      </w:r>
      <w:r w:rsidRPr="008A5FA4">
        <w:t xml:space="preserve"> by 2030, with ≥85% sustained employment.</w:t>
      </w:r>
    </w:p>
    <w:p w14:paraId="382ED748" w14:textId="77777777" w:rsidR="008A5FA4" w:rsidRPr="008A5FA4" w:rsidRDefault="008A5FA4" w:rsidP="008A5FA4">
      <w:pPr>
        <w:numPr>
          <w:ilvl w:val="0"/>
          <w:numId w:val="1"/>
        </w:numPr>
      </w:pPr>
      <w:r w:rsidRPr="008A5FA4">
        <w:t xml:space="preserve">Maintain a social value ROI of </w:t>
      </w:r>
      <w:r w:rsidRPr="008A5FA4">
        <w:rPr>
          <w:b/>
          <w:bCs/>
        </w:rPr>
        <w:t>5:1</w:t>
      </w:r>
      <w:r w:rsidRPr="008A5FA4">
        <w:t>, reinvesting in community workforce development.</w:t>
      </w:r>
    </w:p>
    <w:p w14:paraId="7805C0F1" w14:textId="77777777" w:rsidR="008A5FA4" w:rsidRPr="008A5FA4" w:rsidRDefault="008A5FA4" w:rsidP="008A5FA4">
      <w:r w:rsidRPr="008A5FA4">
        <w:pict w14:anchorId="4E1DAF61">
          <v:rect id="_x0000_i1073" style="width:0;height:1.5pt" o:hralign="center" o:hrstd="t" o:hr="t" fillcolor="#a0a0a0" stroked="f"/>
        </w:pict>
      </w:r>
    </w:p>
    <w:p w14:paraId="0FC7CAF3" w14:textId="77777777" w:rsidR="008A5FA4" w:rsidRPr="008A5FA4" w:rsidRDefault="008A5FA4" w:rsidP="008A5FA4">
      <w:pPr>
        <w:rPr>
          <w:b/>
          <w:bCs/>
        </w:rPr>
      </w:pPr>
      <w:r w:rsidRPr="008A5FA4">
        <w:rPr>
          <w:b/>
          <w:bCs/>
        </w:rPr>
        <w:t>7️</w:t>
      </w:r>
      <w:r w:rsidRPr="008A5FA4">
        <w:rPr>
          <w:rFonts w:ascii="Segoe UI Symbol" w:hAnsi="Segoe UI Symbol" w:cs="Segoe UI Symbol"/>
          <w:b/>
          <w:bCs/>
        </w:rPr>
        <w:t>⃣</w:t>
      </w:r>
      <w:r w:rsidRPr="008A5FA4">
        <w:rPr>
          <w:b/>
          <w:bCs/>
        </w:rPr>
        <w:t xml:space="preserve"> Key Message for Funders &amp; Investors</w:t>
      </w:r>
    </w:p>
    <w:p w14:paraId="7EC1873E" w14:textId="77777777" w:rsidR="008A5FA4" w:rsidRPr="008A5FA4" w:rsidRDefault="008A5FA4" w:rsidP="008A5FA4">
      <w:r w:rsidRPr="008A5FA4">
        <w:rPr>
          <w:b/>
          <w:bCs/>
        </w:rPr>
        <w:t>Upskill Energy is the missing link between policy, training, and project delivery.</w:t>
      </w:r>
      <w:r w:rsidRPr="008A5FA4">
        <w:br/>
        <w:t>With scalable IP, proven partnerships, and a rapidly expanding market,</w:t>
      </w:r>
      <w:r w:rsidRPr="008A5FA4">
        <w:br/>
        <w:t>we are positioned to become the UK’s national model for workforce transformation —</w:t>
      </w:r>
      <w:r w:rsidRPr="008A5FA4">
        <w:br/>
        <w:t>and the global benchmark for energy capability delivery.</w:t>
      </w:r>
    </w:p>
    <w:p w14:paraId="0697D8A8" w14:textId="0D3590EC" w:rsidR="008A5FA4" w:rsidRDefault="008A5FA4"/>
    <w:sectPr w:rsidR="008A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01318"/>
    <w:multiLevelType w:val="multilevel"/>
    <w:tmpl w:val="577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1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6D"/>
    <w:rsid w:val="001B3E36"/>
    <w:rsid w:val="0041036D"/>
    <w:rsid w:val="008A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5CA1E"/>
  <w15:chartTrackingRefBased/>
  <w15:docId w15:val="{E0CCC970-8F33-4970-AA9D-35FDBA8F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3144</Characters>
  <Application>Microsoft Office Word</Application>
  <DocSecurity>0</DocSecurity>
  <Lines>66</Lines>
  <Paragraphs>76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2</cp:revision>
  <dcterms:created xsi:type="dcterms:W3CDTF">2025-10-19T06:22:00Z</dcterms:created>
  <dcterms:modified xsi:type="dcterms:W3CDTF">2025-10-19T06:23:00Z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c3be4cb6-a747-4a6d-bb5a-7ab462439e20</vt:lpwstr>
  </property>
</Properties>
</file>