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520A" w:rsidRDefault="00D2520A" w:rsidP="00623240">
      <w:pPr>
        <w:jc w:val="center"/>
        <w:rPr>
          <w:b/>
          <w:bCs/>
        </w:rPr>
      </w:pPr>
      <w:r w:rsidRPr="00D2520A">
        <w:rPr>
          <w:b/>
          <w:bCs/>
        </w:rPr>
        <w:t>How to Create Azure Free Account</w:t>
      </w:r>
    </w:p>
    <w:p w:rsidR="00D2520A" w:rsidRPr="00D2520A" w:rsidRDefault="00D2520A" w:rsidP="00D2520A">
      <w:pPr>
        <w:rPr>
          <w:b/>
          <w:bCs/>
        </w:rPr>
      </w:pPr>
      <w:r w:rsidRPr="00D2520A">
        <w:rPr>
          <w:b/>
          <w:bCs/>
        </w:rPr>
        <w:t>Prerequisite for Azure Free Account:</w:t>
      </w:r>
    </w:p>
    <w:p w:rsidR="00D2520A" w:rsidRPr="00D2520A" w:rsidRDefault="00D2520A" w:rsidP="00D2520A">
      <w:pPr>
        <w:numPr>
          <w:ilvl w:val="0"/>
          <w:numId w:val="1"/>
        </w:numPr>
      </w:pPr>
      <w:r w:rsidRPr="00D2520A">
        <w:t>You should have a Credit Card/Debit card, an email address, and phone number.</w:t>
      </w:r>
    </w:p>
    <w:p w:rsidR="00D2520A" w:rsidRPr="00D2520A" w:rsidRDefault="00D2520A" w:rsidP="00D2520A">
      <w:pPr>
        <w:rPr>
          <w:b/>
          <w:bCs/>
        </w:rPr>
      </w:pPr>
      <w:r w:rsidRPr="00D2520A">
        <w:rPr>
          <w:b/>
          <w:bCs/>
        </w:rPr>
        <w:t>Azure Free Services</w:t>
      </w:r>
    </w:p>
    <w:p w:rsidR="00D2520A" w:rsidRPr="00D2520A" w:rsidRDefault="00D2520A" w:rsidP="00D2520A">
      <w:r w:rsidRPr="00D2520A">
        <w:t>Azure Free Services are designed to help individuals, startups, and small to medium-sized businesses reduce the cost of cloud computing infrastructure. These services allow you to explore and test new applications while evaluating the benefits of cloud computing with minimal financial commitment.</w:t>
      </w:r>
    </w:p>
    <w:p w:rsidR="00D2520A" w:rsidRPr="00D2520A" w:rsidRDefault="00D2520A" w:rsidP="00D2520A">
      <w:r w:rsidRPr="00D2520A">
        <w:t xml:space="preserve">When you sign up for an Azure free account, you </w:t>
      </w:r>
      <w:r w:rsidRPr="00D2520A">
        <w:rPr>
          <w:b/>
          <w:bCs/>
        </w:rPr>
        <w:t>receive $200</w:t>
      </w:r>
      <w:r w:rsidRPr="00D2520A">
        <w:t xml:space="preserve"> </w:t>
      </w:r>
      <w:r w:rsidRPr="00D2520A">
        <w:rPr>
          <w:b/>
          <w:bCs/>
        </w:rPr>
        <w:t>(or approximately €170</w:t>
      </w:r>
      <w:r w:rsidR="006D606C" w:rsidRPr="006D606C">
        <w:rPr>
          <w:b/>
          <w:bCs/>
        </w:rPr>
        <w:t xml:space="preserve"> or 17000 INR</w:t>
      </w:r>
      <w:r w:rsidRPr="00D2520A">
        <w:rPr>
          <w:b/>
          <w:bCs/>
        </w:rPr>
        <w:t>)</w:t>
      </w:r>
      <w:r w:rsidRPr="00D2520A">
        <w:t xml:space="preserve"> in credit that you can use within the first 30 days. This credit enables you to experiment with various Azure services without any upfront cost.</w:t>
      </w:r>
    </w:p>
    <w:p w:rsidR="00D2520A" w:rsidRPr="00D2520A" w:rsidRDefault="00D2520A" w:rsidP="00D2520A">
      <w:r w:rsidRPr="00D2520A">
        <w:t>In addition to this credit, Azure offers two categories of free services:</w:t>
      </w:r>
    </w:p>
    <w:p w:rsidR="00D2520A" w:rsidRPr="00D2520A" w:rsidRDefault="00D2520A" w:rsidP="00D2520A">
      <w:pPr>
        <w:numPr>
          <w:ilvl w:val="0"/>
          <w:numId w:val="2"/>
        </w:numPr>
      </w:pPr>
      <w:r w:rsidRPr="00D2520A">
        <w:rPr>
          <w:b/>
          <w:bCs/>
        </w:rPr>
        <w:t>Popular services free for 12 months:</w:t>
      </w:r>
      <w:r w:rsidRPr="00D2520A">
        <w:t> A selection of widely used Azure services available for free within monthly usage limits for the first year.</w:t>
      </w:r>
    </w:p>
    <w:p w:rsidR="00D2520A" w:rsidRPr="00D2520A" w:rsidRDefault="00D2520A" w:rsidP="00D2520A">
      <w:pPr>
        <w:numPr>
          <w:ilvl w:val="0"/>
          <w:numId w:val="2"/>
        </w:numPr>
      </w:pPr>
      <w:r w:rsidRPr="00D2520A">
        <w:rPr>
          <w:b/>
          <w:bCs/>
        </w:rPr>
        <w:t>More than 40 services free always:</w:t>
      </w:r>
      <w:r w:rsidRPr="00D2520A">
        <w:t> A set of services that remain free indefinitely, regardless of your subscription status.</w:t>
      </w:r>
    </w:p>
    <w:p w:rsidR="00D2520A" w:rsidRPr="00D2520A" w:rsidRDefault="00D2520A" w:rsidP="00D2520A">
      <w:r w:rsidRPr="00D2520A">
        <w:t>After your initial 30-day free credit expires, you will need to upgrade to a paid subscription to continue using paid services. However, the free monthly allowances for the eligible services will continue as long as you maintain your subscription. Note that service availability and offers may vary by region.</w:t>
      </w:r>
    </w:p>
    <w:p w:rsidR="006D606C" w:rsidRPr="006D606C" w:rsidRDefault="006D606C" w:rsidP="006D606C">
      <w:pPr>
        <w:rPr>
          <w:b/>
          <w:bCs/>
        </w:rPr>
      </w:pPr>
      <w:proofErr w:type="gramStart"/>
      <w:r w:rsidRPr="006D606C">
        <w:rPr>
          <w:b/>
          <w:bCs/>
        </w:rPr>
        <w:t>Steps :</w:t>
      </w:r>
      <w:proofErr w:type="gramEnd"/>
      <w:r w:rsidRPr="006D606C">
        <w:rPr>
          <w:b/>
          <w:bCs/>
        </w:rPr>
        <w:t xml:space="preserve"> How to Get Azure Free Subscription</w:t>
      </w:r>
    </w:p>
    <w:p w:rsidR="006D606C" w:rsidRPr="006D606C" w:rsidRDefault="006D606C" w:rsidP="006D606C">
      <w:r w:rsidRPr="006D606C">
        <w:t>1. Go to the</w:t>
      </w:r>
      <w:hyperlink r:id="rId5" w:tgtFrame="_blank" w:history="1">
        <w:r w:rsidRPr="006D606C">
          <w:rPr>
            <w:rStyle w:val="Hyperlink"/>
          </w:rPr>
          <w:t> Azure Home Page</w:t>
        </w:r>
      </w:hyperlink>
      <w:r w:rsidRPr="006D606C">
        <w:t xml:space="preserve">. or azure.com or </w:t>
      </w:r>
      <w:hyperlink r:id="rId6" w:history="1">
        <w:r w:rsidRPr="006D606C">
          <w:rPr>
            <w:rStyle w:val="Hyperlink"/>
          </w:rPr>
          <w:t>https://azure.microsoft.com/</w:t>
        </w:r>
      </w:hyperlink>
    </w:p>
    <w:p w:rsidR="00D2520A" w:rsidRPr="00D2520A" w:rsidRDefault="006D606C" w:rsidP="00D2520A">
      <w:r w:rsidRPr="006D606C">
        <w:t>2. Click on Get started with Azure on the top right corner</w:t>
      </w:r>
      <w:r w:rsidRPr="006D606C">
        <w:sym w:font="Wingdings" w:char="F0E0"/>
      </w:r>
      <w:r w:rsidRPr="006D606C">
        <w:sym w:font="Wingdings" w:char="F0E0"/>
      </w:r>
      <w:r w:rsidRPr="006D606C">
        <w:t>Try azure for free</w:t>
      </w:r>
    </w:p>
    <w:p w:rsidR="00D2520A" w:rsidRDefault="00D2520A">
      <w:r>
        <w:rPr>
          <w:noProof/>
        </w:rPr>
        <w:drawing>
          <wp:inline distT="0" distB="0" distL="0" distR="0" wp14:anchorId="667A1E24" wp14:editId="01FBCA63">
            <wp:extent cx="5832990" cy="2672862"/>
            <wp:effectExtent l="0" t="0" r="0" b="0"/>
            <wp:docPr id="128874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46476" name=""/>
                    <pic:cNvPicPr/>
                  </pic:nvPicPr>
                  <pic:blipFill>
                    <a:blip r:embed="rId7"/>
                    <a:stretch>
                      <a:fillRect/>
                    </a:stretch>
                  </pic:blipFill>
                  <pic:spPr>
                    <a:xfrm>
                      <a:off x="0" y="0"/>
                      <a:ext cx="5858257" cy="2684440"/>
                    </a:xfrm>
                    <a:prstGeom prst="rect">
                      <a:avLst/>
                    </a:prstGeom>
                  </pic:spPr>
                </pic:pic>
              </a:graphicData>
            </a:graphic>
          </wp:inline>
        </w:drawing>
      </w:r>
    </w:p>
    <w:p w:rsidR="006D606C" w:rsidRPr="006D606C" w:rsidRDefault="006D606C" w:rsidP="006D606C">
      <w:r w:rsidRPr="006D606C">
        <w:t>3. Click on </w:t>
      </w:r>
      <w:r w:rsidRPr="006D606C">
        <w:rPr>
          <w:b/>
          <w:bCs/>
        </w:rPr>
        <w:t>Try Azure for Free.</w:t>
      </w:r>
    </w:p>
    <w:p w:rsidR="006D606C" w:rsidRDefault="006D606C">
      <w:r>
        <w:rPr>
          <w:noProof/>
        </w:rPr>
        <w:lastRenderedPageBreak/>
        <w:drawing>
          <wp:inline distT="0" distB="0" distL="0" distR="0" wp14:anchorId="726F1C42" wp14:editId="62E161B7">
            <wp:extent cx="5407470" cy="2332892"/>
            <wp:effectExtent l="0" t="0" r="3175" b="0"/>
            <wp:docPr id="74469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92333" name=""/>
                    <pic:cNvPicPr/>
                  </pic:nvPicPr>
                  <pic:blipFill>
                    <a:blip r:embed="rId8"/>
                    <a:stretch>
                      <a:fillRect/>
                    </a:stretch>
                  </pic:blipFill>
                  <pic:spPr>
                    <a:xfrm>
                      <a:off x="0" y="0"/>
                      <a:ext cx="5456434" cy="2354016"/>
                    </a:xfrm>
                    <a:prstGeom prst="rect">
                      <a:avLst/>
                    </a:prstGeom>
                  </pic:spPr>
                </pic:pic>
              </a:graphicData>
            </a:graphic>
          </wp:inline>
        </w:drawing>
      </w:r>
    </w:p>
    <w:p w:rsidR="006D606C" w:rsidRDefault="006D606C">
      <w:r>
        <w:t>4</w:t>
      </w:r>
      <w:r w:rsidRPr="006D606C">
        <w:t>. Sign-in/Sign-up for a Microsoft account using an email address and password.</w:t>
      </w:r>
    </w:p>
    <w:p w:rsidR="006D606C" w:rsidRDefault="006D606C">
      <w:r>
        <w:rPr>
          <w:noProof/>
        </w:rPr>
        <w:drawing>
          <wp:inline distT="0" distB="0" distL="0" distR="0" wp14:anchorId="5336B2ED" wp14:editId="1F825C5A">
            <wp:extent cx="2728570" cy="2035035"/>
            <wp:effectExtent l="0" t="0" r="0" b="3810"/>
            <wp:docPr id="176985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54800" name=""/>
                    <pic:cNvPicPr/>
                  </pic:nvPicPr>
                  <pic:blipFill>
                    <a:blip r:embed="rId9"/>
                    <a:stretch>
                      <a:fillRect/>
                    </a:stretch>
                  </pic:blipFill>
                  <pic:spPr>
                    <a:xfrm>
                      <a:off x="0" y="0"/>
                      <a:ext cx="2757971" cy="2056963"/>
                    </a:xfrm>
                    <a:prstGeom prst="rect">
                      <a:avLst/>
                    </a:prstGeom>
                  </pic:spPr>
                </pic:pic>
              </a:graphicData>
            </a:graphic>
          </wp:inline>
        </w:drawing>
      </w:r>
    </w:p>
    <w:p w:rsidR="006D606C" w:rsidRPr="006D606C" w:rsidRDefault="006D606C" w:rsidP="006D606C">
      <w:r w:rsidRPr="006D606C">
        <w:t>5. Enter your Country/Region and Date of Birth and click next.</w:t>
      </w:r>
    </w:p>
    <w:p w:rsidR="006D606C" w:rsidRPr="006D606C" w:rsidRDefault="006D606C" w:rsidP="006D606C">
      <w:r w:rsidRPr="006D606C">
        <w:t>6. Enter the </w:t>
      </w:r>
      <w:r w:rsidRPr="006D606C">
        <w:rPr>
          <w:b/>
          <w:bCs/>
        </w:rPr>
        <w:t>verification code</w:t>
      </w:r>
      <w:r w:rsidRPr="006D606C">
        <w:t> received on the email address and click next.</w:t>
      </w:r>
    </w:p>
    <w:p w:rsidR="006D606C" w:rsidRPr="006D606C" w:rsidRDefault="006D606C" w:rsidP="006D606C">
      <w:r w:rsidRPr="006D606C">
        <w:t>7. Type the captcha you see on your screen and click on next.</w:t>
      </w:r>
    </w:p>
    <w:p w:rsidR="006D606C" w:rsidRPr="006D606C" w:rsidRDefault="006D606C" w:rsidP="006D606C">
      <w:r w:rsidRPr="006D606C">
        <w:t>8. You’ll be redirected to the Azure Sign-up page. Enter your Region, Name, Phone number, Email address. </w:t>
      </w:r>
      <w:r w:rsidRPr="006D606C">
        <w:rPr>
          <w:b/>
          <w:bCs/>
        </w:rPr>
        <w:t>Note</w:t>
      </w:r>
      <w:r w:rsidRPr="006D606C">
        <w:t>: You should use the same email address for Azure sign-up and for the Microsoft account.</w:t>
      </w:r>
    </w:p>
    <w:p w:rsidR="006D606C" w:rsidRPr="006D606C" w:rsidRDefault="006D606C" w:rsidP="006D606C">
      <w:r w:rsidRPr="006D606C">
        <w:t>9. Verify your phone number by clicking Text Me or Call Me and enter the verification code received.</w:t>
      </w:r>
    </w:p>
    <w:p w:rsidR="006D606C" w:rsidRDefault="006D606C">
      <w:r>
        <w:rPr>
          <w:noProof/>
        </w:rPr>
        <w:lastRenderedPageBreak/>
        <w:drawing>
          <wp:inline distT="0" distB="0" distL="0" distR="0" wp14:anchorId="073992D2" wp14:editId="020628FD">
            <wp:extent cx="5423679" cy="2819400"/>
            <wp:effectExtent l="0" t="0" r="5715" b="0"/>
            <wp:docPr id="55317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71544" name=""/>
                    <pic:cNvPicPr/>
                  </pic:nvPicPr>
                  <pic:blipFill>
                    <a:blip r:embed="rId10"/>
                    <a:stretch>
                      <a:fillRect/>
                    </a:stretch>
                  </pic:blipFill>
                  <pic:spPr>
                    <a:xfrm>
                      <a:off x="0" y="0"/>
                      <a:ext cx="5441558" cy="2828694"/>
                    </a:xfrm>
                    <a:prstGeom prst="rect">
                      <a:avLst/>
                    </a:prstGeom>
                  </pic:spPr>
                </pic:pic>
              </a:graphicData>
            </a:graphic>
          </wp:inline>
        </w:drawing>
      </w:r>
    </w:p>
    <w:p w:rsidR="00D2520A" w:rsidRDefault="006D606C">
      <w:r w:rsidRPr="006D606C">
        <w:t>10. Enter the payment details. Make sure you have a </w:t>
      </w:r>
      <w:r w:rsidRPr="006D606C">
        <w:rPr>
          <w:b/>
          <w:bCs/>
        </w:rPr>
        <w:t>Master Card/American Express/ Visa Credit card</w:t>
      </w:r>
      <w:r w:rsidR="00476CE1">
        <w:rPr>
          <w:b/>
          <w:bCs/>
        </w:rPr>
        <w:t>/Debit card</w:t>
      </w:r>
      <w:r w:rsidRPr="006D606C">
        <w:t> and international payments should be enabled.</w:t>
      </w:r>
    </w:p>
    <w:p w:rsidR="00D2520A" w:rsidRDefault="006D606C">
      <w:r>
        <w:rPr>
          <w:noProof/>
        </w:rPr>
        <w:drawing>
          <wp:inline distT="0" distB="0" distL="0" distR="0" wp14:anchorId="1CCDD4AF" wp14:editId="3D4B526C">
            <wp:extent cx="5158154" cy="3564877"/>
            <wp:effectExtent l="0" t="0" r="4445" b="0"/>
            <wp:docPr id="85247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79172" name=""/>
                    <pic:cNvPicPr/>
                  </pic:nvPicPr>
                  <pic:blipFill>
                    <a:blip r:embed="rId11"/>
                    <a:stretch>
                      <a:fillRect/>
                    </a:stretch>
                  </pic:blipFill>
                  <pic:spPr>
                    <a:xfrm>
                      <a:off x="0" y="0"/>
                      <a:ext cx="5187497" cy="3585157"/>
                    </a:xfrm>
                    <a:prstGeom prst="rect">
                      <a:avLst/>
                    </a:prstGeom>
                  </pic:spPr>
                </pic:pic>
              </a:graphicData>
            </a:graphic>
          </wp:inline>
        </w:drawing>
      </w:r>
    </w:p>
    <w:p w:rsidR="006D606C" w:rsidRDefault="006D606C">
      <w:r w:rsidRPr="006D606C">
        <w:t>11. Check the Terms and Conditions and click Sign-up.</w:t>
      </w:r>
    </w:p>
    <w:p w:rsidR="006D606C" w:rsidRDefault="006D606C">
      <w:r>
        <w:rPr>
          <w:noProof/>
        </w:rPr>
        <w:lastRenderedPageBreak/>
        <w:drawing>
          <wp:inline distT="0" distB="0" distL="0" distR="0" wp14:anchorId="6343B065" wp14:editId="51094EEB">
            <wp:extent cx="5731510" cy="3519805"/>
            <wp:effectExtent l="0" t="0" r="2540" b="4445"/>
            <wp:docPr id="88450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04849" name=""/>
                    <pic:cNvPicPr/>
                  </pic:nvPicPr>
                  <pic:blipFill>
                    <a:blip r:embed="rId12"/>
                    <a:stretch>
                      <a:fillRect/>
                    </a:stretch>
                  </pic:blipFill>
                  <pic:spPr>
                    <a:xfrm>
                      <a:off x="0" y="0"/>
                      <a:ext cx="5731510" cy="3519805"/>
                    </a:xfrm>
                    <a:prstGeom prst="rect">
                      <a:avLst/>
                    </a:prstGeom>
                  </pic:spPr>
                </pic:pic>
              </a:graphicData>
            </a:graphic>
          </wp:inline>
        </w:drawing>
      </w:r>
    </w:p>
    <w:p w:rsidR="006D606C" w:rsidRPr="006D606C" w:rsidRDefault="006D606C" w:rsidP="006D606C">
      <w:r w:rsidRPr="006D606C">
        <w:t>12. You have successfully created a Microsoft Azure free account and now have a lumpsum balance of </w:t>
      </w:r>
      <w:r w:rsidRPr="006D606C">
        <w:rPr>
          <w:b/>
          <w:bCs/>
        </w:rPr>
        <w:t>$200</w:t>
      </w:r>
      <w:r w:rsidRPr="006D606C">
        <w:t>.</w:t>
      </w:r>
    </w:p>
    <w:p w:rsidR="006D606C" w:rsidRPr="006D606C" w:rsidRDefault="006D606C" w:rsidP="006D606C">
      <w:r w:rsidRPr="006D606C">
        <w:t>13. Click on </w:t>
      </w:r>
      <w:r w:rsidRPr="006D606C">
        <w:rPr>
          <w:b/>
          <w:bCs/>
        </w:rPr>
        <w:t>Portal</w:t>
      </w:r>
      <w:r w:rsidRPr="006D606C">
        <w:t> on the top right corner of the screen. You’ll be redirected to the Azure portal.</w:t>
      </w:r>
    </w:p>
    <w:p w:rsidR="006D606C" w:rsidRPr="006D606C" w:rsidRDefault="006D606C" w:rsidP="006D606C">
      <w:r w:rsidRPr="006D606C">
        <w:t>14. If you have exhausted your free credit then you have to move to the Pay as you go subscription policy.</w:t>
      </w:r>
    </w:p>
    <w:p w:rsidR="006D606C" w:rsidRPr="006D606C" w:rsidRDefault="006D606C" w:rsidP="006D606C">
      <w:r w:rsidRPr="006D606C">
        <w:t xml:space="preserve">if you have crossed the limit or time limit then you will get “your subscription is disabled and cannot perform </w:t>
      </w:r>
      <w:proofErr w:type="gramStart"/>
      <w:r w:rsidRPr="006D606C">
        <w:t>operations  until</w:t>
      </w:r>
      <w:proofErr w:type="gramEnd"/>
      <w:r w:rsidRPr="006D606C">
        <w:t xml:space="preserve"> its re-enabled”</w:t>
      </w:r>
    </w:p>
    <w:p w:rsidR="006D606C" w:rsidRDefault="006D606C">
      <w:r>
        <w:rPr>
          <w:noProof/>
        </w:rPr>
        <w:drawing>
          <wp:inline distT="0" distB="0" distL="0" distR="0" wp14:anchorId="10138B10" wp14:editId="561A051F">
            <wp:extent cx="5731510" cy="2698115"/>
            <wp:effectExtent l="0" t="0" r="2540" b="6985"/>
            <wp:docPr id="48790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07242" name=""/>
                    <pic:cNvPicPr/>
                  </pic:nvPicPr>
                  <pic:blipFill>
                    <a:blip r:embed="rId13"/>
                    <a:stretch>
                      <a:fillRect/>
                    </a:stretch>
                  </pic:blipFill>
                  <pic:spPr>
                    <a:xfrm>
                      <a:off x="0" y="0"/>
                      <a:ext cx="5731510" cy="2698115"/>
                    </a:xfrm>
                    <a:prstGeom prst="rect">
                      <a:avLst/>
                    </a:prstGeom>
                  </pic:spPr>
                </pic:pic>
              </a:graphicData>
            </a:graphic>
          </wp:inline>
        </w:drawing>
      </w:r>
    </w:p>
    <w:p w:rsidR="006D606C" w:rsidRDefault="006D606C">
      <w:r w:rsidRPr="006D606C">
        <w:t xml:space="preserve">You </w:t>
      </w:r>
      <w:proofErr w:type="spellStart"/>
      <w:r w:rsidRPr="006D606C">
        <w:t>can not</w:t>
      </w:r>
      <w:proofErr w:type="spellEnd"/>
      <w:r w:rsidRPr="006D606C">
        <w:t xml:space="preserve"> create multiple Microsoft Azure free account or after one account expires to another account for free credit of 200$ using a single Credit card.</w:t>
      </w:r>
    </w:p>
    <w:p w:rsidR="00476CE1" w:rsidRDefault="00476CE1">
      <w:r>
        <w:t>Portal.azure.com</w:t>
      </w:r>
    </w:p>
    <w:p w:rsidR="00476CE1" w:rsidRDefault="00476CE1"/>
    <w:p w:rsidR="006D606C" w:rsidRPr="006D606C" w:rsidRDefault="006D606C" w:rsidP="006D606C">
      <w:pPr>
        <w:rPr>
          <w:b/>
          <w:bCs/>
        </w:rPr>
      </w:pPr>
      <w:r w:rsidRPr="006D606C">
        <w:rPr>
          <w:b/>
          <w:bCs/>
        </w:rPr>
        <w:t>Cancel your Subscription</w:t>
      </w:r>
    </w:p>
    <w:p w:rsidR="006D606C" w:rsidRPr="006D606C" w:rsidRDefault="006D606C" w:rsidP="006D606C">
      <w:r w:rsidRPr="006D606C">
        <w:t>In this topic, you will learn how to cancel your subscription if you run out of credit.</w:t>
      </w:r>
    </w:p>
    <w:p w:rsidR="006D606C" w:rsidRPr="006D606C" w:rsidRDefault="006D606C" w:rsidP="006D606C">
      <w:pPr>
        <w:numPr>
          <w:ilvl w:val="0"/>
          <w:numId w:val="3"/>
        </w:numPr>
      </w:pPr>
      <w:r w:rsidRPr="006D606C">
        <w:t>Select your subscription from the azure portal account.</w:t>
      </w:r>
    </w:p>
    <w:p w:rsidR="006D606C" w:rsidRPr="006D606C" w:rsidRDefault="006D606C" w:rsidP="006D606C">
      <w:pPr>
        <w:numPr>
          <w:ilvl w:val="0"/>
          <w:numId w:val="3"/>
        </w:numPr>
      </w:pPr>
      <w:r w:rsidRPr="006D606C">
        <w:t>Go to subscription and click on cancel your subscriptions.</w:t>
      </w:r>
    </w:p>
    <w:p w:rsidR="006D606C" w:rsidRDefault="006D606C">
      <w:r>
        <w:rPr>
          <w:noProof/>
        </w:rPr>
        <w:drawing>
          <wp:inline distT="0" distB="0" distL="0" distR="0" wp14:anchorId="7ADCDA4C" wp14:editId="250FB448">
            <wp:extent cx="5731510" cy="2902585"/>
            <wp:effectExtent l="0" t="0" r="2540" b="0"/>
            <wp:docPr id="26063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7128" name=""/>
                    <pic:cNvPicPr/>
                  </pic:nvPicPr>
                  <pic:blipFill>
                    <a:blip r:embed="rId14"/>
                    <a:stretch>
                      <a:fillRect/>
                    </a:stretch>
                  </pic:blipFill>
                  <pic:spPr>
                    <a:xfrm>
                      <a:off x="0" y="0"/>
                      <a:ext cx="5731510" cy="2902585"/>
                    </a:xfrm>
                    <a:prstGeom prst="rect">
                      <a:avLst/>
                    </a:prstGeom>
                  </pic:spPr>
                </pic:pic>
              </a:graphicData>
            </a:graphic>
          </wp:inline>
        </w:drawing>
      </w:r>
    </w:p>
    <w:p w:rsidR="006D606C" w:rsidRPr="006D606C" w:rsidRDefault="006D606C" w:rsidP="006D606C">
      <w:r>
        <w:t>3.</w:t>
      </w:r>
      <w:r w:rsidRPr="006D606C">
        <w:t>Now, just confirm the subscription and click for cancellation</w:t>
      </w:r>
    </w:p>
    <w:p w:rsidR="006D606C" w:rsidRDefault="006D606C"/>
    <w:sectPr w:rsidR="006D60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B29DD"/>
    <w:multiLevelType w:val="multilevel"/>
    <w:tmpl w:val="574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B04D5"/>
    <w:multiLevelType w:val="multilevel"/>
    <w:tmpl w:val="232E1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F74315"/>
    <w:multiLevelType w:val="multilevel"/>
    <w:tmpl w:val="5BE4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587AC2"/>
    <w:multiLevelType w:val="multilevel"/>
    <w:tmpl w:val="90B4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348735">
    <w:abstractNumId w:val="1"/>
  </w:num>
  <w:num w:numId="2" w16cid:durableId="1659529397">
    <w:abstractNumId w:val="0"/>
  </w:num>
  <w:num w:numId="3" w16cid:durableId="11079197">
    <w:abstractNumId w:val="2"/>
  </w:num>
  <w:num w:numId="4" w16cid:durableId="1719472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0A"/>
    <w:rsid w:val="002A37CC"/>
    <w:rsid w:val="0046591A"/>
    <w:rsid w:val="00476CE1"/>
    <w:rsid w:val="006209E6"/>
    <w:rsid w:val="00623240"/>
    <w:rsid w:val="006D606C"/>
    <w:rsid w:val="007C228A"/>
    <w:rsid w:val="008376EA"/>
    <w:rsid w:val="009230BB"/>
    <w:rsid w:val="00970AE7"/>
    <w:rsid w:val="00A43BDE"/>
    <w:rsid w:val="00B3652E"/>
    <w:rsid w:val="00BC7F2D"/>
    <w:rsid w:val="00C14E24"/>
    <w:rsid w:val="00C16674"/>
    <w:rsid w:val="00C60E64"/>
    <w:rsid w:val="00D2520A"/>
    <w:rsid w:val="00D654E8"/>
    <w:rsid w:val="00E04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13D268-959C-488C-8FB6-865AC2774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20A"/>
    <w:rPr>
      <w:rFonts w:eastAsiaTheme="majorEastAsia" w:cstheme="majorBidi"/>
      <w:color w:val="272727" w:themeColor="text1" w:themeTint="D8"/>
    </w:rPr>
  </w:style>
  <w:style w:type="paragraph" w:styleId="Title">
    <w:name w:val="Title"/>
    <w:basedOn w:val="Normal"/>
    <w:next w:val="Normal"/>
    <w:link w:val="TitleChar"/>
    <w:uiPriority w:val="10"/>
    <w:qFormat/>
    <w:rsid w:val="00D2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20A"/>
    <w:pPr>
      <w:spacing w:before="160"/>
      <w:jc w:val="center"/>
    </w:pPr>
    <w:rPr>
      <w:i/>
      <w:iCs/>
      <w:color w:val="404040" w:themeColor="text1" w:themeTint="BF"/>
    </w:rPr>
  </w:style>
  <w:style w:type="character" w:customStyle="1" w:styleId="QuoteChar">
    <w:name w:val="Quote Char"/>
    <w:basedOn w:val="DefaultParagraphFont"/>
    <w:link w:val="Quote"/>
    <w:uiPriority w:val="29"/>
    <w:rsid w:val="00D2520A"/>
    <w:rPr>
      <w:i/>
      <w:iCs/>
      <w:color w:val="404040" w:themeColor="text1" w:themeTint="BF"/>
    </w:rPr>
  </w:style>
  <w:style w:type="paragraph" w:styleId="ListParagraph">
    <w:name w:val="List Paragraph"/>
    <w:basedOn w:val="Normal"/>
    <w:uiPriority w:val="34"/>
    <w:qFormat/>
    <w:rsid w:val="00D2520A"/>
    <w:pPr>
      <w:ind w:left="720"/>
      <w:contextualSpacing/>
    </w:pPr>
  </w:style>
  <w:style w:type="character" w:styleId="IntenseEmphasis">
    <w:name w:val="Intense Emphasis"/>
    <w:basedOn w:val="DefaultParagraphFont"/>
    <w:uiPriority w:val="21"/>
    <w:qFormat/>
    <w:rsid w:val="00D2520A"/>
    <w:rPr>
      <w:i/>
      <w:iCs/>
      <w:color w:val="2F5496" w:themeColor="accent1" w:themeShade="BF"/>
    </w:rPr>
  </w:style>
  <w:style w:type="paragraph" w:styleId="IntenseQuote">
    <w:name w:val="Intense Quote"/>
    <w:basedOn w:val="Normal"/>
    <w:next w:val="Normal"/>
    <w:link w:val="IntenseQuoteChar"/>
    <w:uiPriority w:val="30"/>
    <w:qFormat/>
    <w:rsid w:val="00D2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20A"/>
    <w:rPr>
      <w:i/>
      <w:iCs/>
      <w:color w:val="2F5496" w:themeColor="accent1" w:themeShade="BF"/>
    </w:rPr>
  </w:style>
  <w:style w:type="character" w:styleId="IntenseReference">
    <w:name w:val="Intense Reference"/>
    <w:basedOn w:val="DefaultParagraphFont"/>
    <w:uiPriority w:val="32"/>
    <w:qFormat/>
    <w:rsid w:val="00D2520A"/>
    <w:rPr>
      <w:b/>
      <w:bCs/>
      <w:smallCaps/>
      <w:color w:val="2F5496" w:themeColor="accent1" w:themeShade="BF"/>
      <w:spacing w:val="5"/>
    </w:rPr>
  </w:style>
  <w:style w:type="character" w:styleId="Hyperlink">
    <w:name w:val="Hyperlink"/>
    <w:basedOn w:val="DefaultParagraphFont"/>
    <w:uiPriority w:val="99"/>
    <w:unhideWhenUsed/>
    <w:rsid w:val="00D2520A"/>
    <w:rPr>
      <w:color w:val="0563C1" w:themeColor="hyperlink"/>
      <w:u w:val="single"/>
    </w:rPr>
  </w:style>
  <w:style w:type="character" w:styleId="UnresolvedMention">
    <w:name w:val="Unresolved Mention"/>
    <w:basedOn w:val="DefaultParagraphFont"/>
    <w:uiPriority w:val="99"/>
    <w:semiHidden/>
    <w:unhideWhenUsed/>
    <w:rsid w:val="00D2520A"/>
    <w:rPr>
      <w:color w:val="605E5C"/>
      <w:shd w:val="clear" w:color="auto" w:fill="E1DFDD"/>
    </w:rPr>
  </w:style>
  <w:style w:type="character" w:styleId="FollowedHyperlink">
    <w:name w:val="FollowedHyperlink"/>
    <w:basedOn w:val="DefaultParagraphFont"/>
    <w:uiPriority w:val="99"/>
    <w:semiHidden/>
    <w:unhideWhenUsed/>
    <w:rsid w:val="006D60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2736">
      <w:bodyDiv w:val="1"/>
      <w:marLeft w:val="0"/>
      <w:marRight w:val="0"/>
      <w:marTop w:val="0"/>
      <w:marBottom w:val="0"/>
      <w:divBdr>
        <w:top w:val="none" w:sz="0" w:space="0" w:color="auto"/>
        <w:left w:val="none" w:sz="0" w:space="0" w:color="auto"/>
        <w:bottom w:val="none" w:sz="0" w:space="0" w:color="auto"/>
        <w:right w:val="none" w:sz="0" w:space="0" w:color="auto"/>
      </w:divBdr>
    </w:div>
    <w:div w:id="152186356">
      <w:bodyDiv w:val="1"/>
      <w:marLeft w:val="0"/>
      <w:marRight w:val="0"/>
      <w:marTop w:val="0"/>
      <w:marBottom w:val="0"/>
      <w:divBdr>
        <w:top w:val="none" w:sz="0" w:space="0" w:color="auto"/>
        <w:left w:val="none" w:sz="0" w:space="0" w:color="auto"/>
        <w:bottom w:val="none" w:sz="0" w:space="0" w:color="auto"/>
        <w:right w:val="none" w:sz="0" w:space="0" w:color="auto"/>
      </w:divBdr>
    </w:div>
    <w:div w:id="497774091">
      <w:bodyDiv w:val="1"/>
      <w:marLeft w:val="0"/>
      <w:marRight w:val="0"/>
      <w:marTop w:val="0"/>
      <w:marBottom w:val="0"/>
      <w:divBdr>
        <w:top w:val="none" w:sz="0" w:space="0" w:color="auto"/>
        <w:left w:val="none" w:sz="0" w:space="0" w:color="auto"/>
        <w:bottom w:val="none" w:sz="0" w:space="0" w:color="auto"/>
        <w:right w:val="none" w:sz="0" w:space="0" w:color="auto"/>
      </w:divBdr>
    </w:div>
    <w:div w:id="500462864">
      <w:bodyDiv w:val="1"/>
      <w:marLeft w:val="0"/>
      <w:marRight w:val="0"/>
      <w:marTop w:val="0"/>
      <w:marBottom w:val="0"/>
      <w:divBdr>
        <w:top w:val="none" w:sz="0" w:space="0" w:color="auto"/>
        <w:left w:val="none" w:sz="0" w:space="0" w:color="auto"/>
        <w:bottom w:val="none" w:sz="0" w:space="0" w:color="auto"/>
        <w:right w:val="none" w:sz="0" w:space="0" w:color="auto"/>
      </w:divBdr>
    </w:div>
    <w:div w:id="723483163">
      <w:bodyDiv w:val="1"/>
      <w:marLeft w:val="0"/>
      <w:marRight w:val="0"/>
      <w:marTop w:val="0"/>
      <w:marBottom w:val="0"/>
      <w:divBdr>
        <w:top w:val="none" w:sz="0" w:space="0" w:color="auto"/>
        <w:left w:val="none" w:sz="0" w:space="0" w:color="auto"/>
        <w:bottom w:val="none" w:sz="0" w:space="0" w:color="auto"/>
        <w:right w:val="none" w:sz="0" w:space="0" w:color="auto"/>
      </w:divBdr>
    </w:div>
    <w:div w:id="732050235">
      <w:bodyDiv w:val="1"/>
      <w:marLeft w:val="0"/>
      <w:marRight w:val="0"/>
      <w:marTop w:val="0"/>
      <w:marBottom w:val="0"/>
      <w:divBdr>
        <w:top w:val="none" w:sz="0" w:space="0" w:color="auto"/>
        <w:left w:val="none" w:sz="0" w:space="0" w:color="auto"/>
        <w:bottom w:val="none" w:sz="0" w:space="0" w:color="auto"/>
        <w:right w:val="none" w:sz="0" w:space="0" w:color="auto"/>
      </w:divBdr>
    </w:div>
    <w:div w:id="909924168">
      <w:bodyDiv w:val="1"/>
      <w:marLeft w:val="0"/>
      <w:marRight w:val="0"/>
      <w:marTop w:val="0"/>
      <w:marBottom w:val="0"/>
      <w:divBdr>
        <w:top w:val="none" w:sz="0" w:space="0" w:color="auto"/>
        <w:left w:val="none" w:sz="0" w:space="0" w:color="auto"/>
        <w:bottom w:val="none" w:sz="0" w:space="0" w:color="auto"/>
        <w:right w:val="none" w:sz="0" w:space="0" w:color="auto"/>
      </w:divBdr>
    </w:div>
    <w:div w:id="983895546">
      <w:bodyDiv w:val="1"/>
      <w:marLeft w:val="0"/>
      <w:marRight w:val="0"/>
      <w:marTop w:val="0"/>
      <w:marBottom w:val="0"/>
      <w:divBdr>
        <w:top w:val="none" w:sz="0" w:space="0" w:color="auto"/>
        <w:left w:val="none" w:sz="0" w:space="0" w:color="auto"/>
        <w:bottom w:val="none" w:sz="0" w:space="0" w:color="auto"/>
        <w:right w:val="none" w:sz="0" w:space="0" w:color="auto"/>
      </w:divBdr>
    </w:div>
    <w:div w:id="1032729591">
      <w:bodyDiv w:val="1"/>
      <w:marLeft w:val="0"/>
      <w:marRight w:val="0"/>
      <w:marTop w:val="0"/>
      <w:marBottom w:val="0"/>
      <w:divBdr>
        <w:top w:val="none" w:sz="0" w:space="0" w:color="auto"/>
        <w:left w:val="none" w:sz="0" w:space="0" w:color="auto"/>
        <w:bottom w:val="none" w:sz="0" w:space="0" w:color="auto"/>
        <w:right w:val="none" w:sz="0" w:space="0" w:color="auto"/>
      </w:divBdr>
    </w:div>
    <w:div w:id="1048381253">
      <w:bodyDiv w:val="1"/>
      <w:marLeft w:val="0"/>
      <w:marRight w:val="0"/>
      <w:marTop w:val="0"/>
      <w:marBottom w:val="0"/>
      <w:divBdr>
        <w:top w:val="none" w:sz="0" w:space="0" w:color="auto"/>
        <w:left w:val="none" w:sz="0" w:space="0" w:color="auto"/>
        <w:bottom w:val="none" w:sz="0" w:space="0" w:color="auto"/>
        <w:right w:val="none" w:sz="0" w:space="0" w:color="auto"/>
      </w:divBdr>
    </w:div>
    <w:div w:id="1066993047">
      <w:bodyDiv w:val="1"/>
      <w:marLeft w:val="0"/>
      <w:marRight w:val="0"/>
      <w:marTop w:val="0"/>
      <w:marBottom w:val="0"/>
      <w:divBdr>
        <w:top w:val="none" w:sz="0" w:space="0" w:color="auto"/>
        <w:left w:val="none" w:sz="0" w:space="0" w:color="auto"/>
        <w:bottom w:val="none" w:sz="0" w:space="0" w:color="auto"/>
        <w:right w:val="none" w:sz="0" w:space="0" w:color="auto"/>
      </w:divBdr>
    </w:div>
    <w:div w:id="1393043603">
      <w:bodyDiv w:val="1"/>
      <w:marLeft w:val="0"/>
      <w:marRight w:val="0"/>
      <w:marTop w:val="0"/>
      <w:marBottom w:val="0"/>
      <w:divBdr>
        <w:top w:val="none" w:sz="0" w:space="0" w:color="auto"/>
        <w:left w:val="none" w:sz="0" w:space="0" w:color="auto"/>
        <w:bottom w:val="none" w:sz="0" w:space="0" w:color="auto"/>
        <w:right w:val="none" w:sz="0" w:space="0" w:color="auto"/>
      </w:divBdr>
    </w:div>
    <w:div w:id="1534804160">
      <w:bodyDiv w:val="1"/>
      <w:marLeft w:val="0"/>
      <w:marRight w:val="0"/>
      <w:marTop w:val="0"/>
      <w:marBottom w:val="0"/>
      <w:divBdr>
        <w:top w:val="none" w:sz="0" w:space="0" w:color="auto"/>
        <w:left w:val="none" w:sz="0" w:space="0" w:color="auto"/>
        <w:bottom w:val="none" w:sz="0" w:space="0" w:color="auto"/>
        <w:right w:val="none" w:sz="0" w:space="0" w:color="auto"/>
      </w:divBdr>
    </w:div>
    <w:div w:id="1859734404">
      <w:bodyDiv w:val="1"/>
      <w:marLeft w:val="0"/>
      <w:marRight w:val="0"/>
      <w:marTop w:val="0"/>
      <w:marBottom w:val="0"/>
      <w:divBdr>
        <w:top w:val="none" w:sz="0" w:space="0" w:color="auto"/>
        <w:left w:val="none" w:sz="0" w:space="0" w:color="auto"/>
        <w:bottom w:val="none" w:sz="0" w:space="0" w:color="auto"/>
        <w:right w:val="none" w:sz="0" w:space="0" w:color="auto"/>
      </w:divBdr>
    </w:div>
    <w:div w:id="1902013263">
      <w:bodyDiv w:val="1"/>
      <w:marLeft w:val="0"/>
      <w:marRight w:val="0"/>
      <w:marTop w:val="0"/>
      <w:marBottom w:val="0"/>
      <w:divBdr>
        <w:top w:val="none" w:sz="0" w:space="0" w:color="auto"/>
        <w:left w:val="none" w:sz="0" w:space="0" w:color="auto"/>
        <w:bottom w:val="none" w:sz="0" w:space="0" w:color="auto"/>
        <w:right w:val="none" w:sz="0" w:space="0" w:color="auto"/>
      </w:divBdr>
    </w:div>
    <w:div w:id="1991589180">
      <w:bodyDiv w:val="1"/>
      <w:marLeft w:val="0"/>
      <w:marRight w:val="0"/>
      <w:marTop w:val="0"/>
      <w:marBottom w:val="0"/>
      <w:divBdr>
        <w:top w:val="none" w:sz="0" w:space="0" w:color="auto"/>
        <w:left w:val="none" w:sz="0" w:space="0" w:color="auto"/>
        <w:bottom w:val="none" w:sz="0" w:space="0" w:color="auto"/>
        <w:right w:val="none" w:sz="0" w:space="0" w:color="auto"/>
      </w:divBdr>
    </w:div>
    <w:div w:id="2087527717">
      <w:bodyDiv w:val="1"/>
      <w:marLeft w:val="0"/>
      <w:marRight w:val="0"/>
      <w:marTop w:val="0"/>
      <w:marBottom w:val="0"/>
      <w:divBdr>
        <w:top w:val="none" w:sz="0" w:space="0" w:color="auto"/>
        <w:left w:val="none" w:sz="0" w:space="0" w:color="auto"/>
        <w:bottom w:val="none" w:sz="0" w:space="0" w:color="auto"/>
        <w:right w:val="none" w:sz="0" w:space="0" w:color="auto"/>
      </w:divBdr>
    </w:div>
    <w:div w:id="209335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zure.microsoft.com/" TargetMode="External"/><Relationship Id="rId11" Type="http://schemas.openxmlformats.org/officeDocument/2006/relationships/image" Target="media/image5.png"/><Relationship Id="rId5" Type="http://schemas.openxmlformats.org/officeDocument/2006/relationships/hyperlink" Target="https://azure.microsoft.com/en-us/"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5</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Kurhekar</dc:creator>
  <cp:keywords/>
  <dc:description/>
  <cp:lastModifiedBy>Gaurav Kurhekar</cp:lastModifiedBy>
  <cp:revision>6</cp:revision>
  <dcterms:created xsi:type="dcterms:W3CDTF">2025-06-10T12:14:00Z</dcterms:created>
  <dcterms:modified xsi:type="dcterms:W3CDTF">2025-08-03T12:51:00Z</dcterms:modified>
</cp:coreProperties>
</file>