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center"/>
        <w:rPr/>
      </w:pPr>
      <w:r w:rsidDel="00000000" w:rsidR="00000000" w:rsidRPr="00000000">
        <w:rPr>
          <w:b w:val="1"/>
          <w:bCs w:val="1"/>
          <w:color w:val="1f375b"/>
          <w:sz w:val="68"/>
          <w:szCs w:val="68"/>
          <w:rtl w:val="0"/>
        </w:rPr>
        <w:t xml:space="preserve">Herald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4671a0"/>
          <w:sz w:val="48"/>
          <w:szCs w:val="48"/>
          <w:rtl w:val="0"/>
        </w:rPr>
        <w:t xml:space="preserve">Email-to-Podcast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color w:val="5c6370"/>
          <w:sz w:val="28"/>
          <w:szCs w:val="28"/>
          <w:rtl w:val="0"/>
        </w:rPr>
        <w:t xml:space="preserve">MVP System Design for OCI Ampere A1 (1 OCPU / 6 GB)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560" w:lineRule="auto"/>
        <w:jc w:val="center"/>
        <w:rPr/>
      </w:pPr>
      <w:r w:rsidDel="00000000" w:rsidR="00000000" w:rsidRPr="00000000">
        <w:rPr>
          <w:b w:val="1"/>
          <w:bCs w:val="1"/>
          <w:color w:val="1f375b"/>
          <w:sz w:val="24"/>
          <w:szCs w:val="24"/>
          <w:rtl w:val="0"/>
        </w:rPr>
        <w:t xml:space="preserve">Prepared for Upstate Data Systems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5c6370"/>
          <w:sz w:val="20"/>
          <w:szCs w:val="20"/>
          <w:rtl w:val="0"/>
        </w:rPr>
        <w:t xml:space="preserve">Version 1.0  |  August 6, 2026  |  Status: Proposed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400" w:lineRule="auto"/>
        <w:jc w:val="center"/>
        <w:rPr/>
      </w:pPr>
      <w:r w:rsidDel="00000000" w:rsidR="00000000" w:rsidRPr="00000000">
        <w:rPr>
          <w:b w:val="1"/>
          <w:bCs w:val="1"/>
          <w:color w:val="4c7e60"/>
          <w:sz w:val="24"/>
          <w:szCs w:val="24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584" w:right="1584" w:firstLine="0"/>
        <w:jc w:val="center"/>
        <w:rPr/>
      </w:pPr>
      <w:r w:rsidDel="00000000" w:rsidR="00000000" w:rsidRPr="00000000">
        <w:rPr>
          <w:rtl w:val="0"/>
        </w:rPr>
        <w:t xml:space="preserve">Define an implementable first version that accepts an email, turns its contents into a structured podcast script with Gemini, synthesizes narration locally with Kokoro, stores the MP3 in Google Drive, and replies by email with the Drive link and optional attachment.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Document Control</w:t>
      </w:r>
    </w:p>
    <w:tbl>
      <w:tblPr>
        <w:tblStyle w:val="Table1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Upstate Data Systems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Herald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Design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Proposed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Target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OCI VM.Standard.A1.Flex, Ubuntu 24.04 ARM64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Target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OCPU / 6 GB RAM; serial TTS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Primary 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Self-hosted n8n with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TTS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Kokoro-82M through Kokoro-FastAPI CPU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External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Gmail, Gemini API, Google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Primary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MP3 stored in a designated Google Drive folder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e9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216" w:right="216" w:firstLine="0"/>
              <w:jc w:val="left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375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37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decision: the MVP uses durable queued jobs. n8n does not remain blocked for the full TTS render; a worker processes one queued episode at a time and a separate completion workflow handles Drive upload and email delivery.</w:t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23">
      <w:pPr>
        <w:spacing w:after="20" w:lineRule="auto"/>
        <w:rPr/>
      </w:pPr>
      <w:r w:rsidDel="00000000" w:rsidR="00000000" w:rsidRPr="00000000">
        <w:rPr>
          <w:rtl w:val="0"/>
        </w:rPr>
        <w:t xml:space="preserve">2. Goals, Scope, and Assumptions</w:t>
      </w:r>
    </w:p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25">
      <w:pPr>
        <w:spacing w:after="20" w:lineRule="auto"/>
        <w:rPr/>
      </w:pPr>
      <w:r w:rsidDel="00000000" w:rsidR="00000000" w:rsidRPr="00000000">
        <w:rPr>
          <w:rtl w:val="0"/>
        </w:rPr>
        <w:t xml:space="preserve">4. End-to-End Workflow</w:t>
      </w:r>
    </w:p>
    <w:p w:rsidR="00000000" w:rsidDel="00000000" w:rsidP="00000000" w:rsidRDefault="00000000" w:rsidRPr="00000000" w14:paraId="00000026">
      <w:pPr>
        <w:spacing w:after="20" w:lineRule="auto"/>
        <w:rPr/>
      </w:pPr>
      <w:r w:rsidDel="00000000" w:rsidR="00000000" w:rsidRPr="00000000">
        <w:rPr>
          <w:rtl w:val="0"/>
        </w:rPr>
        <w:t xml:space="preserve">5. Component Design</w:t>
      </w:r>
    </w:p>
    <w:p w:rsidR="00000000" w:rsidDel="00000000" w:rsidP="00000000" w:rsidRDefault="00000000" w:rsidRPr="00000000" w14:paraId="00000027">
      <w:pPr>
        <w:spacing w:after="20" w:lineRule="auto"/>
        <w:rPr/>
      </w:pPr>
      <w:r w:rsidDel="00000000" w:rsidR="00000000" w:rsidRPr="00000000">
        <w:rPr>
          <w:rtl w:val="0"/>
        </w:rPr>
        <w:t xml:space="preserve">6. Data and API Contracts</w:t>
      </w:r>
    </w:p>
    <w:p w:rsidR="00000000" w:rsidDel="00000000" w:rsidP="00000000" w:rsidRDefault="00000000" w:rsidRPr="00000000" w14:paraId="00000028">
      <w:pPr>
        <w:spacing w:after="20" w:lineRule="auto"/>
        <w:rPr/>
      </w:pPr>
      <w:r w:rsidDel="00000000" w:rsidR="00000000" w:rsidRPr="00000000">
        <w:rPr>
          <w:rtl w:val="0"/>
        </w:rPr>
        <w:t xml:space="preserve">7. Resource Plan for the A1 Server</w:t>
      </w:r>
    </w:p>
    <w:p w:rsidR="00000000" w:rsidDel="00000000" w:rsidP="00000000" w:rsidRDefault="00000000" w:rsidRPr="00000000" w14:paraId="00000029">
      <w:pPr>
        <w:spacing w:after="20" w:lineRule="auto"/>
        <w:rPr/>
      </w:pPr>
      <w:r w:rsidDel="00000000" w:rsidR="00000000" w:rsidRPr="00000000">
        <w:rPr>
          <w:rtl w:val="0"/>
        </w:rPr>
        <w:t xml:space="preserve">8. Security and Privacy</w:t>
      </w:r>
    </w:p>
    <w:p w:rsidR="00000000" w:rsidDel="00000000" w:rsidP="00000000" w:rsidRDefault="00000000" w:rsidRPr="00000000" w14:paraId="0000002A">
      <w:pPr>
        <w:spacing w:after="20" w:lineRule="auto"/>
        <w:rPr/>
      </w:pPr>
      <w:r w:rsidDel="00000000" w:rsidR="00000000" w:rsidRPr="00000000">
        <w:rPr>
          <w:rtl w:val="0"/>
        </w:rPr>
        <w:t xml:space="preserve">9. Reliability and Operations</w:t>
      </w:r>
    </w:p>
    <w:p w:rsidR="00000000" w:rsidDel="00000000" w:rsidP="00000000" w:rsidRDefault="00000000" w:rsidRPr="00000000" w14:paraId="0000002B">
      <w:pPr>
        <w:spacing w:after="20" w:lineRule="auto"/>
        <w:rPr/>
      </w:pPr>
      <w:r w:rsidDel="00000000" w:rsidR="00000000" w:rsidRPr="00000000">
        <w:rPr>
          <w:rtl w:val="0"/>
        </w:rPr>
        <w:t xml:space="preserve">10. Testing and Acceptance</w:t>
      </w:r>
    </w:p>
    <w:p w:rsidR="00000000" w:rsidDel="00000000" w:rsidP="00000000" w:rsidRDefault="00000000" w:rsidRPr="00000000" w14:paraId="0000002C">
      <w:pPr>
        <w:spacing w:after="20" w:lineRule="auto"/>
        <w:rPr/>
      </w:pPr>
      <w:r w:rsidDel="00000000" w:rsidR="00000000" w:rsidRPr="00000000">
        <w:rPr>
          <w:rtl w:val="0"/>
        </w:rPr>
        <w:t xml:space="preserve">11. Implementation Plan</w:t>
      </w:r>
    </w:p>
    <w:p w:rsidR="00000000" w:rsidDel="00000000" w:rsidP="00000000" w:rsidRDefault="00000000" w:rsidRPr="00000000" w14:paraId="0000002D">
      <w:pPr>
        <w:spacing w:after="20" w:lineRule="auto"/>
        <w:rPr/>
      </w:pPr>
      <w:r w:rsidDel="00000000" w:rsidR="00000000" w:rsidRPr="00000000">
        <w:rPr>
          <w:rtl w:val="0"/>
        </w:rPr>
        <w:t xml:space="preserve">12. Risks and Future Extensions</w:t>
      </w:r>
    </w:p>
    <w:p w:rsidR="00000000" w:rsidDel="00000000" w:rsidP="00000000" w:rsidRDefault="00000000" w:rsidRPr="00000000" w14:paraId="0000002E">
      <w:pPr>
        <w:spacing w:after="20" w:lineRule="auto"/>
        <w:rPr/>
      </w:pPr>
      <w:r w:rsidDel="00000000" w:rsidR="00000000" w:rsidRPr="00000000">
        <w:rPr>
          <w:rtl w:val="0"/>
        </w:rPr>
        <w:t xml:space="preserve">Appendix A. Configuration</w:t>
      </w:r>
    </w:p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tl w:val="0"/>
        </w:rPr>
        <w:t xml:space="preserve">Appendix B. Docker Compose Skeleton</w:t>
      </w:r>
    </w:p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tl w:val="0"/>
        </w:rPr>
        <w:t xml:space="preserve">Appendix C. Gemini Output Schema</w:t>
      </w:r>
    </w:p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The MVP provides a “send content, receive audio” workflow for Herald. </w:t>
      </w:r>
      <w:r w:rsidDel="00000000" w:rsidR="00000000" w:rsidRPr="00000000">
        <w:rPr>
          <w:rtl w:val="0"/>
        </w:rPr>
        <w:t xml:space="preserve">A user sends or forwards an email to a dedicated Gmail inbox. n8n validates the sender, extracts the useful body text or one article URL, requests a schema-constrained podcast script from Gemini, and records a queued job in PostgreSQL. A local worker running on the Ampere A1 server processes one job at a time, calls a Kokoro speech API, assembles and normalizes the audio with FFmpeg, and produces an MP3. A completion workflow uploads the MP3 to a private Google Drive folder and replies to the original sender with the Drive link; the MP3 can also be attached when it is below a configurable size threshold.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The proposed TTS runtime is the CPU image from Kokoro-FastAPI because it publishes multi-platform images for linux/arm64 and exposes an OpenAI-compatible speech endpoint. </w:t>
      </w:r>
      <w:r w:rsidDel="00000000" w:rsidR="00000000" w:rsidRPr="00000000">
        <w:rPr>
          <w:rtl w:val="0"/>
        </w:rPr>
        <w:t xml:space="preserve">That reduces custom model-serving work on the ARM-based A1 host. Kokoro itself is an 82-million-parameter open-weight model with Apache-licensed weights. [3][8]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The 1-OCPU/6-GB host is adequate for an MVP only if work is serialized. </w:t>
      </w:r>
      <w:r w:rsidDel="00000000" w:rsidR="00000000" w:rsidRPr="00000000">
        <w:rPr>
          <w:rtl w:val="0"/>
        </w:rPr>
        <w:t xml:space="preserve">OCI documents the A1 OCPU as one hardware execution thread, so TTS, FFmpeg, n8n, and PostgreSQL must not be allowed to compete through uncontrolled concurrency. [1]</w:t>
      </w:r>
    </w:p>
    <w:tbl>
      <w:tblPr>
        <w:tblStyle w:val="Table3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MVP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 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Dedicated Gmail inbox using Gmail Trigger polling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inbound mail server or public webhook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 in regular mode, production concurrency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Low operational complexity on one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PostgreSQL with a Herald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Durable idempotency and resumable job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Script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API with JSON Schema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Predictable validation and downstream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Kokoro-FastAPI CPU ARM64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Existing multi-arch image and speech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Audio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FFmpeg in worker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Deterministic concatenation, normalization, and MP3 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 Google Drive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Accessible from Herald and personal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Gmail reply with Drive link; optional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is authoritative while email remains convenient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Tailscale/private access; no public n8n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Smaller attack surface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2. Goals, Scope, and Assumptions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2.1 Product goal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Allow an authorized user to turn content into a listenable podcast without opening Herald: email the content, then receive a link to the completed episode.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2.2 MVP functional scope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 plain-text and HTML email bodies, including forwarded newsletters.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 a single public HTTP or HTTPS article URL when the email body primarily contains a link.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Recognize three subject modes: Brief, Standard, and Detailed.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 only configured sender addresses.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a single-host podcast script with Gemini using a strict JSON schema.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Synthesize one episode at a time using a configured Kokoro voice.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 an MP3 with a sanitized filename and basic metadata.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 every successful MP3 to a configured Google Drive folder.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Reply to the original sender with job details and a private Drive link.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Optionally attach the MP3 when below a configurable size threshold.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Preserve durable status and failure information so jobs can be retried without repeating every stage.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2.3 Explicit non-goals for the first release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Multiple speakers, dialogue generation, sound effects, intro music, or cloned voices.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General-purpose PDF, DOCX, image, or audio attachment ingestion.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 publication to a public podcast RSS feed.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 multi-user signup, billing, quotas, or tenant isolation.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 LLM script generation on the A1 host.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High-throughput or simultaneous episode production.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Automatic fact-checking beyond faithful transformation of the supplied source.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tl w:val="0"/>
        </w:rPr>
        <w:t xml:space="preserve">Herald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UI integration; the MVP is an independent backend path that can later feed the same library.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2.4 Operating assumptions</w:t>
      </w:r>
    </w:p>
    <w:tbl>
      <w:tblPr>
        <w:tblStyle w:val="Table4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Design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Server is Ubuntu 24.04 ARM64 on 1 OCPU / 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All containers and dependencies must support linux/arm64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One trusted user initially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 sender allowlist can be 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API key 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Script generation is external and does not consume local model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account owns the target Drive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 OAuth user credentials rather than a service account for My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TTS turnaround does not need to be 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Serial queue is 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Internet access is outbound-only for the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public webhook, SMTP listener, or Kokoro endpoint is necessary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is the canonical episode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Local files may be deleted after successful delivery and retention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34639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i w:val="1"/>
          <w:iCs w:val="1"/>
          <w:color w:val="5c6370"/>
          <w:sz w:val="17"/>
          <w:szCs w:val="17"/>
          <w:rtl w:val="0"/>
        </w:rPr>
        <w:t xml:space="preserve">Figure 1. Proposed MVP data flow and service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3.1 Logical components</w:t>
      </w:r>
    </w:p>
    <w:tbl>
      <w:tblPr>
        <w:tblStyle w:val="Table5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Gmail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Receives jobs and sends acknowledgments/results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Google-hosted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 trigger, validation, Gemini call, state transitions, Drive upload,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container on 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 database plus Herald job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container on 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Herald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Content cleanup, queue consumer, TTS chunking, FFmpeg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Custom Docker container on 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Kokoro-FastAPI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Local Kokoro model serving over private Docker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ARM64 CPU Docker image on 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Transforms source content into structured podcast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Google-hosted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Canonical storage for completed MP3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Google-hosted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Tailscale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 administration path for n8n and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Host service on A1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3.2 Network boundaries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SSH/Tailscale administration should be reachable from outside the Docker host.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 does not need a public webhook because Gmail Trigger operates by polling.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PostgreSQL, the worker API, and Kokoro-FastAPI are attached only to a private Docker network.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Kokoro-FastAPI must not publish port 8880 to the public interface.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external calls are outbound HTTPS to Google APIs, Gemini, and optionally an article URL.</w:t>
      </w:r>
    </w:p>
    <w:tbl>
      <w:tblPr>
        <w:tblStyle w:val="Table6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e9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216" w:right="216" w:firstLine="0"/>
              <w:jc w:val="left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375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37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system can run without a domain name or reverse proxy in the MVP. The n8n editor can be reached through Tailscale, which keeps the public attack surface limited to the host’s chosen administrative path.</w:t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4. End-to-End Workflow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4.1 Workflow A — Email intake and script generation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Gmail Trigger polls the dedicated inbox for new messages carrying the </w:t>
      </w:r>
      <w:r w:rsidDel="00000000" w:rsidR="00000000" w:rsidRPr="00000000">
        <w:rPr>
          <w:rtl w:val="0"/>
        </w:rPr>
        <w:t xml:space="preserve">Herald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label or matching the accepted subject prefix.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 retrieves the full message, normalized sender address, subject, message ID, thread ID, body text, and HTML.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workflow rejects unauthorized senders, oversized content, unsupported commands, or a previously processed Gmail message ID.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content parser removes signatures, quoted reply history, common newsletter navigation, tracking text, and empty markup.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cleaned body contains one dominant HTTP/HTTPS URL, n8n asks the worker extraction endpoint to retrieve the public article safely. Otherwise, the cleaned body becomes the source.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 creates a job row with status SCRIPTING and stores a SHA-256 source hash for deduplication.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 calls Gemini with a system prompt, requested mode, source text, and JSON Schema response definition.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returned JSON is validated. Invalid or incomplete responses receive one controlled retry with a repair prompt.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 saves the script JSON and transitions the job to QUEUED_TTS.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 sends an optional acknowledgment reply containing the job ID and requested mode.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4.2 Worker — local TTS and audio production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worker polls PostgreSQL for the oldest QUEUED_TTS job and obtains an exclusive lock.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worker marks the job SYNTHESIZING and converts script segments into sentence-aware TTS chunks.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chunk is sent to the private Kokoro-FastAPI endpoint using the configured voice, speed, and output format.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Chunk failures are retried with bounded backoff. Completed chunks are written to the shared work volume.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FFmpeg joins chunks in order, applies consistent loudness treatment, adds beginning/end padding, and encodes the final MP3.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worker writes ID3 title, description, source, job ID, and creation date where supported.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worker calculates the final size and checksum, records the local path, and marks the job AUDIO_READY.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Temporary segment files are removed after the final MP3 passes validation.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4.3 Workflow B — Drive upload and delivery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Schedule Trigger runs every minute and selects AUDIO_READY jobs that are not already claimed.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 reads the MP3 from the shared work volume as filesystem-backed binary data.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Google Drive node uploads the file to the configured </w:t>
      </w:r>
      <w:r w:rsidDel="00000000" w:rsidR="00000000" w:rsidRPr="00000000">
        <w:rPr>
          <w:rtl w:val="0"/>
        </w:rPr>
        <w:t xml:space="preserve">Herald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 and records the returned file ID. n8n supports direct file upload operations, and Drive accepts a parent folder ID for placement. [5][6]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 retrieves or builds the private Drive link and stores it on the job record.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Gmail node replies to the originating thread with title, duration, size, and Drive link. The Gmail node supports binary attachments. [4]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file is below EMAIL_ATTACHMENT_MAX_MB, the same MP3 is attached; otherwise, the reply is link-only.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job becomes COMPLETE, and the local file is retained for a short cleanup window.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Drive upload or email delivery fails, the job remains resumable from that stage without re-running Gemini or Kokoro.</w:t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4.4 Workflow C — error notifications and cleanup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n8n Error Trigger captures workflow failures and sends a concise diagnostic email to the administrator.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daily cleanup workflow removes local files for COMPLETE jobs older than the configured retention period.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daily stale-job workflow flags jobs that have remained in an active state beyond a stage-specific timeout.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weekly maintenance workflow prunes n8n execution data and verifies free disk space, database size, and container health.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5. Component Design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5.1 Email command contract</w:t>
      </w:r>
    </w:p>
    <w:tbl>
      <w:tblPr>
        <w:tblStyle w:val="Table7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Target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Podcast: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Approximately 4–7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Aggressive condensation; essential points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Podcast: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Approximately 8–15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Balanced explanation and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Podcast: Detailed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Approximately 15–25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More examples, nuance, and source 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first non-empty lines of the body may optionally contain simple directives:</w:t>
      </w:r>
    </w:p>
    <w:p w:rsidR="00000000" w:rsidDel="00000000" w:rsidP="00000000" w:rsidRDefault="00000000" w:rsidRPr="00000000" w14:paraId="000000DB">
      <w:pPr>
        <w:keepNext w:val="0"/>
        <w:keepLines w:val="1"/>
        <w:pageBreakBefore w:val="0"/>
        <w:widowControl w:val="1"/>
        <w:pBdr>
          <w:top w:color="d9dee5" w:space="3" w:sz="4" w:val="single"/>
          <w:left w:color="d9dee5" w:space="3" w:sz="4" w:val="single"/>
          <w:bottom w:color="d9dee5" w:space="3" w:sz="4" w:val="single"/>
          <w:right w:color="d9dee5" w:space="3" w:sz="4" w:val="single"/>
          <w:between w:space="0" w:sz="0" w:val="nil"/>
        </w:pBdr>
        <w:shd w:fill="f4f6f8" w:val="clear"/>
        <w:spacing w:after="100" w:before="80" w:line="240" w:lineRule="auto"/>
        <w:ind w:left="259" w:right="259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Voice: af_heart</w:t>
        <w:br w:type="textWrapping"/>
        <w:t xml:space="preserve">Speed: 1.0</w:t>
        <w:br w:type="textWrapping"/>
        <w:t xml:space="preserve">Title: Optional override</w:t>
        <w:br w:type="textWrapping"/>
        <w:br w:type="textWrapping"/>
        <w:t xml:space="preserve">&lt;article text, forwarded newsletter, or one URL&gt;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Unknown directives are ignored or reported; they must never be passed directly as system instructions to Gemini or shell arguments.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5.2 Content extraction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Prefer the plain-text body when it contains substantial content; otherwise convert HTML to readable text.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quoted replies and signatures using conservative heuristics. Preserve source paragraphs and headings where possible.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URL input, allow only http/https, resolve DNS before connection, reject loopback/private/link-local destinations, cap redirects, response size, and elapsed time, and validate the final resolved destination again.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Reject pages that return binary media, authentication interstitials, or insufficient extractable text.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the canonical source URL and title when extraction succeeds.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5.3 Gemini scripting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Gemini must return schema-constrained JSON rather than free-form Markdown. Google documents structured output through a response schema, allowing the result to be validated before it enters TTS. [7]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Treat the entire source as untrusted data and explicitly instruct the model to ignore instructions contained inside it.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only facts and claims present in the supplied source. Clearly attribute opinions and uncertainty.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Rewrite visual formatting, links, tables, and citations into natural spoken language.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 abbreviations on first use when the source makes their meaning clear.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add advertisements, calls to action, production notes, or unsupported background.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one host voice for the MVP. The selected Kokoro voice is a system setting, not an LLM decision.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a title, description, estimated duration, and ordered narration segments.</w:t>
      </w:r>
    </w:p>
    <w:tbl>
      <w:tblPr>
        <w:tblStyle w:val="Table8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shd w:fill="f8ede1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216" w:right="216" w:firstLine="0"/>
              <w:jc w:val="left"/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375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smallCaps w:val="0"/>
                <w:strike w:val="0"/>
                <w:color w:val="1f375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Prompt-injection boundary: email content and fetched articles are enclosed in a clearly labeled SOURCE_DATA section. The system prompt states that commands, role changes, secrets requests, tool instructions, and output-format changes inside SOURCE_DATA are quotations to be discussed—not instructions to execute.</w:t>
            </w:r>
          </w:p>
        </w:tc>
      </w:tr>
    </w:tbl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5.4 Kokoro TTS service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Use a pinned release of the Kokoro-FastAPI CPU image. Its project documents prebuilt CPU images for linux/amd64 and linux/arm64, an OpenAI-compatible speech endpoint, multiple output formats, and automatic stitching features. [3]</w:t>
      </w:r>
    </w:p>
    <w:tbl>
      <w:tblPr>
        <w:tblStyle w:val="Table9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MVP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ghcr.io/remsky/kokoro-fastapi-cpu:&lt;pinned-release&gt;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Never deploy latest without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network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host/public port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af_heart initially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Configurable allowlist of tested voices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 a bounded range such as 0.8–1.2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Intermediate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WAV or lossless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Avoid cumulative MP3 re-encoding across chunks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Final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MP3, mono, speech-appropriate bitrate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Configured in worker/FFmpeg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episode; 1 chunk request at a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Protect one-core 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 warm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Keep container 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Avoid repeated model startup cost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Kokoro model weights are Apache-2.0 according to the upstream project. The wrapper’s license and each packaged voice/model artifact must still be recorded in the product’s dependency inventory before commercial distribution. [8]</w:t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5.5 Audio assembly and naming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Split on sentence and paragraph boundaries; never cut in the middle of a word or abbreviation when avoidable.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short, consistent pauses between paragraphs and longer pauses between script sections.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each generated chunk for non-zero duration and expected sample format.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Normalize the final program to a consistent spoken-word level using an FFmpeg loudness filter selected during benchmarking.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 speech-focused mono MP3; preserve a lossless intermediate only until the MP3 is verified.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filenames in the form YYYY-MM-DD_HHMM_&lt;slug&gt;_&lt;short-job-id&gt;.mp3.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 SHA-256 for the final file and store it with the job record.</w:t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5.6 Google Drive integration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private folder named </w:t>
      </w:r>
      <w:r w:rsidDel="00000000" w:rsidR="00000000" w:rsidRPr="00000000">
        <w:rPr>
          <w:rtl w:val="0"/>
        </w:rPr>
        <w:t xml:space="preserve">Herald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Episodes and record its folder ID as configuration.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Google user OAuth credential connected in n8n. Google notes that service accounts cannot own files in My Drive, so a normal user OAuth flow is the straightforward MVP choice. [6]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 into the configured folder by setting the parent folder ID.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the file private by default; do not automatically enable “anyone with the link.”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Optionally create year/month subfolders later; the MVP may upload directly to one folder.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Drive file ID, link, upload timestamp, and owning Google account identifier in PostgreSQL.</w:t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5.7 Email delivery</w:t>
      </w:r>
    </w:p>
    <w:p w:rsidR="00000000" w:rsidDel="00000000" w:rsidP="00000000" w:rsidRDefault="00000000" w:rsidRPr="00000000" w14:paraId="0000011D">
      <w:pPr>
        <w:keepNext w:val="0"/>
        <w:keepLines w:val="1"/>
        <w:pageBreakBefore w:val="0"/>
        <w:widowControl w:val="1"/>
        <w:pBdr>
          <w:top w:color="d9dee5" w:space="3" w:sz="4" w:val="single"/>
          <w:left w:color="d9dee5" w:space="3" w:sz="4" w:val="single"/>
          <w:bottom w:color="d9dee5" w:space="3" w:sz="4" w:val="single"/>
          <w:right w:color="d9dee5" w:space="3" w:sz="4" w:val="single"/>
          <w:between w:space="0" w:sz="0" w:val="nil"/>
        </w:pBdr>
        <w:shd w:fill="f4f6f8" w:val="clear"/>
        <w:spacing w:after="100" w:before="80" w:line="240" w:lineRule="auto"/>
        <w:ind w:left="259" w:right="259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Subject: Re: Podcast: Standard</w:t>
        <w:br w:type="textWrapping"/>
        <w:br w:type="textWrapping"/>
        <w:t xml:space="preserve">Your </w:t>
      </w:r>
      <w:r w:rsidDel="00000000" w:rsidR="00000000" w:rsidRPr="00000000">
        <w:rPr>
          <w:rFonts w:ascii="Liberation Mono" w:cs="Liberation Mono" w:eastAsia="Liberation Mono" w:hAnsi="Liberation Mono"/>
          <w:sz w:val="16"/>
          <w:szCs w:val="16"/>
          <w:rtl w:val="0"/>
        </w:rPr>
        <w:t xml:space="preserve">Herald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episode is ready.</w:t>
        <w:br w:type="textWrapping"/>
        <w:br w:type="textWrapping"/>
        <w:t xml:space="preserve">Title: &lt;episode title&gt;</w:t>
        <w:br w:type="textWrapping"/>
        <w:t xml:space="preserve">Duration: &lt;mm:ss&gt;</w:t>
        <w:br w:type="textWrapping"/>
        <w:t xml:space="preserve">File size: &lt;MB&gt;</w:t>
        <w:br w:type="textWrapping"/>
        <w:t xml:space="preserve">Google Drive: &lt;private link&gt;</w:t>
        <w:br w:type="textWrapping"/>
        <w:t xml:space="preserve">Job ID: &lt;uuid&gt;</w:t>
        <w:br w:type="textWrapping"/>
        <w:br w:type="textWrapping"/>
        <w:t xml:space="preserve">The MP3 is attached when it is below the configured attachment limit.</w:t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6. Data and API Contracts</w:t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6.1 Job states</w:t>
      </w:r>
    </w:p>
    <w:tbl>
      <w:tblPr>
        <w:tblStyle w:val="Table10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Message accepted and normalized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EXTRACTING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n8n/worker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 or URL content is being cleaned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request is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QUEUED_TTS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Validated script is ready for local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Kokoro is producing audio chunks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FFmpeg is assembling the final MP3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AUDIO_READY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Final local MP3 passed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Drive upload is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DELIVERING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 email is being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upload and delivery succeeded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FAILED_RETRYABLE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either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Retry can resume from the failed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FAILED_FINAL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either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Manual intervention or corrected input is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6.2 podcast_jobs table</w:t>
      </w:r>
    </w:p>
    <w:tbl>
      <w:tblPr>
        <w:tblStyle w:val="Table11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 /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UUID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Stable job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gmail_message_id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unique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Idempotency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gmail_thread_id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Reply threading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sender_email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Authorization and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request_mode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Enum/text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Brief, Standard, Detailed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Enum/text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email_body or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source_url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Canonical source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source_hash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SHA-256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Duplicate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source_text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Normalized source; consider encryption/retention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script_json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Validated Gemini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indexed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Current workflow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attempt_count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Bounded retry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local_audio_path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Shared-volume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audio_sha256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Integrity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audio_bytes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Bigint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Attachment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audio_duration_seconds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Integer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User-facing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drive_file_id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nullable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Drive idempotency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drive_web_link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Delivery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error_code / error_detail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Operational diagnosis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Timestamp with 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Lifecycle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Timestamp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Retention and metrics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r w:rsidDel="00000000" w:rsidR="00000000" w:rsidRPr="00000000">
        <w:rPr>
          <w:rtl w:val="0"/>
        </w:rPr>
        <w:t xml:space="preserve">6.3 Worker interfaces</w:t>
      </w:r>
    </w:p>
    <w:tbl>
      <w:tblPr>
        <w:tblStyle w:val="Table12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Container liveness and dependency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/extract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Safely fetch and clean one public article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/jobs/{id}/retry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Administrator-controlled retry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Database queue poll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Primary work acquisition mechanism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 worker should use database locking to ensure only one worker can claim a job. A second worker is not part of the 1-OCPU MVP, but the locking design avoids duplicate synthesis if the architecture grows later.</w:t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6.4 Idempotency rules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Gmail message ID can create at most one job.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job with a Drive file ID is never uploaded again unless explicitly reset by an administrator.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COMPLETE job is immutable except for retention metadata.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Retrying delivery reuses the existing MP3 and Drive file.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Retrying TTS reuses the validated script and does not call Gemini again.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Retrying script generation reuses the normalized source and does not refetch the email unless requested.</w:t>
      </w:r>
    </w:p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7. Resource Plan for the A1 Server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OCI identifies VM.Standard.A1.Flex as an Arm-based shape and documents each A1 OCPU as a single hardware execution thread. The design therefore optimizes for memory safety and serial CPU-bound work rather than throughput. [1]</w:t>
      </w:r>
    </w:p>
    <w:tbl>
      <w:tblPr>
        <w:tblStyle w:val="Table13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Planning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Ubuntu + Docker + host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~0.8–1.2 GB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Minimal packages; no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~0.5–0.9 GB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Concurrency limit 1; prune executions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~0.2–0.5 GB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Small shared buffers and connection 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Worker + FFmpeg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~0.2–0.7 GB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One job; one FFmpeg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Kokoro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 target: remain below ~2.5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Quantized/CPU image if supported; keep one model/voice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Headroom / filesystem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 least ~0.8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Reject new TTS work during memory pressure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These are operational planning targets, not guaranteed measured footprints. The implementation must benchmark the selected Kokoro image and voice on the actual A1 instance before production use.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n8n production concurrency to 1. n8n provides N8N_CONCURRENCY_PRODUCTION_LIMIT for this purpose. [9]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enable n8n queue mode and Redis for the MVP; the application-level PostgreSQL queue already serializes the CPU-bound stage.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2–4 GB of swap as an emergency buffer, with low swappiness. Swap prevents abrupt OOM termination but is not a substitute for RAM.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at least 10 GB free for Docker layers, models, work files, database growth, and updates.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 source length, requested duration, and output retention so a single request cannot consume disk indefinitely.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Docker health checks and restart policies, but avoid automatic uncontrolled image upgrades.</w:t>
      </w:r>
    </w:p>
    <w:p w:rsidR="00000000" w:rsidDel="00000000" w:rsidP="00000000" w:rsidRDefault="00000000" w:rsidRPr="00000000" w14:paraId="000001C4">
      <w:pPr>
        <w:pStyle w:val="Heading2"/>
        <w:rPr/>
      </w:pPr>
      <w:r w:rsidDel="00000000" w:rsidR="00000000" w:rsidRPr="00000000">
        <w:rPr>
          <w:rtl w:val="0"/>
        </w:rPr>
        <w:t xml:space="preserve">7.1 Expected performance posture</w:t>
      </w:r>
    </w:p>
    <w:tbl>
      <w:tblPr>
        <w:tblStyle w:val="Table14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TTS job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 and email polling remain responsive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TTS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CPU near saturation; other services remain functional but slower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FFmpeg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Short CPU burst after synthesis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Second email arrives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Accepted and queued; no second TTS process starts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Long detailed episode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May take substantial wall time; progress remains visible in job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Kokoro exceeds memory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Fail benchmark gate; test alternate image/model format or move TTS elsewhere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rPr/>
      </w:pPr>
      <w:r w:rsidDel="00000000" w:rsidR="00000000" w:rsidRPr="00000000">
        <w:rPr>
          <w:rtl w:val="0"/>
        </w:rPr>
        <w:t xml:space="preserve">8. Security and Privacy</w:t>
      </w:r>
    </w:p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tl w:val="0"/>
        </w:rPr>
        <w:t xml:space="preserve">8.1 Required controls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dedicated Gmail account or dedicated mailbox alias for </w:t>
      </w:r>
      <w:r w:rsidDel="00000000" w:rsidR="00000000" w:rsidRPr="00000000">
        <w:rPr>
          <w:rtl w:val="0"/>
        </w:rPr>
        <w:t xml:space="preserve">Herald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intake.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Allowlist exact sender addresses and reject all others before making Gemini or TTS calls.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OAuth credentials for Gmail and Google Drive; store tokens only in n8n’s encrypted credential store.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a long, random N8N_ENCRYPTION_KEY and back it up securely.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 the n8n editor through Tailscale or another private network path; enable n8n user authentication and two-factor authentication where available.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PostgreSQL, Kokoro, and worker ports off the public host interface.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 container images by release tag, scan periodically, and apply controlled updates.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n8n’s security audit after initial deployment and after major changes; its audit checks credentials, risky nodes, filesystem access, unprotected webhooks, and instance settings. [10]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use n8n Execute Command with user-controlled strings. The worker owns all FFmpeg and file operations through validated arguments.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Redact email addresses, source text, API keys, and OAuth tokens from normal logs.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8.2 Data handling</w:t>
      </w:r>
    </w:p>
    <w:tbl>
      <w:tblPr>
        <w:tblStyle w:val="Table15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Retention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Original Gmail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Controlled by Gmail account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System stores message ID and normalized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Normalized source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 days initially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Reduce after operational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script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90 days or while episode retained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Useful for re-synthesis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Local audio and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Chunks deleted immediately; MP3 1–3 days after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is canonical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MP3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User-controlled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Operational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14–30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source body by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Failed job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Sanitized error messages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8.3 Content and abuse safeguards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accepted source length and maximum requested episode duration.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jobs per sender per day, even for allowlisted users.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URL per request and strict SSRF protections.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automatic execution of links, scripts, attachments, macros, or embedded commands.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Prompt instructions prohibit generation of unsupported facts and treat source content as quoted data.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Optional rejection of obviously empty, encrypted, or inaccessible content with an explanatory email.</w:t>
      </w:r>
    </w:p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rtl w:val="0"/>
        </w:rPr>
        <w:t xml:space="preserve">9. Reliability and Operations</w:t>
      </w:r>
    </w:p>
    <w:p w:rsidR="00000000" w:rsidDel="00000000" w:rsidP="00000000" w:rsidRDefault="00000000" w:rsidRPr="00000000" w14:paraId="00000202">
      <w:pPr>
        <w:pStyle w:val="Heading2"/>
        <w:rPr/>
      </w:pPr>
      <w:r w:rsidDel="00000000" w:rsidR="00000000" w:rsidRPr="00000000">
        <w:rPr>
          <w:rtl w:val="0"/>
        </w:rPr>
        <w:t xml:space="preserve">9.1 Retry policy</w:t>
      </w:r>
    </w:p>
    <w:tbl>
      <w:tblPr>
        <w:tblStyle w:val="Table16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Automatic 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Resume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Gmail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with short backoff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URL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with bounded redirect/network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EXTRACTING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2; second request may be schema-repair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SCRIPTING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Kokoro 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per 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Current chunk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FFmpeg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after cleaning partial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3; search by stored job metadata before duplicate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Gmail result reply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DELIVERING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9.2 Health and observability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Worker logs are JSON lines containing timestamp, job ID, stage, duration, result, and sanitized error code.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Kokoro and worker expose private health endpoints used by Docker health checks.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n8n execution history is retained briefly for troubleshooting and pruned automatically.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 records stage timestamps, enabling total turnaround and per-stage duration metrics.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daily health email reports queue depth, failures, free disk, Drive upload count, and longest waiting job.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immediate administrator alert is sent for repeated Kokoro crashes, low disk, invalid OAuth credentials, or stale jobs.</w:t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9.3 Backup and recovery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up PostgreSQL daily using pg_dump to encrypted storage.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 up the n8n data volume and, critically, the N8N_ENCRYPTION_KEY.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 n8n workflow JSON after each meaningful change and keep it in a private repository.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back up transient TTS chunks.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 contains completed deliverables; a database restore should reconcile missing local files against recorded Drive file IDs.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OAuth credential recreation because refresh tokens may not be portable between environments.</w:t>
      </w:r>
    </w:p>
    <w:p w:rsidR="00000000" w:rsidDel="00000000" w:rsidP="00000000" w:rsidRDefault="00000000" w:rsidRPr="00000000" w14:paraId="0000022A">
      <w:pPr>
        <w:pStyle w:val="Heading1"/>
        <w:rPr/>
      </w:pPr>
      <w:r w:rsidDel="00000000" w:rsidR="00000000" w:rsidRPr="00000000">
        <w:rPr>
          <w:rtl w:val="0"/>
        </w:rPr>
        <w:t xml:space="preserve">10. Testing and Acceptance</w:t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10.1 Benchmark gate for Kokoro on A1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the pinned Kokoro-FastAPI CPU image pulls and starts natively as linux/arm64.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30 seconds, 5 minutes, and 15 minutes of representative narration.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peak RSS, total system memory, CPU utilization, real-time factor, and model startup time.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n8n email polling and PostgreSQL queries during synthesis to confirm they remain functional.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no OOM kill, uncontrolled swap growth, or container restart occurs.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the tested voice and output settings only after listening for pronunciation, pacing, seams, and artifacts.</w:t>
      </w:r>
    </w:p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rPr>
          <w:rtl w:val="0"/>
        </w:rPr>
        <w:t xml:space="preserve">10.2 Functional test matrix</w:t>
      </w:r>
    </w:p>
    <w:tbl>
      <w:tblPr>
        <w:tblStyle w:val="Table17"/>
        <w:tblW w:w="99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Authorized plain-text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MP3 and reply produced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Forwarded HTML 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Useful article text retained; boilerplate reduced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Single public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Article extracted and episode produced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Unauthorized 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Rejected without Gemini/TTS consumption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Duplicate Gmail message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second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malformed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Validation retry, then controlled failure if still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Kokoro chunk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Chunk retry; job resumes without duplicating prior chunks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upload succeeds but email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 retry reuses same Drive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MP3 above attachment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link sent; no 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Server restart during 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Job returns to retryable/queued state after stale-lock 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Private-IP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Rejected by SSRF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Low disk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New synthesis blocked and administrator alerted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r w:rsidDel="00000000" w:rsidR="00000000" w:rsidRPr="00000000">
        <w:rPr>
          <w:rtl w:val="0"/>
        </w:rPr>
        <w:t xml:space="preserve">10.3 MVP definition of done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 consecutive authorized test emails complete successfully without manual intervention.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least one test covers each request mode and input type.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successful episode appears in the intended private Drive folder.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duplicate Drive files are produced during delivery retries.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Unauthorized email causes no Gemini request and no TTS job.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Peak memory remains within the host limit with operational headroom.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reboot recovers the queue and services automatically.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Credentials, source content, and API keys do not appear in normal logs.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 and restore of the PostgreSQL job table and n8n workflow are demonstrated.</w:t>
      </w:r>
    </w:p>
    <w:p w:rsidR="00000000" w:rsidDel="00000000" w:rsidP="00000000" w:rsidRDefault="00000000" w:rsidRPr="00000000" w14:paraId="00000258">
      <w:pPr>
        <w:pStyle w:val="Heading1"/>
        <w:rPr/>
      </w:pPr>
      <w:r w:rsidDel="00000000" w:rsidR="00000000" w:rsidRPr="00000000">
        <w:rPr>
          <w:rtl w:val="0"/>
        </w:rPr>
        <w:t xml:space="preserve">11. Implementation Plan</w:t>
      </w:r>
    </w:p>
    <w:tbl>
      <w:tblPr>
        <w:tblStyle w:val="Table18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Host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Updates, Docker, Tailscale, firewall, swap, directories, 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 admin access and healthy Docker 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Core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PostgreSQL and n8n with pinned images and persistent 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 survives reboot and connects to 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Google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Gmail Trigger, Gmail Send, Drive folder, Drive upload 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Manual workflow can upload a test MP3 and email its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 Kokoro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ARM64 CPU image, tested voice, resource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Voice and runtime pass benchmark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5.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Database queue, chunking, Kokoro calls, FFmpeg, health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Script JSON becomes validated MP3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6. Intake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Validation, parsing, URL extraction, Gemini schema, job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 becomes QUEUED_TTS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7. Completion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Read MP3, Drive upload, reply/attachment,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Full end-to-end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8.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SSRF controls, allowlist, audit, retries, alerts,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Definition of done passes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rPr/>
      </w:pPr>
      <w:r w:rsidDel="00000000" w:rsidR="00000000" w:rsidRPr="00000000">
        <w:rPr>
          <w:rtl w:val="0"/>
        </w:rPr>
        <w:t xml:space="preserve">11.1 Recommended repository layout</w:t>
      </w:r>
    </w:p>
    <w:p w:rsidR="00000000" w:rsidDel="00000000" w:rsidP="00000000" w:rsidRDefault="00000000" w:rsidRPr="00000000" w14:paraId="00000276">
      <w:pPr>
        <w:keepNext w:val="0"/>
        <w:keepLines w:val="1"/>
        <w:pageBreakBefore w:val="0"/>
        <w:widowControl w:val="1"/>
        <w:pBdr>
          <w:top w:color="d9dee5" w:space="3" w:sz="4" w:val="single"/>
          <w:left w:color="d9dee5" w:space="3" w:sz="4" w:val="single"/>
          <w:bottom w:color="d9dee5" w:space="3" w:sz="4" w:val="single"/>
          <w:right w:color="d9dee5" w:space="3" w:sz="4" w:val="single"/>
          <w:between w:space="0" w:sz="0" w:val="nil"/>
        </w:pBdr>
        <w:shd w:fill="f4f6f8" w:val="clear"/>
        <w:spacing w:after="100" w:before="80" w:line="240" w:lineRule="auto"/>
        <w:ind w:left="259" w:right="259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sz w:val="16"/>
          <w:szCs w:val="16"/>
          <w:rtl w:val="0"/>
        </w:rPr>
        <w:t xml:space="preserve">Herald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-email-worker/</w:t>
        <w:br w:type="textWrapping"/>
        <w:t xml:space="preserve">├── compose.yaml</w:t>
        <w:br w:type="textWrapping"/>
        <w:t xml:space="preserve">├── .env.example</w:t>
        <w:br w:type="textWrapping"/>
        <w:t xml:space="preserve">├── db/</w:t>
        <w:br w:type="textWrapping"/>
        <w:t xml:space="preserve">│   └── migrations/</w:t>
        <w:br w:type="textWrapping"/>
        <w:t xml:space="preserve">├── worker/</w:t>
        <w:br w:type="textWrapping"/>
        <w:t xml:space="preserve">│   ├── Dockerfile</w:t>
        <w:br w:type="textWrapping"/>
        <w:t xml:space="preserve">│   ├── pyproject.toml</w:t>
        <w:br w:type="textWrapping"/>
        <w:t xml:space="preserve">│   ├── app/</w:t>
        <w:br w:type="textWrapping"/>
        <w:t xml:space="preserve">│   │   ├── main.py</w:t>
        <w:br w:type="textWrapping"/>
        <w:t xml:space="preserve">│   │   ├── queue.py</w:t>
        <w:br w:type="textWrapping"/>
        <w:t xml:space="preserve">│   │   ├── extraction.py</w:t>
        <w:br w:type="textWrapping"/>
        <w:t xml:space="preserve">│   │   ├── tts.py</w:t>
        <w:br w:type="textWrapping"/>
        <w:t xml:space="preserve">│   │   ├── audio.py</w:t>
        <w:br w:type="textWrapping"/>
        <w:t xml:space="preserve">│   │   └── settings.py</w:t>
        <w:br w:type="textWrapping"/>
        <w:t xml:space="preserve">│   └── tests/</w:t>
        <w:br w:type="textWrapping"/>
        <w:t xml:space="preserve">├── n8n/</w:t>
        <w:br w:type="textWrapping"/>
        <w:t xml:space="preserve">│   ├── workflows/</w:t>
        <w:br w:type="textWrapping"/>
        <w:t xml:space="preserve">│   │   ├── email-intake.json</w:t>
        <w:br w:type="textWrapping"/>
        <w:t xml:space="preserve">│   │   ├── completion-dispatcher.json</w:t>
        <w:br w:type="textWrapping"/>
        <w:t xml:space="preserve">│   │   └── error-handler.json</w:t>
        <w:br w:type="textWrapping"/>
        <w:t xml:space="preserve">│   └── prompts/</w:t>
        <w:br w:type="textWrapping"/>
        <w:t xml:space="preserve">│       └── podcast-script.md</w:t>
        <w:br w:type="textWrapping"/>
        <w:t xml:space="preserve">├── scripts/</w:t>
        <w:br w:type="textWrapping"/>
        <w:t xml:space="preserve">│   ├── backup.sh</w:t>
        <w:br w:type="textWrapping"/>
        <w:t xml:space="preserve">│   ├── restore.sh</w:t>
        <w:br w:type="textWrapping"/>
        <w:t xml:space="preserve">│   └── healthcheck.sh</w:t>
        <w:br w:type="textWrapping"/>
        <w:t xml:space="preserve">└── docs/</w:t>
        <w:br w:type="textWrapping"/>
        <w:t xml:space="preserve">    └── runbook.md</w:t>
      </w:r>
    </w:p>
    <w:p w:rsidR="00000000" w:rsidDel="00000000" w:rsidP="00000000" w:rsidRDefault="00000000" w:rsidRPr="00000000" w14:paraId="00000277">
      <w:pPr>
        <w:pStyle w:val="Heading1"/>
        <w:rPr/>
      </w:pPr>
      <w:r w:rsidDel="00000000" w:rsidR="00000000" w:rsidRPr="00000000">
        <w:rPr>
          <w:rtl w:val="0"/>
        </w:rPr>
        <w:t xml:space="preserve">12. Risks and Future Extensions</w:t>
      </w:r>
    </w:p>
    <w:tbl>
      <w:tblPr>
        <w:tblStyle w:val="Table19"/>
        <w:tblW w:w="9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75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Kokoro is slower or heavier than expected on one A1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Long turnaround or 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Benchmark gate; quantized image; strict serial processing; move TTS to 2-OCPU host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Newsletter HTML extraction is 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Poor script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Prefer forwarded readable text; preserve source; add domain-specific extractors 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Gemini free-tier rate or model availability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Jobs fail or 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 name in configuration; bounded retries; clear quota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OAuth token expires or is 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Intake/upload/delivery stops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Health checks and explicit administrator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n8n binary execution data grows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Disk exhaustion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Filesystem mode, short execution retention, immediate chunk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Prompt injection in emailed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Unsafe or malformed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Strict system boundary, schema validation, no tool execution from model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Private Drive link inaccessible to 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Delivery confusion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 same Google identity initially; validate link; optionally attach small MP3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Oracle reclaims or interrupts free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Service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Backups, Compose recreation, external Drive deliverables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tl w:val="0"/>
        </w:rPr>
        <w:t xml:space="preserve">12.1 Natural next features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 the same completed-job records into the </w:t>
      </w:r>
      <w:r w:rsidDel="00000000" w:rsidR="00000000" w:rsidRPr="00000000">
        <w:rPr>
          <w:rtl w:val="0"/>
        </w:rPr>
        <w:t xml:space="preserve">Herald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Inbox and Library.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 curated articles directly from the always-running topic curator.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TXT, Markdown, PDF, and DOCX attachments with controlled parsing.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multi-article briefing and duplicate-story consolidation.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two-host scripts with separate Kokoro voices.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cover art, intro/outro, chapters, and podcast RSS publishing.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per-subscription voice, duration, and delivery preferences.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from email-only intake to a small authenticated </w:t>
      </w:r>
      <w:r w:rsidDel="00000000" w:rsidR="00000000" w:rsidRPr="00000000">
        <w:rPr>
          <w:rtl w:val="0"/>
        </w:rPr>
        <w:t xml:space="preserve">Herald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API.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2-OCPU/12-GB shape for simultaneous curation and synthesis or limited parallel chunking.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rPr/>
      </w:pPr>
      <w:r w:rsidDel="00000000" w:rsidR="00000000" w:rsidRPr="00000000">
        <w:rPr>
          <w:rtl w:val="0"/>
        </w:rPr>
        <w:t xml:space="preserve">Appendix A. Proposed Configuration</w:t>
      </w:r>
    </w:p>
    <w:p w:rsidR="00000000" w:rsidDel="00000000" w:rsidP="00000000" w:rsidRDefault="00000000" w:rsidRPr="00000000" w14:paraId="000002A0">
      <w:pPr>
        <w:keepNext w:val="0"/>
        <w:keepLines w:val="1"/>
        <w:pageBreakBefore w:val="0"/>
        <w:widowControl w:val="1"/>
        <w:pBdr>
          <w:top w:color="d9dee5" w:space="3" w:sz="4" w:val="single"/>
          <w:left w:color="d9dee5" w:space="3" w:sz="4" w:val="single"/>
          <w:bottom w:color="d9dee5" w:space="3" w:sz="4" w:val="single"/>
          <w:right w:color="d9dee5" w:space="3" w:sz="4" w:val="single"/>
          <w:between w:space="0" w:sz="0" w:val="nil"/>
        </w:pBdr>
        <w:shd w:fill="f4f6f8" w:val="clear"/>
        <w:spacing w:after="100" w:before="80" w:line="240" w:lineRule="auto"/>
        <w:ind w:left="259" w:right="259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Core</w:t>
        <w:br w:type="textWrapping"/>
        <w:t xml:space="preserve">TZ=America/New_York</w:t>
        <w:br w:type="textWrapping"/>
        <w:t xml:space="preserve">N8N_ENCRYPTION_KEY=&lt;long-random-secret&gt;</w:t>
        <w:br w:type="textWrapping"/>
        <w:t xml:space="preserve">N8N_CONCURRENCY_PRODUCTION_LIMIT=1</w:t>
        <w:br w:type="textWrapping"/>
        <w:t xml:space="preserve">N8N_DEFAULT_BINARY_DATA_MODE=filesystem</w:t>
        <w:br w:type="textWrapping"/>
        <w:br w:type="textWrapping"/>
        <w:t xml:space="preserve"># Database</w:t>
        <w:br w:type="textWrapping"/>
        <w:t xml:space="preserve">POSTGRES_DB=n8n</w:t>
        <w:br w:type="textWrapping"/>
        <w:t xml:space="preserve">POSTGRES_USER=n8n</w:t>
        <w:br w:type="textWrapping"/>
        <w:t xml:space="preserve">POSTGRES_PASSWORD=&lt;random-secret&gt;</w:t>
        <w:br w:type="textWrapping"/>
      </w:r>
      <w:r w:rsidDel="00000000" w:rsidR="00000000" w:rsidRPr="00000000">
        <w:rPr>
          <w:rFonts w:ascii="Liberation Mono" w:cs="Liberation Mono" w:eastAsia="Liberation Mono" w:hAnsi="Liberation Mono"/>
          <w:sz w:val="16"/>
          <w:szCs w:val="16"/>
          <w:rtl w:val="0"/>
        </w:rPr>
        <w:t xml:space="preserve">Herald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_SCHEMA=</w:t>
      </w:r>
      <w:r w:rsidDel="00000000" w:rsidR="00000000" w:rsidRPr="00000000">
        <w:rPr>
          <w:rFonts w:ascii="Liberation Mono" w:cs="Liberation Mono" w:eastAsia="Liberation Mono" w:hAnsi="Liberation Mono"/>
          <w:sz w:val="16"/>
          <w:szCs w:val="16"/>
          <w:rtl w:val="0"/>
        </w:rPr>
        <w:t xml:space="preserve">Herald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  <w:br w:type="textWrapping"/>
        <w:t xml:space="preserve"># Gemini</w:t>
        <w:br w:type="textWrapping"/>
        <w:t xml:space="preserve">GEMINI_API_KEY=&lt;secret&gt;</w:t>
        <w:br w:type="textWrapping"/>
        <w:t xml:space="preserve">GEMINI_MODEL=&lt;tested-flash-model&gt;</w:t>
        <w:br w:type="textWrapping"/>
        <w:t xml:space="preserve">MAX_SOURCE_CHARS=100000</w:t>
        <w:br w:type="textWrapping"/>
        <w:br w:type="textWrapping"/>
        <w:t xml:space="preserve"># TTS</w:t>
        <w:br w:type="textWrapping"/>
        <w:t xml:space="preserve">KOKORO_BASE_URL=http://kokoro:8880/v1</w:t>
        <w:br w:type="textWrapping"/>
        <w:t xml:space="preserve">KOKORO_VOICE=af_heart</w:t>
        <w:br w:type="textWrapping"/>
        <w:t xml:space="preserve">KOKORO_SPEED=1.0</w:t>
        <w:br w:type="textWrapping"/>
        <w:t xml:space="preserve">MAX_ACTIVE_TTS_JOBS=1</w:t>
        <w:br w:type="textWrapping"/>
        <w:br w:type="textWrapping"/>
        <w:t xml:space="preserve"># Delivery</w:t>
        <w:br w:type="textWrapping"/>
        <w:t xml:space="preserve">GOOGLE_DRIVE_FOLDER_ID=&lt;folder-id&gt;</w:t>
        <w:br w:type="textWrapping"/>
        <w:t xml:space="preserve">EMAIL_ALLOWED_SENDERS=&lt;comma-separated-addresses&gt;</w:t>
        <w:br w:type="textWrapping"/>
        <w:t xml:space="preserve">EMAIL_ATTACHMENT_MAX_MB=18</w:t>
        <w:br w:type="textWrapping"/>
        <w:t xml:space="preserve">LOCAL_COMPLETE_RETENTION_HOURS=48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Use the current n8n documentation to confirm exact environment variable names for the pinned release during implementation. Keep secrets in a root-readable .env file or a dedicated secrets mechanism, not in the repository.</w:t>
      </w:r>
    </w:p>
    <w:p w:rsidR="00000000" w:rsidDel="00000000" w:rsidP="00000000" w:rsidRDefault="00000000" w:rsidRPr="00000000" w14:paraId="000002A2">
      <w:pPr>
        <w:pStyle w:val="Heading1"/>
        <w:rPr/>
      </w:pPr>
      <w:r w:rsidDel="00000000" w:rsidR="00000000" w:rsidRPr="00000000">
        <w:rPr>
          <w:rtl w:val="0"/>
        </w:rPr>
        <w:t xml:space="preserve">Appendix B. Docker Compose Skeleton</w:t>
      </w:r>
    </w:p>
    <w:p w:rsidR="00000000" w:rsidDel="00000000" w:rsidP="00000000" w:rsidRDefault="00000000" w:rsidRPr="00000000" w14:paraId="000002A3">
      <w:pPr>
        <w:keepNext w:val="0"/>
        <w:keepLines w:val="1"/>
        <w:pageBreakBefore w:val="0"/>
        <w:widowControl w:val="1"/>
        <w:pBdr>
          <w:top w:color="d9dee5" w:space="3" w:sz="4" w:val="single"/>
          <w:left w:color="d9dee5" w:space="3" w:sz="4" w:val="single"/>
          <w:bottom w:color="d9dee5" w:space="3" w:sz="4" w:val="single"/>
          <w:right w:color="d9dee5" w:space="3" w:sz="4" w:val="single"/>
          <w:between w:space="0" w:sz="0" w:val="nil"/>
        </w:pBdr>
        <w:shd w:fill="f4f6f8" w:val="clear"/>
        <w:spacing w:after="100" w:before="80" w:line="240" w:lineRule="auto"/>
        <w:ind w:left="259" w:right="259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services:</w:t>
        <w:br w:type="textWrapping"/>
        <w:t xml:space="preserve">  postgres:</w:t>
        <w:br w:type="textWrapping"/>
        <w:t xml:space="preserve">    image: postgres:16-alpine</w:t>
        <w:br w:type="textWrapping"/>
        <w:t xml:space="preserve">    restart: unless-stopped</w:t>
        <w:br w:type="textWrapping"/>
        <w:t xml:space="preserve">    environment:</w:t>
        <w:br w:type="textWrapping"/>
        <w:t xml:space="preserve">      POSTGRES_DB: ${POSTGRES_DB}</w:t>
        <w:br w:type="textWrapping"/>
        <w:t xml:space="preserve">      POSTGRES_USER: ${POSTGRES_USER}</w:t>
        <w:br w:type="textWrapping"/>
        <w:t xml:space="preserve">      POSTGRES_PASSWORD: ${POSTGRES_PASSWORD}</w:t>
        <w:br w:type="textWrapping"/>
        <w:t xml:space="preserve">    volumes:</w:t>
        <w:br w:type="textWrapping"/>
        <w:t xml:space="preserve">      - postgres_data:/var/lib/postgresql/data</w:t>
        <w:br w:type="textWrapping"/>
        <w:t xml:space="preserve">    networks: [backend]</w:t>
        <w:br w:type="textWrapping"/>
        <w:br w:type="textWrapping"/>
        <w:t xml:space="preserve">  n8n:</w:t>
        <w:br w:type="textWrapping"/>
        <w:t xml:space="preserve">    image: docker.n8n.io/n8nio/n8n:&lt;pinned-version&gt;</w:t>
        <w:br w:type="textWrapping"/>
        <w:t xml:space="preserve">    restart: unless-stopped</w:t>
        <w:br w:type="textWrapping"/>
        <w:t xml:space="preserve">    depends_on: [postgres]</w:t>
        <w:br w:type="textWrapping"/>
        <w:t xml:space="preserve">    environment:</w:t>
        <w:br w:type="textWrapping"/>
        <w:t xml:space="preserve">      DB_TYPE: postgresdb</w:t>
        <w:br w:type="textWrapping"/>
        <w:t xml:space="preserve">      DB_POSTGRESDB_HOST: postgres</w:t>
        <w:br w:type="textWrapping"/>
        <w:t xml:space="preserve">      DB_POSTGRESDB_DATABASE: ${POSTGRES_DB}</w:t>
        <w:br w:type="textWrapping"/>
        <w:t xml:space="preserve">      DB_POSTGRESDB_USER: ${POSTGRES_USER}</w:t>
        <w:br w:type="textWrapping"/>
        <w:t xml:space="preserve">      DB_POSTGRESDB_PASSWORD: ${POSTGRES_PASSWORD}</w:t>
        <w:br w:type="textWrapping"/>
        <w:t xml:space="preserve">      N8N_ENCRYPTION_KEY: ${N8N_ENCRYPTION_KEY}</w:t>
        <w:br w:type="textWrapping"/>
        <w:t xml:space="preserve">      N8N_CONCURRENCY_PRODUCTION_LIMIT: 1</w:t>
        <w:br w:type="textWrapping"/>
        <w:t xml:space="preserve">      TZ: America/New_York</w:t>
        <w:br w:type="textWrapping"/>
        <w:t xml:space="preserve">    volumes:</w:t>
        <w:br w:type="textWrapping"/>
        <w:t xml:space="preserve">      - n8n_data:/home/node/.n8n</w:t>
        <w:br w:type="textWrapping"/>
        <w:t xml:space="preserve">      - work_data:/data/</w:t>
      </w:r>
      <w:r w:rsidDel="00000000" w:rsidR="00000000" w:rsidRPr="00000000">
        <w:rPr>
          <w:rFonts w:ascii="Liberation Mono" w:cs="Liberation Mono" w:eastAsia="Liberation Mono" w:hAnsi="Liberation Mono"/>
          <w:sz w:val="16"/>
          <w:szCs w:val="16"/>
          <w:rtl w:val="0"/>
        </w:rPr>
        <w:t xml:space="preserve">Herald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  <w:t xml:space="preserve">    networks: [backend]</w:t>
        <w:br w:type="textWrapping"/>
        <w:t xml:space="preserve">    # Bind the editor only to localhost/Tailscale as appropriate.</w:t>
        <w:br w:type="textWrapping"/>
        <w:br w:type="textWrapping"/>
        <w:t xml:space="preserve">  kokoro:</w:t>
        <w:br w:type="textWrapping"/>
        <w:t xml:space="preserve">    image: ghcr.io/remsky/kokoro-fastapi-cpu:&lt;pinned-release&gt;</w:t>
        <w:br w:type="textWrapping"/>
        <w:t xml:space="preserve">    restart: unless-stopped</w:t>
        <w:br w:type="textWrapping"/>
        <w:t xml:space="preserve">    volumes:</w:t>
        <w:br w:type="textWrapping"/>
        <w:t xml:space="preserve">      - kokoro_data:/app/api/src/models</w:t>
        <w:br w:type="textWrapping"/>
        <w:t xml:space="preserve">    networks: [backend]</w:t>
        <w:br w:type="textWrapping"/>
        <w:t xml:space="preserve">    # Do not publish port 8880 publicly.</w:t>
        <w:br w:type="textWrapping"/>
        <w:br w:type="textWrapping"/>
        <w:t xml:space="preserve">  worker:</w:t>
        <w:br w:type="textWrapping"/>
        <w:t xml:space="preserve">    build: ./worker</w:t>
        <w:br w:type="textWrapping"/>
        <w:t xml:space="preserve">    restart: unless-stopped</w:t>
        <w:br w:type="textWrapping"/>
        <w:t xml:space="preserve">    depends_on: [postgres, kokoro]</w:t>
        <w:br w:type="textWrapping"/>
        <w:t xml:space="preserve">    env_file: .env</w:t>
        <w:br w:type="textWrapping"/>
        <w:t xml:space="preserve">    volumes:</w:t>
        <w:br w:type="textWrapping"/>
        <w:t xml:space="preserve">      - work_data:/data/</w:t>
      </w:r>
      <w:r w:rsidDel="00000000" w:rsidR="00000000" w:rsidRPr="00000000">
        <w:rPr>
          <w:rFonts w:ascii="Liberation Mono" w:cs="Liberation Mono" w:eastAsia="Liberation Mono" w:hAnsi="Liberation Mono"/>
          <w:sz w:val="16"/>
          <w:szCs w:val="16"/>
          <w:rtl w:val="0"/>
        </w:rPr>
        <w:t xml:space="preserve">Herald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  <w:t xml:space="preserve">    networks: [backend]</w:t>
        <w:br w:type="textWrapping"/>
        <w:br w:type="textWrapping"/>
        <w:t xml:space="preserve">networks:</w:t>
        <w:br w:type="textWrapping"/>
        <w:t xml:space="preserve">  backend:</w:t>
        <w:br w:type="textWrapping"/>
        <w:t xml:space="preserve">    internal: false</w:t>
        <w:br w:type="textWrapping"/>
        <w:br w:type="textWrapping"/>
        <w:t xml:space="preserve">volumes:</w:t>
        <w:br w:type="textWrapping"/>
        <w:t xml:space="preserve">  postgres_data:</w:t>
        <w:br w:type="textWrapping"/>
        <w:t xml:space="preserve">  n8n_data:</w:t>
        <w:br w:type="textWrapping"/>
        <w:t xml:space="preserve">  kokoro_data:</w:t>
        <w:br w:type="textWrapping"/>
        <w:t xml:space="preserve">  work_data: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The final Compose file should add health checks, logging limits, least-privilege users, resource controls verified on the installed Compose version, and an intentional method for n8n editor access.</w:t>
      </w:r>
    </w:p>
    <w:p w:rsidR="00000000" w:rsidDel="00000000" w:rsidP="00000000" w:rsidRDefault="00000000" w:rsidRPr="00000000" w14:paraId="000002A5">
      <w:pPr>
        <w:pStyle w:val="Heading1"/>
        <w:rPr/>
      </w:pPr>
      <w:r w:rsidDel="00000000" w:rsidR="00000000" w:rsidRPr="00000000">
        <w:rPr>
          <w:rtl w:val="0"/>
        </w:rPr>
        <w:t xml:space="preserve">Appendix C. Gemini Output Schema</w:t>
      </w:r>
    </w:p>
    <w:p w:rsidR="00000000" w:rsidDel="00000000" w:rsidP="00000000" w:rsidRDefault="00000000" w:rsidRPr="00000000" w14:paraId="000002A6">
      <w:pPr>
        <w:keepNext w:val="0"/>
        <w:keepLines w:val="1"/>
        <w:pageBreakBefore w:val="0"/>
        <w:widowControl w:val="1"/>
        <w:pBdr>
          <w:top w:color="d9dee5" w:space="3" w:sz="4" w:val="single"/>
          <w:left w:color="d9dee5" w:space="3" w:sz="4" w:val="single"/>
          <w:bottom w:color="d9dee5" w:space="3" w:sz="4" w:val="single"/>
          <w:right w:color="d9dee5" w:space="3" w:sz="4" w:val="single"/>
          <w:between w:space="0" w:sz="0" w:val="nil"/>
        </w:pBdr>
        <w:shd w:fill="f4f6f8" w:val="clear"/>
        <w:spacing w:after="100" w:before="80" w:line="240" w:lineRule="auto"/>
        <w:ind w:left="259" w:right="259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"type": "object",</w:t>
        <w:br w:type="textWrapping"/>
        <w:t xml:space="preserve">  "properties": {</w:t>
        <w:br w:type="textWrapping"/>
        <w:t xml:space="preserve">    "episode_title": {"type": "string"},</w:t>
        <w:br w:type="textWrapping"/>
        <w:t xml:space="preserve">    "episode_description": {"type": "string"},</w:t>
        <w:br w:type="textWrapping"/>
        <w:t xml:space="preserve">    "estimated_minutes": {"type": "integer", "minimum": 1},</w:t>
        <w:br w:type="textWrapping"/>
        <w:t xml:space="preserve">    "source_title": {"type": ["string", "null"]},</w:t>
        <w:br w:type="textWrapping"/>
        <w:t xml:space="preserve">    "segments": {</w:t>
        <w:br w:type="textWrapping"/>
        <w:t xml:space="preserve">      "type": "array",</w:t>
        <w:br w:type="textWrapping"/>
        <w:t xml:space="preserve">      "minItems": 1,</w:t>
        <w:br w:type="textWrapping"/>
        <w:t xml:space="preserve">      "items": {</w:t>
        <w:br w:type="textWrapping"/>
        <w:t xml:space="preserve">        "type": "object",</w:t>
        <w:br w:type="textWrapping"/>
        <w:t xml:space="preserve">        "properties": {</w:t>
        <w:br w:type="textWrapping"/>
        <w:t xml:space="preserve">          "order": {"type": "integer", "minimum": 1},</w:t>
        <w:br w:type="textWrapping"/>
        <w:t xml:space="preserve">          "heading": {"type": "string"},</w:t>
        <w:br w:type="textWrapping"/>
        <w:t xml:space="preserve">          "narration": {"type": "string"}</w:t>
        <w:br w:type="textWrapping"/>
        <w:t xml:space="preserve">        },</w:t>
        <w:br w:type="textWrapping"/>
        <w:t xml:space="preserve">        "required": ["order", "heading", "narration"]</w:t>
        <w:br w:type="textWrapping"/>
        <w:t xml:space="preserve">      }</w:t>
        <w:br w:type="textWrapping"/>
        <w:t xml:space="preserve">    },</w:t>
        <w:br w:type="textWrapping"/>
        <w:t xml:space="preserve">    "warnings": {</w:t>
        <w:br w:type="textWrapping"/>
        <w:t xml:space="preserve">      "type": "array",</w:t>
        <w:br w:type="textWrapping"/>
        <w:t xml:space="preserve">      "items": {"type": "string"}</w:t>
        <w:br w:type="textWrapping"/>
        <w:t xml:space="preserve">    }</w:t>
        <w:br w:type="textWrapping"/>
        <w:t xml:space="preserve">  },</w:t>
        <w:br w:type="textWrapping"/>
        <w:t xml:space="preserve">  "required": [</w:t>
        <w:br w:type="textWrapping"/>
        <w:t xml:space="preserve">    "episode_title",</w:t>
        <w:br w:type="textWrapping"/>
        <w:t xml:space="preserve">    "episode_description",</w:t>
        <w:br w:type="textWrapping"/>
        <w:t xml:space="preserve">    "estimated_minutes",</w:t>
        <w:br w:type="textWrapping"/>
        <w:t xml:space="preserve">    "segments",</w:t>
        <w:br w:type="textWrapping"/>
        <w:t xml:space="preserve">    "warnings"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2A7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2A8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[1] Oracle Cloud Infrastructure, “Compute Shapes” — Ampere A1 is Arm-based and each OCPU corresponds to one hardware execution thread. </w:t>
      </w:r>
      <w:hyperlink r:id="rId7">
        <w:r w:rsidDel="00000000" w:rsidR="00000000" w:rsidRPr="00000000">
          <w:rPr>
            <w:color w:val="4671a0"/>
            <w:u w:val="single"/>
            <w:rtl w:val="0"/>
          </w:rPr>
          <w:t xml:space="preserve">https://docs.oracle.com/iaas/Content/Compute/References/computeshapes.htm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[2] n8n, “Install with Docker” and Docker Compose hosting guidance. </w:t>
      </w:r>
      <w:hyperlink r:id="rId8">
        <w:r w:rsidDel="00000000" w:rsidR="00000000" w:rsidRPr="00000000">
          <w:rPr>
            <w:color w:val="4671a0"/>
            <w:u w:val="single"/>
            <w:rtl w:val="0"/>
          </w:rPr>
          <w:t xml:space="preserve">https://docs.n8n.io/deploy/host-n8n/install-options/install-with-docker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[3] remsky/Kokoro-FastAPI — multi-platform CPU images including linux/arm64 and OpenAI-compatible TTS endpoints. </w:t>
      </w:r>
      <w:hyperlink r:id="rId9">
        <w:r w:rsidDel="00000000" w:rsidR="00000000" w:rsidRPr="00000000">
          <w:rPr>
            <w:color w:val="4671a0"/>
            <w:u w:val="single"/>
            <w:rtl w:val="0"/>
          </w:rPr>
          <w:t xml:space="preserve">https://github.com/remsky/Kokoro-FastAPI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[4] n8n Gmail node message operations — sending messages and binary attachments. </w:t>
      </w:r>
      <w:hyperlink r:id="rId10">
        <w:r w:rsidDel="00000000" w:rsidR="00000000" w:rsidRPr="00000000">
          <w:rPr>
            <w:color w:val="4671a0"/>
            <w:u w:val="single"/>
            <w:rtl w:val="0"/>
          </w:rPr>
          <w:t xml:space="preserve">https://docs.n8n.io/integrations/builtin/app-nodes/n8n-nodes-base.gmail/message-operations/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[5] n8n Google Drive file operations — uploading files. </w:t>
      </w:r>
      <w:hyperlink r:id="rId11">
        <w:r w:rsidDel="00000000" w:rsidR="00000000" w:rsidRPr="00000000">
          <w:rPr>
            <w:color w:val="4671a0"/>
            <w:u w:val="single"/>
            <w:rtl w:val="0"/>
          </w:rPr>
          <w:t xml:space="preserve">https://docs.n8n.io/integrations/builtin/app-nodes/n8n-nodes-base.googledrive/file-operations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[6] Google Drive API, “Create and populate folders” — parent folder placement and service-account ownership note. </w:t>
      </w:r>
      <w:hyperlink r:id="rId12">
        <w:r w:rsidDel="00000000" w:rsidR="00000000" w:rsidRPr="00000000">
          <w:rPr>
            <w:color w:val="4671a0"/>
            <w:u w:val="single"/>
            <w:rtl w:val="0"/>
          </w:rPr>
          <w:t xml:space="preserve">https://developers.google.com/workspace/drive/api/guides/folder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[7] Google AI for Developers, “Structured outputs” — JSON schema-constrained Gemini responses. </w:t>
      </w:r>
      <w:hyperlink r:id="rId13">
        <w:r w:rsidDel="00000000" w:rsidR="00000000" w:rsidRPr="00000000">
          <w:rPr>
            <w:color w:val="4671a0"/>
            <w:u w:val="single"/>
            <w:rtl w:val="0"/>
          </w:rPr>
          <w:t xml:space="preserve">https://ai.google.dev/gemini-api/docs/structured-output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[8] hexgrad/Kokoro — upstream Kokoro-82M inference library and Apache-licensed model weights. </w:t>
      </w:r>
      <w:hyperlink r:id="rId14">
        <w:r w:rsidDel="00000000" w:rsidR="00000000" w:rsidRPr="00000000">
          <w:rPr>
            <w:color w:val="4671a0"/>
            <w:u w:val="single"/>
            <w:rtl w:val="0"/>
          </w:rPr>
          <w:t xml:space="preserve">https://github.com/hexgrad/kokoro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[9] n8n, “Control concurrency” and execution environment variables. </w:t>
      </w:r>
      <w:hyperlink r:id="rId15">
        <w:r w:rsidDel="00000000" w:rsidR="00000000" w:rsidRPr="00000000">
          <w:rPr>
            <w:color w:val="4671a0"/>
            <w:u w:val="single"/>
            <w:rtl w:val="0"/>
          </w:rPr>
          <w:t xml:space="preserve">https://docs.n8n.io/deploy/host-n8n/configure-n8n/scaling/control-concurrency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80" w:lineRule="auto"/>
        <w:ind w:left="259" w:hanging="259"/>
        <w:rPr/>
      </w:pPr>
      <w:r w:rsidDel="00000000" w:rsidR="00000000" w:rsidRPr="00000000">
        <w:rPr>
          <w:rtl w:val="0"/>
        </w:rPr>
        <w:t xml:space="preserve">[10] n8n, “Security audit.” </w:t>
      </w:r>
      <w:hyperlink r:id="rId16">
        <w:r w:rsidDel="00000000" w:rsidR="00000000" w:rsidRPr="00000000">
          <w:rPr>
            <w:color w:val="4671a0"/>
            <w:u w:val="single"/>
            <w:rtl w:val="0"/>
          </w:rPr>
          <w:t xml:space="preserve">https://docs.n8n.io/hosting/securing/security-audit/</w:t>
        </w:r>
      </w:hyperlink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008" w:top="1037" w:left="1123" w:right="1123" w:header="403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Mono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0"/>
      <w:tblW w:w="9792.0" w:type="dxa"/>
      <w:jc w:val="center"/>
      <w:tblLayout w:type="fixed"/>
      <w:tblLook w:val="0400"/>
    </w:tblPr>
    <w:tblGrid>
      <w:gridCol w:w="4896"/>
      <w:gridCol w:w="4896"/>
      <w:tblGridChange w:id="0">
        <w:tblGrid>
          <w:gridCol w:w="4896"/>
          <w:gridCol w:w="489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B4">
          <w:pPr>
            <w:rPr/>
          </w:pPr>
          <w:r w:rsidDel="00000000" w:rsidR="00000000" w:rsidRPr="00000000">
            <w:rPr>
              <w:color w:val="5c6370"/>
              <w:sz w:val="16"/>
              <w:szCs w:val="16"/>
              <w:rtl w:val="0"/>
            </w:rPr>
            <w:t xml:space="preserve">Email-to-Podcast MVP Design | Proposed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B5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1"/>
        <w:bCs w:val="1"/>
        <w:i w:val="0"/>
        <w:iCs w:val="0"/>
        <w:smallCaps w:val="0"/>
        <w:strike w:val="0"/>
        <w:color w:val="5c6370"/>
        <w:sz w:val="16"/>
        <w:szCs w:val="16"/>
        <w:u w:val="none"/>
        <w:shd w:fill="auto" w:val="clear"/>
        <w:vertAlign w:val="baseline"/>
        <w:rtl w:val="0"/>
      </w:rPr>
      <w:t xml:space="preserve">UPSTATE DATA SYSTEMS LLC  |  </w:t>
    </w:r>
    <w:r w:rsidDel="00000000" w:rsidR="00000000" w:rsidRPr="00000000">
      <w:rPr>
        <w:b w:val="1"/>
        <w:bCs w:val="1"/>
        <w:color w:val="5c6370"/>
        <w:sz w:val="16"/>
        <w:szCs w:val="16"/>
        <w:rtl w:val="0"/>
      </w:rPr>
      <w:t xml:space="preserve">HERALD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Liberation Sans" w:cs="Liberation Sans" w:eastAsia="Liberation Sans" w:hAnsi="Liberation Sans"/>
      <w:b w:val="1"/>
      <w:bCs w:val="1"/>
      <w:color w:val="1f375b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40" w:lineRule="auto"/>
    </w:pPr>
    <w:rPr>
      <w:rFonts w:ascii="Liberation Sans" w:cs="Liberation Sans" w:eastAsia="Liberation Sans" w:hAnsi="Liberation Sans"/>
      <w:b w:val="1"/>
      <w:bCs w:val="1"/>
      <w:color w:val="4671a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40" w:lineRule="auto"/>
    </w:pPr>
    <w:rPr>
      <w:rFonts w:ascii="Liberation Sans" w:cs="Liberation Sans" w:eastAsia="Liberation Sans" w:hAnsi="Liberation Sans"/>
      <w:b w:val="1"/>
      <w:bCs w:val="1"/>
      <w:color w:val="4c7e6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Liberation Sans" w:cs="Liberation Sans" w:eastAsia="Liberation Sans" w:hAnsi="Liberation Sans"/>
      <w:color w:val="1f375b"/>
      <w:sz w:val="60"/>
      <w:szCs w:val="60"/>
    </w:rPr>
  </w:style>
  <w:style w:type="paragraph" w:styleId="Subtitle">
    <w:name w:val="Subtitle"/>
    <w:basedOn w:val="Normal"/>
    <w:next w:val="Normal"/>
    <w:pPr/>
    <w:rPr>
      <w:rFonts w:ascii="Liberation Sans" w:cs="Liberation Sans" w:eastAsia="Liberation Sans" w:hAnsi="Liberation Sans"/>
      <w:i w:val="1"/>
      <w:iCs w:val="1"/>
      <w:color w:val="5c6370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n8n.io/integrations/builtin/app-nodes/n8n-nodes-base.googledrive/file-operations" TargetMode="External"/><Relationship Id="rId10" Type="http://schemas.openxmlformats.org/officeDocument/2006/relationships/hyperlink" Target="https://docs.n8n.io/integrations/builtin/app-nodes/n8n-nodes-base.gmail/message-operations/" TargetMode="External"/><Relationship Id="rId13" Type="http://schemas.openxmlformats.org/officeDocument/2006/relationships/hyperlink" Target="https://ai.google.dev/gemini-api/docs/structured-output" TargetMode="External"/><Relationship Id="rId12" Type="http://schemas.openxmlformats.org/officeDocument/2006/relationships/hyperlink" Target="https://developers.google.com/workspace/drive/api/guides/fold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emsky/Kokoro-FastAPI" TargetMode="External"/><Relationship Id="rId15" Type="http://schemas.openxmlformats.org/officeDocument/2006/relationships/hyperlink" Target="https://docs.n8n.io/deploy/host-n8n/configure-n8n/scaling/control-concurrency" TargetMode="External"/><Relationship Id="rId14" Type="http://schemas.openxmlformats.org/officeDocument/2006/relationships/hyperlink" Target="https://github.com/hexgrad/kokoro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cs.n8n.io/hosting/securing/security-audit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1.xml"/><Relationship Id="rId7" Type="http://schemas.openxmlformats.org/officeDocument/2006/relationships/hyperlink" Target="https://docs.oracle.com/iaas/Content/Compute/References/computeshapes.htm" TargetMode="External"/><Relationship Id="rId8" Type="http://schemas.openxmlformats.org/officeDocument/2006/relationships/hyperlink" Target="https://docs.n8n.io/deploy/host-n8n/install-options/install-with-dock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