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B6B"/>
          <w:sz w:val="44"/>
        </w:rPr>
        <w:t>LEGADIA · SERVICIOS</w:t>
      </w:r>
    </w:p>
    <w:p>
      <w:pPr>
        <w:jc w:val="center"/>
      </w:pPr>
      <w:r>
        <w:rPr>
          <w:i/>
          <w:color w:val="E09900"/>
        </w:rPr>
        <w:t>Textos exactos utilizados en el diseño premium Divi 4</w:t>
      </w:r>
    </w:p>
    <w:p>
      <w:pPr>
        <w:pStyle w:val="Heading1"/>
      </w:pPr>
      <w:r>
        <w:rPr>
          <w:color w:val="0B2B6B"/>
        </w:rPr>
        <w:t>Servicios especializados para desbloquear herencias</w:t>
      </w:r>
    </w:p>
    <w:p>
      <w:r>
        <w:rPr>
          <w:b/>
          <w:color w:val="E09900"/>
        </w:rPr>
        <w:t>SOLUCIONES LEGADIA</w:t>
      </w:r>
    </w:p>
    <w:p>
      <w:r>
        <w:t>Investigamos, ordenamos y tramitamos expedientes hereditarios cuando hay herederos desconocidos, documentación incompleta, derechos hereditarios pendientes o comunicaciones que requieren una respuesta profesional.</w:t>
      </w:r>
    </w:p>
    <w:p>
      <w:r>
        <w:t>Investigación · Tramitación · Valoración</w:t>
      </w:r>
    </w:p>
    <w:p>
      <w:r>
        <w:t>Por qué conviene clasificar el caso antes de actuar</w:t>
      </w:r>
    </w:p>
    <w:p>
      <w:pPr>
        <w:pStyle w:val="Heading1"/>
      </w:pPr>
      <w:r>
        <w:rPr>
          <w:color w:val="0B2B6B"/>
        </w:rPr>
        <w:t>Elige la vía que encaja con el bloqueo.</w:t>
      </w:r>
    </w:p>
    <w:p>
      <w:r>
        <w:rPr>
          <w:b/>
          <w:color w:val="E09900"/>
        </w:rPr>
        <w:t>TRES VÍAS DE ACTUACIÓN</w:t>
      </w:r>
    </w:p>
    <w:p>
      <w:r>
        <w:t>Búsqueda, tramitación o valoración de derechos: cada landing mantiene una estructura específica para resolver dudas, cualificar el caso y facilitar el contacto.</w:t>
      </w:r>
    </w:p>
    <w:p>
      <w:r>
        <w:t>Búsqueda de Herederos</w:t>
      </w:r>
    </w:p>
    <w:p>
      <w:r>
        <w:t>Pasar de “no sabemos quién debe actuar” a una línea de investigación y contacto clara.</w:t>
      </w:r>
    </w:p>
    <w:p>
      <w:r>
        <w:t>Tramitación de Herencias</w:t>
      </w:r>
    </w:p>
    <w:p>
      <w:r>
        <w:t>Un expediente hereditario necesita método, calendario, documentos correctos y comunicación entre partes.</w:t>
      </w:r>
    </w:p>
    <w:p>
      <w:r>
        <w:t>Compra de Derechos Hereditarios</w:t>
      </w:r>
    </w:p>
    <w:p>
      <w:r>
        <w:t>Convertir incertidumbre, espera y bloqueo en una alternativa clara de valoración y decisión.</w:t>
      </w:r>
    </w:p>
    <w:p>
      <w:pPr>
        <w:pStyle w:val="Heading1"/>
      </w:pPr>
      <w:r>
        <w:rPr>
          <w:color w:val="0B2B6B"/>
        </w:rPr>
        <w:t>También podemos ayudarte desde aquí.</w:t>
      </w:r>
    </w:p>
    <w:p>
      <w:r>
        <w:rPr>
          <w:b/>
          <w:color w:val="E09900"/>
        </w:rPr>
        <w:t>OTROS ACCESOS LEGADIA</w:t>
      </w:r>
    </w:p>
    <w:p>
      <w:r>
        <w:t>Si hemos contactado contigo o representas a una entidad profesional, accede directamente al área correspondiente.</w:t>
      </w:r>
    </w:p>
    <w:p>
      <w:r>
        <w:t>Te hemos contactado</w:t>
      </w:r>
    </w:p>
    <w:p>
      <w:r>
        <w:t>Si ha recibido una llamada o una comunicación por nuestra parte, no ha sido al azar. Investigamos, verificamos y localizamos herederos legítimos para ayudarles a comprender su caso y recuperar lo que les puede corresponder.</w:t>
      </w:r>
    </w:p>
    <w:p>
      <w:r>
        <w:t>Colaboraciones</w:t>
      </w:r>
    </w:p>
    <w:p>
      <w:r>
        <w:t>Colaboramos con notarías, asesorías y otros profesionales cuando un expediente necesita investigación, verificación y localización de herederos con un método claro y coordinado.</w:t>
      </w:r>
    </w:p>
    <w:p>
      <w:pPr>
        <w:pStyle w:val="Heading1"/>
      </w:pPr>
      <w:r>
        <w:rPr>
          <w:color w:val="0B2B6B"/>
        </w:rPr>
        <w:t>Qué tipo de bloqueo necesitas resolver</w:t>
      </w:r>
    </w:p>
    <w:p>
      <w:r>
        <w:rPr>
          <w:b/>
          <w:color w:val="E09900"/>
        </w:rPr>
        <w:t>DIAGNÓSTICO INICIAL</w:t>
      </w:r>
    </w:p>
    <w:p>
      <w:r>
        <w:t>Cada caso hereditario tiene una puerta de entrada distinta. Puede comenzar por una búsqueda de herederos, por una tramitación paralizada, por la necesidad de vender derechos hereditarios o por una comunicación inesperada.</w:t>
      </w:r>
    </w:p>
    <w:p>
      <w:r>
        <w:t>Necesitas localizar a herederos antes de poder cerrar una operación o expediente.</w:t>
      </w:r>
    </w:p>
    <w:p>
      <w:r>
        <w:t>La herencia está iniciada, pero nadie consigue ordenar documentación, impuestos y adjudicación.</w:t>
      </w:r>
    </w:p>
    <w:p>
      <w:r>
        <w:t>Tienes derechos hereditarios y quieres valorar una salida rápida, segura y documentada.</w:t>
      </w:r>
    </w:p>
    <w:p>
      <w:r>
        <w:t>Has recibido una comunicación de Legadia y necesitas entender el motivo y tus opciones.</w:t>
      </w:r>
    </w:p>
    <w:p>
      <w:pPr>
        <w:pStyle w:val="Heading1"/>
      </w:pPr>
      <w:r>
        <w:rPr>
          <w:color w:val="0B2B6B"/>
        </w:rPr>
        <w:t>Investigación, documentación y contacto con enfoque profesional.</w:t>
      </w:r>
    </w:p>
    <w:p>
      <w:r>
        <w:rPr>
          <w:b/>
          <w:color w:val="E09900"/>
        </w:rPr>
        <w:t>INVESTIGACIÓN APLICADA</w:t>
      </w:r>
    </w:p>
    <w:p>
      <w:r>
        <w:t>Imágenes reales de Legadia y recursos visuales de apoyo para que la página transmita equipo, proceso documental y contexto de Madrid desde el primer recorrido.</w:t>
      </w:r>
    </w:p>
    <w:p>
      <w:r>
        <w:t>Especialistas coordinando expedientes hereditarios.</w:t>
      </w:r>
    </w:p>
    <w:p>
      <w:r>
        <w:t>Revisión de datos, registros y pruebas familiares.</w:t>
      </w:r>
    </w:p>
    <w:p>
      <w:r>
        <w:t>Comunicación clara para personas afectadas.</w:t>
      </w:r>
    </w:p>
    <w:p>
      <w:pPr>
        <w:pStyle w:val="Heading1"/>
      </w:pPr>
      <w:r>
        <w:rPr>
          <w:color w:val="0B2B6B"/>
        </w:rPr>
        <w:t>Por qué conviene clasificar el caso antes de actuar</w:t>
      </w:r>
    </w:p>
    <w:p>
      <w:r>
        <w:rPr>
          <w:b/>
          <w:color w:val="E09900"/>
        </w:rPr>
        <w:t>ANTES DE ELEGIR SERVICIO</w:t>
      </w:r>
    </w:p>
    <w:p>
      <w:r>
        <w:t>Una herencia bloqueada no se resuelve siempre con la misma vía. A veces el problema es documental, otras veces genealógico, otras jurídico y, en ocasiones, económico. Actuar sin clasificar el expediente puede multiplicar gestiones y retrasar la solución.</w:t>
      </w:r>
    </w:p>
    <w:p>
      <w:r>
        <w:t>La especialización permite decidir si procede investigar herederos, tramitar la herencia, valorar derechos hereditarios o abrir una comunicación formal con posibles interesados.</w:t>
      </w:r>
    </w:p>
    <w:p>
      <w:r>
        <w:t>El objetivo no es hacer más trámites, sino saber cuál es el trámite correcto.</w:t>
      </w:r>
    </w:p>
    <w:p>
      <w:pPr>
        <w:pStyle w:val="Heading1"/>
      </w:pPr>
      <w:r>
        <w:rPr>
          <w:color w:val="0B2B6B"/>
        </w:rPr>
        <w:t>Metodología de actuación Legadia.</w:t>
      </w:r>
    </w:p>
    <w:p>
      <w:r>
        <w:rPr>
          <w:b/>
          <w:color w:val="E09900"/>
        </w:rPr>
        <w:t>PROCESO COMÚN</w:t>
      </w:r>
    </w:p>
    <w:p>
      <w:r>
        <w:t>Trabajamos cada servicio con una lógica común: diagnóstico, documentación, investigación, propuesta de actuación y comunicación clara del siguiente paso.</w:t>
      </w:r>
    </w:p>
    <w:p>
      <w:r>
        <w:t>01 · Diagnóstico inicial: Identificamos el origen del bloqueo y a quién afecta.</w:t>
      </w:r>
    </w:p>
    <w:p>
      <w:r>
        <w:t>02 · Investigación y contraste: Revisamos documentos, registros, datos familiares y bienes relacionados.</w:t>
      </w:r>
    </w:p>
    <w:p>
      <w:r>
        <w:t>03 · Plan de actuación: Definimos la vía adecuada: búsqueda, tramitación, valoración o contacto.</w:t>
      </w:r>
    </w:p>
    <w:p>
      <w:r>
        <w:t>04 · Acompañamiento: Acompañamos la ejecución hasta que el caso pueda avanzar con seguridad.</w:t>
      </w:r>
    </w:p>
    <w:p>
      <w:pPr>
        <w:pStyle w:val="Heading1"/>
      </w:pPr>
      <w:r>
        <w:rPr>
          <w:color w:val="0B2B6B"/>
        </w:rPr>
        <w:t>Para quién está pensada esta valoración.</w:t>
      </w:r>
    </w:p>
    <w:p>
      <w:r>
        <w:rPr>
          <w:b/>
          <w:color w:val="E09900"/>
        </w:rPr>
        <w:t>PARA QUIÉN</w:t>
      </w:r>
    </w:p>
    <w:p>
      <w:r>
        <w:t>Si te reconoces en alguna de estas situaciones, conviene revisar el expediente antes de seguir acumulando gestiones, costes o comunicaciones sin respuesta clara.</w:t>
      </w:r>
    </w:p>
    <w:p>
      <w:r>
        <w:t>Quien tiene un inmueble o expediente sin titular claro.</w:t>
      </w:r>
    </w:p>
    <w:p>
      <w:r>
        <w:t>Quien necesita cerrar una herencia y no sabe por dónde empezar.</w:t>
      </w:r>
    </w:p>
    <w:p>
      <w:r>
        <w:t>Quien quiere saber si una comunicación recibida es legítima y qué implica.</w:t>
      </w:r>
    </w:p>
    <w:p>
      <w:r>
        <w:t>Quien busca una alternativa para vender o valorar derechos hereditarios.</w:t>
      </w:r>
    </w:p>
    <w:p>
      <w:pPr>
        <w:pStyle w:val="Heading1"/>
      </w:pPr>
      <w:r>
        <w:rPr>
          <w:color w:val="0B2B6B"/>
        </w:rPr>
        <w:t>Errores que pueden alargar el bloqueo.</w:t>
      </w:r>
    </w:p>
    <w:p>
      <w:r>
        <w:rPr>
          <w:b/>
          <w:color w:val="E09900"/>
        </w:rPr>
        <w:t>QUÉ EVITAMOS</w:t>
      </w:r>
    </w:p>
    <w:p>
      <w:r>
        <w:t>La intervención temprana no consiste en hacer más gestiones, sino en evitar pasos que consumen tiempo y no acercan el expediente a una solución.</w:t>
      </w:r>
    </w:p>
    <w:p>
      <w:r>
        <w:t>Antes de avanzar, revisamos especialmente:</w:t>
      </w:r>
    </w:p>
    <w:p>
      <w:r>
        <w:t>Elegir un servicio solo por el nombre sin revisar el origen del bloqueo.</w:t>
      </w:r>
    </w:p>
    <w:p>
      <w:r>
        <w:t>Duplicar gestiones entre varias personas sin coordinar documentación.</w:t>
      </w:r>
    </w:p>
    <w:p>
      <w:r>
        <w:t>Dejar pasar plazos por no saber quién debe actuar.</w:t>
      </w:r>
    </w:p>
    <w:p>
      <w:r>
        <w:t>Pedir documentos de forma indiscriminada sin clasificar el caso.</w:t>
      </w:r>
    </w:p>
    <w:p>
      <w:pPr>
        <w:pStyle w:val="Heading1"/>
      </w:pPr>
      <w:r>
        <w:rPr>
          <w:color w:val="0B2B6B"/>
        </w:rPr>
        <w:t>Qué servicio suele encajar en cada caso</w:t>
      </w:r>
    </w:p>
    <w:p>
      <w:r>
        <w:rPr>
          <w:b/>
          <w:color w:val="E09900"/>
        </w:rPr>
        <w:t>ESCENARIOS FRECUENTES</w:t>
      </w:r>
    </w:p>
    <w:p>
      <w:r>
        <w:t>Estos casos explican por qué conviene ordenar la información antes de tomar decisiones, firmar documentos o dejar pasar más tiempo.</w:t>
      </w:r>
    </w:p>
    <w:p>
      <w:r>
        <w:t>Si falta identificar a los sucesores, la vía suele empezar por búsqueda de herederos.</w:t>
      </w:r>
    </w:p>
    <w:p>
      <w:r>
        <w:t>Si los herederos existen pero el trámite está parado, se revisa la tramitación documental.</w:t>
      </w:r>
    </w:p>
    <w:p>
      <w:r>
        <w:t>Si el problema es económico o de salida rápida, puede estudiarse la compra o valoración de derechos.</w:t>
      </w:r>
    </w:p>
    <w:p>
      <w:r>
        <w:t>Si has recibido una comunicación, primero conviene verificar el motivo y el alcance del expediente.</w:t>
      </w:r>
    </w:p>
    <w:p>
      <w:pPr>
        <w:pStyle w:val="Heading1"/>
      </w:pPr>
      <w:r>
        <w:rPr>
          <w:color w:val="0B2B6B"/>
        </w:rPr>
        <w:t>Qué conviene tener preparado para avanzar.</w:t>
      </w:r>
    </w:p>
    <w:p>
      <w:r>
        <w:rPr>
          <w:b/>
          <w:color w:val="E09900"/>
        </w:rPr>
        <w:t>DOCUMENTACIÓN MÍNIMA</w:t>
      </w:r>
    </w:p>
    <w:p>
      <w:r>
        <w:t>No hace falta tenerlo todo resuelto antes de contactar. Estos datos ayudan a clasificar el expediente y pedir solo la información necesaria.</w:t>
      </w:r>
    </w:p>
    <w:p>
      <w:r>
        <w:t>Datos de la persona fallecida y relación conocida con el expediente.</w:t>
      </w:r>
    </w:p>
    <w:p>
      <w:r>
        <w:t>Documentos sucesorios disponibles: testamento, certificados, escrituras, notas simples o comunicaciones.</w:t>
      </w:r>
    </w:p>
    <w:p>
      <w:r>
        <w:t>Información sobre bienes, cargas, deudas, comunidades o terceros afectados.</w:t>
      </w:r>
    </w:p>
    <w:p>
      <w:r>
        <w:t>Objetivo del contacto: localizar, tramitar, vender, responder o desbloquear.</w:t>
      </w:r>
    </w:p>
    <w:p>
      <w:pPr>
        <w:pStyle w:val="Heading1"/>
      </w:pPr>
      <w:r>
        <w:rPr>
          <w:color w:val="0B2B6B"/>
        </w:rPr>
        <w:t>El objetivo no es hacer más trámites, sino saber cuál es el trámite correcto.</w:t>
      </w:r>
    </w:p>
    <w:p>
      <w:r>
        <w:rPr>
          <w:b/>
          <w:color w:val="E09900"/>
        </w:rPr>
        <w:t>CRITERIO PROFESIONAL</w:t>
      </w:r>
    </w:p>
    <w:p>
      <w:r>
        <w:t>Cuando una herencia está bloqueada, actuar sin diagnóstico puede aumentar la confusión. Por eso cada landing está enfocada en reconocer el problema, explicar qué puede haber detrás y facilitar una consulta clara.</w:t>
      </w:r>
    </w:p>
    <w:p>
      <w:r>
        <w:t>El siguiente paso debe ser sencillo: contar el caso, aportar lo mínimo necesario y recibir una orientación sobre la vía razonable.</w:t>
      </w:r>
    </w:p>
    <w:p>
      <w:pPr>
        <w:pStyle w:val="Heading1"/>
      </w:pPr>
      <w:r>
        <w:rPr>
          <w:color w:val="0B2B6B"/>
        </w:rPr>
        <w:t>Experiencia, método y trazabilidad.</w:t>
      </w:r>
    </w:p>
    <w:p>
      <w:r>
        <w:rPr>
          <w:b/>
          <w:color w:val="E09900"/>
        </w:rPr>
        <w:t>CONFIANZA</w:t>
      </w:r>
    </w:p>
    <w:p>
      <w:r>
        <w:t>En expedientes hereditarios sensibles, la confianza se construye explicando qué se hace, por qué se hace y qué documentación respalda cada paso.</w:t>
      </w:r>
    </w:p>
    <w:p>
      <w:r>
        <w:t>Casos explicados de forma clara</w:t>
      </w:r>
    </w:p>
    <w:p>
      <w:r>
        <w:t>Recursos visuales para entender situaciones frecuentes sin exponer datos personales ni expedientes confidenciales.</w:t>
      </w:r>
    </w:p>
    <w:p>
      <w:r>
        <w:t>+400 Herederos encontrados en expedientes complejos.</w:t>
      </w:r>
    </w:p>
    <w:p>
      <w:r>
        <w:t>3 Áreas conectadas: análisis jurídico, documentación e investigación genealógica.</w:t>
      </w:r>
    </w:p>
    <w:p>
      <w:r>
        <w:t>1 Interlocutor claro para ordenar el siguiente paso del expediente.</w:t>
      </w:r>
    </w:p>
    <w:p>
      <w:pPr>
        <w:pStyle w:val="Heading1"/>
      </w:pPr>
      <w:r>
        <w:rPr>
          <w:color w:val="0B2B6B"/>
        </w:rPr>
        <w:t>Cuéntanos qué ocurre y te orientamos sobre el siguiente paso.</w:t>
      </w:r>
    </w:p>
    <w:p>
      <w:r>
        <w:rPr>
          <w:b/>
          <w:color w:val="E09900"/>
        </w:rPr>
        <w:t>CONSULTA INICIAL</w:t>
      </w:r>
    </w:p>
    <w:p>
      <w:r>
        <w:t>Cuéntanos qué ocurre con la herencia, qué documentación tienes y qué necesitas resolver. Revisaremos la información para orientarte sobre el siguiente paso razonable.</w:t>
      </w:r>
    </w:p>
    <w:p>
      <w:r>
        <w:t>Contacto directo</w:t>
      </w:r>
    </w:p>
    <w:p>
      <w:r>
        <w:t>También puedes contactar por teléfono, email o WhatsApp para explicar brevemente el caso.</w:t>
      </w:r>
    </w:p>
    <w:p>
      <w:r>
        <w:t>+34 91 935 94 72</w:t>
      </w:r>
    </w:p>
    <w:p>
      <w:r>
        <w:t>tecuidamos@legadia.es</w:t>
      </w:r>
    </w:p>
    <w:p>
      <w:r>
        <w:t>Nombre y apellidos</w:t>
      </w:r>
    </w:p>
    <w:p>
      <w:r>
        <w:t>Teléfono de contacto</w:t>
      </w:r>
    </w:p>
    <w:p>
      <w:r>
        <w:t>Email</w:t>
      </w:r>
    </w:p>
    <w:p>
      <w:r>
        <w:t>Tipo de caso</w:t>
      </w:r>
    </w:p>
    <w:p>
      <w:r>
        <w:t>Servicios para herencias bloqueadas</w:t>
      </w:r>
    </w:p>
    <w:p>
      <w:r>
        <w:t>Búsqueda de herederos</w:t>
      </w:r>
    </w:p>
    <w:p>
      <w:r>
        <w:t>Tramitación de herencia</w:t>
      </w:r>
    </w:p>
    <w:p>
      <w:r>
        <w:t>Compra de derechos hereditarios</w:t>
      </w:r>
    </w:p>
    <w:p>
      <w:r>
        <w:t>Me han contactado</w:t>
      </w:r>
    </w:p>
    <w:p>
      <w:r>
        <w:t>Explica qué ocurre, qué documentación tienes y qué necesitas resolver.</w:t>
      </w:r>
    </w:p>
    <w:p>
      <w:r>
        <w:t>Enviar consulta</w:t>
      </w:r>
    </w:p>
    <w:p>
      <w:pPr>
        <w:pStyle w:val="Heading1"/>
      </w:pPr>
      <w:r>
        <w:rPr>
          <w:color w:val="0B2B6B"/>
        </w:rPr>
        <w:t>Dudas antes de contactar.</w:t>
      </w:r>
    </w:p>
    <w:p>
      <w:r>
        <w:rPr>
          <w:b/>
          <w:color w:val="E09900"/>
        </w:rPr>
        <w:t>PREGUNTAS FRECUENTES</w:t>
      </w:r>
    </w:p>
    <w:p>
      <w:r>
        <w:t>Preguntas reales que suelen frenar la consulta cuando una herencia está bloqueada, hay herederos desconocidos o falta documentación.</w:t>
      </w:r>
    </w:p>
    <w:p>
      <w:r>
        <w:t>¿Qué servicio debo elegir?: Si no lo tienes claro, puedes enviar el caso como consulta general. Legadia clasifica la vía más adecuada tras revisar el origen del bloqueo.</w:t>
      </w:r>
    </w:p>
    <w:p>
      <w:r>
        <w:t>¿Puedo consultar aunque tenga poca documentación?: Sí. Con datos básicos puede iniciarse una primera orientación y solicitar solo la documentación realmente necesaria.</w:t>
      </w:r>
    </w:p>
    <w:p>
      <w:r>
        <w:t>¿Trabajáis solo para herederos?: No necesariamente. También pueden existir propietarios, comunidades, administradores, entidades o terceros afectados por una herencia yacente.</w:t>
      </w:r>
    </w:p>
    <w:p>
      <w:r>
        <w:t>¿Se puede combinar búsqueda y tramitación?: Sí. Muchos expedientes empiezan localizando herederos y continúan con una fase documental o de tramitación sucesoria.</w:t>
      </w:r>
    </w:p>
    <w:p>
      <w:pPr>
        <w:pStyle w:val="Heading1"/>
      </w:pPr>
      <w:r>
        <w:rPr>
          <w:color w:val="0B2B6B"/>
        </w:rPr>
        <w:t>No tienes que saber qué servicio elegir antes de contactar.</w:t>
      </w:r>
    </w:p>
    <w:p>
      <w:r>
        <w:rPr>
          <w:b/>
          <w:color w:val="E09900"/>
        </w:rPr>
        <w:t>PRIMER PASO</w:t>
      </w:r>
    </w:p>
    <w:p>
      <w:r>
        <w:t>Explica brevemente qué ocurre. Revisaremos el origen del bloqueo para indicarte la vía razonable y la documentación realmente necesaria.</w:t>
      </w:r>
    </w:p>
    <w:p>
      <w:r>
        <w:t>Contar mi caso</w:t>
      </w:r>
    </w:p>
    <w:p>
      <w:r>
        <w:t>Llamar ahora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