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spacing w:line="360"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2">
      <w:pPr>
        <w:pBdr>
          <w:bottom w:color="000000" w:space="1" w:sz="6" w:val="single"/>
        </w:pBdr>
        <w:spacing w:line="36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DOCUMENTO PLAN DE PROYECTO</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1639570</wp:posOffset>
            </wp:positionH>
            <wp:positionV relativeFrom="paragraph">
              <wp:posOffset>19050</wp:posOffset>
            </wp:positionV>
            <wp:extent cx="2124710" cy="2038350"/>
            <wp:effectExtent b="0" l="0" r="0" t="0"/>
            <wp:wrapTopAndBottom distB="0" dist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4710" cy="2038350"/>
                    </a:xfrm>
                    <a:prstGeom prst="rect"/>
                    <a:ln/>
                  </pic:spPr>
                </pic:pic>
              </a:graphicData>
            </a:graphic>
          </wp:anchor>
        </w:drawing>
      </w:r>
    </w:p>
    <w:p w:rsidR="00000000" w:rsidDel="00000000" w:rsidP="00000000" w:rsidRDefault="00000000" w:rsidRPr="00000000" w14:paraId="00000005">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PROYECTO:</w:t>
      </w:r>
    </w:p>
    <w:p w:rsidR="00000000" w:rsidDel="00000000" w:rsidP="00000000" w:rsidRDefault="00000000" w:rsidRPr="00000000" w14:paraId="00000006">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7">
      <w:pPr>
        <w:pBdr>
          <w:bottom w:color="000000" w:space="1" w:sz="6" w:val="single"/>
        </w:pBdr>
        <w:ind w:firstLine="720"/>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APLICACIÓN MÓVIL PARA EL SEGUIMIENTO MUNDIAL DE CASOS DE COVID-19 CON DATOS EN TIEMPO REAL</w:t>
      </w:r>
    </w:p>
    <w:p w:rsidR="00000000" w:rsidDel="00000000" w:rsidP="00000000" w:rsidRDefault="00000000" w:rsidRPr="00000000" w14:paraId="00000008">
      <w:pPr>
        <w:pBdr>
          <w:bottom w:color="000000" w:space="1" w:sz="6" w:val="single"/>
        </w:pBdr>
        <w:ind w:firstLine="720"/>
        <w:jc w:val="center"/>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tabs>
          <w:tab w:val="center" w:pos="4252"/>
          <w:tab w:val="right" w:pos="8504"/>
        </w:tabs>
        <w:spacing w:line="360" w:lineRule="auto"/>
        <w:rPr>
          <w:rFonts w:ascii="Arial" w:cs="Arial" w:eastAsia="Arial" w:hAnsi="Arial"/>
          <w:sz w:val="24"/>
          <w:szCs w:val="24"/>
        </w:rPr>
      </w:pPr>
      <w:r w:rsidDel="00000000" w:rsidR="00000000" w:rsidRPr="00000000">
        <w:rPr>
          <w:rFonts w:ascii="Arial" w:cs="Arial" w:eastAsia="Arial" w:hAnsi="Arial"/>
          <w:rtl w:val="0"/>
        </w:rPr>
        <w:t xml:space="preserve">INTEGRANTES:</w:t>
      </w:r>
      <w:r w:rsidDel="00000000" w:rsidR="00000000" w:rsidRPr="00000000">
        <w:rPr>
          <w:rtl w:val="0"/>
        </w:rPr>
      </w:r>
    </w:p>
    <w:p w:rsidR="00000000" w:rsidDel="00000000" w:rsidP="00000000" w:rsidRDefault="00000000" w:rsidRPr="00000000" w14:paraId="0000000B">
      <w:pPr>
        <w:numPr>
          <w:ilvl w:val="0"/>
          <w:numId w:val="3"/>
        </w:numPr>
        <w:tabs>
          <w:tab w:val="center" w:pos="2552"/>
          <w:tab w:val="right" w:pos="8504"/>
        </w:tabs>
        <w:spacing w:after="0" w:line="360" w:lineRule="auto"/>
        <w:ind w:left="2127" w:firstLine="0"/>
        <w:rPr>
          <w:rFonts w:ascii="Arial" w:cs="Arial" w:eastAsia="Arial" w:hAnsi="Arial"/>
        </w:rPr>
      </w:pPr>
      <w:r w:rsidDel="00000000" w:rsidR="00000000" w:rsidRPr="00000000">
        <w:rPr>
          <w:rFonts w:ascii="Arial" w:cs="Arial" w:eastAsia="Arial" w:hAnsi="Arial"/>
          <w:rtl w:val="0"/>
        </w:rPr>
        <w:t xml:space="preserve">PILCO QUISPE, Mireya Flavia</w:t>
      </w:r>
    </w:p>
    <w:p w:rsidR="00000000" w:rsidDel="00000000" w:rsidP="00000000" w:rsidRDefault="00000000" w:rsidRPr="00000000" w14:paraId="0000000C">
      <w:pPr>
        <w:numPr>
          <w:ilvl w:val="0"/>
          <w:numId w:val="3"/>
        </w:numPr>
        <w:tabs>
          <w:tab w:val="center" w:pos="2552"/>
          <w:tab w:val="right" w:pos="8504"/>
        </w:tabs>
        <w:spacing w:after="0" w:line="360" w:lineRule="auto"/>
        <w:ind w:left="2127" w:firstLine="0"/>
        <w:rPr>
          <w:rFonts w:ascii="Arial" w:cs="Arial" w:eastAsia="Arial" w:hAnsi="Arial"/>
        </w:rPr>
      </w:pPr>
      <w:r w:rsidDel="00000000" w:rsidR="00000000" w:rsidRPr="00000000">
        <w:rPr>
          <w:rFonts w:ascii="Arial" w:cs="Arial" w:eastAsia="Arial" w:hAnsi="Arial"/>
          <w:rtl w:val="0"/>
        </w:rPr>
        <w:t xml:space="preserve">SALAMANCA CONTRERAS, Fiorella Rosmery</w:t>
      </w:r>
    </w:p>
    <w:p w:rsidR="00000000" w:rsidDel="00000000" w:rsidP="00000000" w:rsidRDefault="00000000" w:rsidRPr="00000000" w14:paraId="0000000D">
      <w:pPr>
        <w:numPr>
          <w:ilvl w:val="0"/>
          <w:numId w:val="3"/>
        </w:numPr>
        <w:tabs>
          <w:tab w:val="center" w:pos="2552"/>
          <w:tab w:val="right" w:pos="8504"/>
        </w:tabs>
        <w:spacing w:after="0" w:line="360" w:lineRule="auto"/>
        <w:ind w:left="2127" w:firstLine="0"/>
        <w:rPr>
          <w:rFonts w:ascii="Arial" w:cs="Arial" w:eastAsia="Arial" w:hAnsi="Arial"/>
        </w:rPr>
      </w:pPr>
      <w:r w:rsidDel="00000000" w:rsidR="00000000" w:rsidRPr="00000000">
        <w:rPr>
          <w:rFonts w:ascii="Arial" w:cs="Arial" w:eastAsia="Arial" w:hAnsi="Arial"/>
          <w:rtl w:val="0"/>
        </w:rPr>
        <w:t xml:space="preserve">ZAVALA VENEGAS, Luis Ángel</w:t>
      </w:r>
    </w:p>
    <w:p w:rsidR="00000000" w:rsidDel="00000000" w:rsidP="00000000" w:rsidRDefault="00000000" w:rsidRPr="00000000" w14:paraId="0000000E">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4"/>
          <w:szCs w:val="24"/>
        </w:rPr>
      </w:pPr>
      <w:r w:rsidDel="00000000" w:rsidR="00000000" w:rsidRPr="00000000">
        <w:rPr>
          <w:rFonts w:ascii="Arial" w:cs="Arial" w:eastAsia="Arial" w:hAnsi="Arial"/>
          <w:rtl w:val="0"/>
        </w:rPr>
        <w:t xml:space="preserve">TACNA - PERÚ</w:t>
      </w: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2020</w:t>
      </w:r>
    </w:p>
    <w:p w:rsidR="00000000" w:rsidDel="00000000" w:rsidP="00000000" w:rsidRDefault="00000000" w:rsidRPr="00000000" w14:paraId="00000012">
      <w:pPr>
        <w:shd w:fill="ffffff" w:val="clear"/>
        <w:spacing w:line="360" w:lineRule="auto"/>
        <w:ind w:left="720" w:firstLine="0"/>
        <w:jc w:val="center"/>
        <w:rPr>
          <w:rFonts w:ascii="Arial" w:cs="Arial" w:eastAsia="Arial" w:hAnsi="Arial"/>
          <w:b w:val="1"/>
          <w:color w:val="0070c0"/>
        </w:rPr>
      </w:pPr>
      <w:r w:rsidDel="00000000" w:rsidR="00000000" w:rsidRPr="00000000">
        <w:rPr>
          <w:rtl w:val="0"/>
        </w:rPr>
      </w:r>
    </w:p>
    <w:p w:rsidR="00000000" w:rsidDel="00000000" w:rsidP="00000000" w:rsidRDefault="00000000" w:rsidRPr="00000000" w14:paraId="00000013">
      <w:pPr>
        <w:pStyle w:val="Heading1"/>
        <w:tabs>
          <w:tab w:val="left" w:pos="480"/>
          <w:tab w:val="right" w:pos="9097"/>
        </w:tabs>
        <w:jc w:val="center"/>
        <w:rPr>
          <w:color w:val="000000"/>
        </w:rPr>
      </w:pPr>
      <w:bookmarkStart w:colFirst="0" w:colLast="0" w:name="_heading=h.gjdgxs" w:id="0"/>
      <w:bookmarkEnd w:id="0"/>
      <w:r w:rsidDel="00000000" w:rsidR="00000000" w:rsidRPr="00000000">
        <w:rPr>
          <w:b w:val="0"/>
          <w:color w:val="000000"/>
          <w:rtl w:val="0"/>
        </w:rPr>
        <w:t xml:space="preserve">HISTORIAL DE VERSIONES</w:t>
      </w:r>
      <w:r w:rsidDel="00000000" w:rsidR="00000000" w:rsidRPr="00000000">
        <w:rPr>
          <w:rtl w:val="0"/>
        </w:rPr>
      </w:r>
    </w:p>
    <w:p w:rsidR="00000000" w:rsidDel="00000000" w:rsidP="00000000" w:rsidRDefault="00000000" w:rsidRPr="00000000" w14:paraId="00000014">
      <w:pPr>
        <w:spacing w:line="256" w:lineRule="auto"/>
        <w:jc w:val="both"/>
        <w:rPr>
          <w:rFonts w:ascii="Arial" w:cs="Arial" w:eastAsia="Arial" w:hAnsi="Arial"/>
        </w:rPr>
      </w:pPr>
      <w:r w:rsidDel="00000000" w:rsidR="00000000" w:rsidRPr="00000000">
        <w:rPr>
          <w:rtl w:val="0"/>
        </w:rPr>
      </w:r>
    </w:p>
    <w:tbl>
      <w:tblPr>
        <w:tblStyle w:val="Table1"/>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7"/>
        <w:gridCol w:w="1555"/>
        <w:gridCol w:w="3172"/>
        <w:gridCol w:w="2116"/>
        <w:tblGridChange w:id="0">
          <w:tblGrid>
            <w:gridCol w:w="1647"/>
            <w:gridCol w:w="1555"/>
            <w:gridCol w:w="3172"/>
            <w:gridCol w:w="2116"/>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56" w:lineRule="auto"/>
              <w:jc w:val="center"/>
              <w:rPr>
                <w:b w:val="1"/>
                <w:i w:val="1"/>
              </w:rPr>
            </w:pPr>
            <w:r w:rsidDel="00000000" w:rsidR="00000000" w:rsidRPr="00000000">
              <w:rPr>
                <w:b w:val="1"/>
                <w:i w:val="1"/>
                <w:rtl w:val="0"/>
              </w:rPr>
              <w:t xml:space="preserve">Fecha</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56" w:lineRule="auto"/>
              <w:jc w:val="center"/>
              <w:rPr>
                <w:b w:val="1"/>
                <w:i w:val="1"/>
              </w:rPr>
            </w:pPr>
            <w:r w:rsidDel="00000000" w:rsidR="00000000" w:rsidRPr="00000000">
              <w:rPr>
                <w:b w:val="1"/>
                <w:i w:val="1"/>
                <w:rtl w:val="0"/>
              </w:rPr>
              <w:t xml:space="preserve">Versión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56" w:lineRule="auto"/>
              <w:jc w:val="center"/>
              <w:rPr>
                <w:b w:val="1"/>
                <w:i w:val="1"/>
              </w:rPr>
            </w:pPr>
            <w:r w:rsidDel="00000000" w:rsidR="00000000" w:rsidRPr="00000000">
              <w:rPr>
                <w:b w:val="1"/>
                <w:i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56" w:lineRule="auto"/>
              <w:jc w:val="center"/>
              <w:rPr>
                <w:b w:val="1"/>
                <w:i w:val="1"/>
              </w:rPr>
            </w:pPr>
            <w:r w:rsidDel="00000000" w:rsidR="00000000" w:rsidRPr="00000000">
              <w:rPr>
                <w:b w:val="1"/>
                <w:i w:val="1"/>
                <w:rtl w:val="0"/>
              </w:rPr>
              <w:t xml:space="preserve">Autor</w:t>
            </w:r>
          </w:p>
        </w:tc>
      </w:tr>
      <w:tr>
        <w:trPr>
          <w:trHeight w:val="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widowControl w:val="0"/>
              <w:spacing w:after="240" w:before="240" w:line="256" w:lineRule="auto"/>
              <w:jc w:val="center"/>
              <w:rPr/>
            </w:pPr>
            <w:r w:rsidDel="00000000" w:rsidR="00000000" w:rsidRPr="00000000">
              <w:rPr>
                <w:rtl w:val="0"/>
              </w:rPr>
              <w:t xml:space="preserve">25/05/2020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widowControl w:val="0"/>
              <w:spacing w:line="256"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line="256" w:lineRule="auto"/>
              <w:jc w:val="center"/>
              <w:rPr/>
            </w:pPr>
            <w:r w:rsidDel="00000000" w:rsidR="00000000" w:rsidRPr="00000000">
              <w:rPr>
                <w:rtl w:val="0"/>
              </w:rPr>
              <w:t xml:space="preserve">Creación del documento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widowControl w:val="0"/>
              <w:spacing w:line="256" w:lineRule="auto"/>
              <w:jc w:val="center"/>
              <w:rPr/>
            </w:pPr>
            <w:r w:rsidDel="00000000" w:rsidR="00000000" w:rsidRPr="00000000">
              <w:rPr>
                <w:rtl w:val="0"/>
              </w:rPr>
              <w:t xml:space="preserve"> FS</w:t>
            </w:r>
          </w:p>
        </w:tc>
      </w:tr>
    </w:tbl>
    <w:p w:rsidR="00000000" w:rsidDel="00000000" w:rsidP="00000000" w:rsidRDefault="00000000" w:rsidRPr="00000000" w14:paraId="0000001D">
      <w:pPr>
        <w:spacing w:line="25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tabs>
          <w:tab w:val="right" w:pos="9097"/>
        </w:tabs>
        <w:spacing w:after="10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tabs>
          <w:tab w:val="right" w:pos="9097"/>
        </w:tabs>
        <w:spacing w:after="10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tabs>
          <w:tab w:val="right" w:pos="9097"/>
        </w:tabs>
        <w:spacing w:after="10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tabs>
          <w:tab w:val="left" w:pos="7920"/>
        </w:tabs>
        <w:spacing w:line="360" w:lineRule="auto"/>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22">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3">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tabs>
          <w:tab w:val="left" w:pos="480"/>
          <w:tab w:val="right" w:pos="9097"/>
        </w:tabs>
        <w:spacing w:after="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62"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HISTORIAL DE VERSIONES</w:t>
              <w:tab/>
              <w:t xml:space="preserve">1</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62"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9637"/>
              <w:tab w:val="left" w:pos="566"/>
            </w:tabs>
            <w:spacing w:after="62"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GENERALIDADES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9637"/>
              <w:tab w:val="left" w:pos="880"/>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9637"/>
              <w:tab w:val="left" w:pos="880"/>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9637"/>
              <w:tab w:val="left" w:pos="566"/>
            </w:tabs>
            <w:spacing w:after="62"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CONFIGURACIÓN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AMBIENTE DE COMPUTACIÓN Y HERRAMIENTAS</w:t>
              <w:tab/>
              <w:t xml:space="preserve">6</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ORGANIZACIÓN Y RESPONSABILIDADES</w:t>
              <w:tab/>
              <w:t xml:space="preserve">6</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 ORGANIGRAMA</w:t>
              <w:tab/>
              <w:t xml:space="preserve">7</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637"/>
              <w:tab w:val="left" w:pos="566"/>
            </w:tabs>
            <w:spacing w:after="62"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p36ammefo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lp36ammefo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_heading=h.lp36ammefopr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 DE </w:t>
          </w:r>
          <w:r w:rsidDel="00000000" w:rsidR="00000000" w:rsidRPr="00000000">
            <w:rPr>
              <w:rFonts w:ascii="Arial" w:cs="Arial" w:eastAsia="Arial" w:hAnsi="Arial"/>
              <w:sz w:val="20"/>
              <w:szCs w:val="20"/>
              <w:rtl w:val="0"/>
            </w:rPr>
            <w:t xml:space="preserve">GESTIÓN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SOFTWARE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63n0frfsx9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w:t>
            </w:r>
          </w:hyperlink>
          <w:hyperlink w:anchor="_heading=h.f63n0frfsx99">
            <w:r w:rsidDel="00000000" w:rsidR="00000000" w:rsidRPr="00000000">
              <w:rPr>
                <w:rFonts w:ascii="Arial" w:cs="Arial" w:eastAsia="Arial" w:hAnsi="Arial"/>
                <w:sz w:val="20"/>
                <w:szCs w:val="20"/>
                <w:rtl w:val="0"/>
              </w:rPr>
              <w:t xml:space="preserve">IDENTIFICACIÓN</w:t>
            </w:r>
          </w:hyperlink>
          <w:hyperlink w:anchor="_heading=h.f63n0frfsx9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w:t>
            </w:r>
          </w:hyperlink>
          <w:hyperlink w:anchor="_heading=h.f63n0frfsx99">
            <w:r w:rsidDel="00000000" w:rsidR="00000000" w:rsidRPr="00000000">
              <w:rPr>
                <w:rFonts w:ascii="Arial" w:cs="Arial" w:eastAsia="Arial" w:hAnsi="Arial"/>
                <w:sz w:val="20"/>
                <w:szCs w:val="20"/>
                <w:rtl w:val="0"/>
              </w:rPr>
              <w:t xml:space="preserve">METODOLOGÍA</w:t>
            </w:r>
          </w:hyperlink>
          <w:hyperlink w:anchor="_heading=h.f63n0frfsx9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56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d1il87y1ky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 Almacenamiento del Proyecto y Liberación de la Versión</w:t>
              <w:tab/>
              <w:t xml:space="preserve">11</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62"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CRONOGRAMA GANTT</w:t>
              <w:tab/>
              <w:t xml:space="preserve">12</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62"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RECURSOS Y ADIESTRAMIENTO</w:t>
              <w:tab/>
              <w:t xml:space="preserve">16</w:t>
            </w:r>
          </w:hyperlink>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56">
      <w:pPr>
        <w:pStyle w:val="Heading1"/>
        <w:tabs>
          <w:tab w:val="left" w:pos="480"/>
          <w:tab w:val="right" w:pos="9097"/>
        </w:tabs>
        <w:ind w:firstLine="0"/>
        <w:rPr>
          <w:color w:val="000000"/>
          <w:sz w:val="24"/>
          <w:szCs w:val="24"/>
          <w:u w:val="single"/>
        </w:rPr>
      </w:pPr>
      <w:bookmarkStart w:colFirst="0" w:colLast="0" w:name="_heading=h.30j0zll" w:id="1"/>
      <w:bookmarkEnd w:id="1"/>
      <w:r w:rsidDel="00000000" w:rsidR="00000000" w:rsidRPr="00000000">
        <w:rPr>
          <w:color w:val="000000"/>
          <w:sz w:val="24"/>
          <w:szCs w:val="24"/>
          <w:u w:val="single"/>
          <w:rtl w:val="0"/>
        </w:rPr>
        <w:t xml:space="preserve">INTRODUCCIÓN</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120" w:line="360" w:lineRule="auto"/>
        <w:ind w:left="20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120" w:line="360" w:lineRule="auto"/>
        <w:ind w:left="206"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presente </w:t>
      </w:r>
      <w:r w:rsidDel="00000000" w:rsidR="00000000" w:rsidRPr="00000000">
        <w:rPr>
          <w:rFonts w:ascii="Arial" w:cs="Arial" w:eastAsia="Arial" w:hAnsi="Arial"/>
          <w:sz w:val="24"/>
          <w:szCs w:val="24"/>
          <w:rtl w:val="0"/>
        </w:rPr>
        <w:t xml:space="preserve">documento </w:t>
      </w:r>
      <w:r w:rsidDel="00000000" w:rsidR="00000000" w:rsidRPr="00000000">
        <w:rPr>
          <w:rFonts w:ascii="Arial" w:cs="Arial" w:eastAsia="Arial" w:hAnsi="Arial"/>
          <w:color w:val="000000"/>
          <w:sz w:val="24"/>
          <w:szCs w:val="24"/>
          <w:rtl w:val="0"/>
        </w:rPr>
        <w:t xml:space="preserve">contiene el Plan de Proyecto del Software</w:t>
      </w:r>
      <w:r w:rsidDel="00000000" w:rsidR="00000000" w:rsidRPr="00000000">
        <w:rPr>
          <w:rFonts w:ascii="Arial" w:cs="Arial" w:eastAsia="Arial" w:hAnsi="Arial"/>
          <w:sz w:val="24"/>
          <w:szCs w:val="24"/>
          <w:rtl w:val="0"/>
        </w:rPr>
        <w:t xml:space="preserve">, lo cual es importante para mantener la integridad de los productos de software que se obtienen a lo largo del desarrollo de los sistemas de información, garantizando que no se realizan cambios incontrolados y que todos los participantes en el desarrollo del sistema tengan la versión adecuada.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120" w:line="360" w:lineRule="auto"/>
        <w:ind w:left="20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describe las actividades del sistema que deben ser llevadas a cabo durante el proceso de desarrollo del proyecto.</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120" w:line="360" w:lineRule="auto"/>
        <w:ind w:left="20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apartado (1) se establecen las generalidades del proyecto, como objetivos, alcance, no alcance y referencias de documentación .</w:t>
      </w:r>
    </w:p>
    <w:p w:rsidR="00000000" w:rsidDel="00000000" w:rsidP="00000000" w:rsidRDefault="00000000" w:rsidRPr="00000000" w14:paraId="0000005B">
      <w:pPr>
        <w:widowControl w:val="0"/>
        <w:spacing w:after="120" w:line="360" w:lineRule="auto"/>
        <w:ind w:left="20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apartado (2) se define la gestión de la configuración del sistema, se presenta el ambiente de computación y herramientas, organización y responsabilidades (organigrama).</w:t>
      </w:r>
    </w:p>
    <w:p w:rsidR="00000000" w:rsidDel="00000000" w:rsidP="00000000" w:rsidRDefault="00000000" w:rsidRPr="00000000" w14:paraId="0000005C">
      <w:pPr>
        <w:widowControl w:val="0"/>
        <w:spacing w:after="120" w:line="360" w:lineRule="auto"/>
        <w:ind w:left="20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apartado (3) se define las actividades de gestión de software a realizar según la metodología a aplicar, determinando los elementos que componen cada fase y el sistema de control de versiones a utilizar.</w:t>
      </w:r>
    </w:p>
    <w:p w:rsidR="00000000" w:rsidDel="00000000" w:rsidP="00000000" w:rsidRDefault="00000000" w:rsidRPr="00000000" w14:paraId="0000005D">
      <w:pPr>
        <w:widowControl w:val="0"/>
        <w:spacing w:after="120" w:line="360" w:lineRule="auto"/>
        <w:ind w:left="20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apartado (4) se presenta el cronograma de proyecto.</w:t>
      </w:r>
    </w:p>
    <w:p w:rsidR="00000000" w:rsidDel="00000000" w:rsidP="00000000" w:rsidRDefault="00000000" w:rsidRPr="00000000" w14:paraId="0000005E">
      <w:pPr>
        <w:widowControl w:val="0"/>
        <w:spacing w:after="120" w:line="360" w:lineRule="auto"/>
        <w:ind w:left="20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por último en el apartado (5) se abordan recursos y adiestramientos, donde se establecen personas que conforman el equipo y herramientas a utilizar.</w:t>
      </w:r>
    </w:p>
    <w:p w:rsidR="00000000" w:rsidDel="00000000" w:rsidP="00000000" w:rsidRDefault="00000000" w:rsidRPr="00000000" w14:paraId="0000005F">
      <w:pPr>
        <w:widowControl w:val="0"/>
        <w:spacing w:after="120" w:line="360" w:lineRule="auto"/>
        <w:ind w:left="20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widowControl w:val="0"/>
        <w:spacing w:after="120" w:line="360" w:lineRule="auto"/>
        <w:ind w:left="20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widowControl w:val="0"/>
        <w:spacing w:after="120" w:line="360" w:lineRule="auto"/>
        <w:ind w:left="20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widowControl w:val="0"/>
        <w:spacing w:after="120" w:line="360" w:lineRule="auto"/>
        <w:ind w:left="20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Style w:val="Heading1"/>
        <w:numPr>
          <w:ilvl w:val="0"/>
          <w:numId w:val="4"/>
        </w:numPr>
        <w:tabs>
          <w:tab w:val="left" w:pos="480"/>
          <w:tab w:val="right" w:pos="9097"/>
        </w:tabs>
        <w:spacing w:line="276" w:lineRule="auto"/>
        <w:ind w:left="566" w:hanging="360"/>
        <w:rPr>
          <w:color w:val="000000"/>
          <w:sz w:val="24"/>
          <w:szCs w:val="24"/>
          <w:u w:val="single"/>
        </w:rPr>
      </w:pPr>
      <w:bookmarkStart w:colFirst="0" w:colLast="0" w:name="_heading=h.2et92p0" w:id="2"/>
      <w:bookmarkEnd w:id="2"/>
      <w:r w:rsidDel="00000000" w:rsidR="00000000" w:rsidRPr="00000000">
        <w:rPr>
          <w:color w:val="000000"/>
          <w:sz w:val="24"/>
          <w:szCs w:val="24"/>
          <w:u w:val="single"/>
          <w:rtl w:val="0"/>
        </w:rPr>
        <w:t xml:space="preserve">GENERALIDADES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rFonts w:ascii="Arial" w:cs="Arial" w:eastAsia="Arial" w:hAnsi="Arial"/>
          <w:b w:val="0"/>
          <w:color w:val="000000"/>
          <w:sz w:val="24"/>
          <w:szCs w:val="24"/>
        </w:rPr>
      </w:pPr>
      <w:bookmarkStart w:colFirst="0" w:colLast="0" w:name="_heading=h.3rdcrjn" w:id="3"/>
      <w:bookmarkEnd w:id="3"/>
      <w:r w:rsidDel="00000000" w:rsidR="00000000" w:rsidRPr="00000000">
        <w:rPr>
          <w:rFonts w:ascii="Arial" w:cs="Arial" w:eastAsia="Arial" w:hAnsi="Arial"/>
          <w:color w:val="000000"/>
          <w:sz w:val="24"/>
          <w:szCs w:val="24"/>
          <w:rtl w:val="0"/>
        </w:rPr>
        <w:t xml:space="preserve">1.1.</w:t>
        <w:tab/>
        <w:t xml:space="preserve">OBJETIVO </w:t>
      </w:r>
      <w:r w:rsidDel="00000000" w:rsidR="00000000" w:rsidRPr="00000000">
        <w:rPr>
          <w:rtl w:val="0"/>
        </w:rPr>
      </w:r>
    </w:p>
    <w:p w:rsidR="00000000" w:rsidDel="00000000" w:rsidP="00000000" w:rsidRDefault="00000000" w:rsidRPr="00000000" w14:paraId="00000066">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color w:val="000000"/>
          <w:sz w:val="24"/>
          <w:szCs w:val="24"/>
          <w:rtl w:val="0"/>
        </w:rPr>
        <w:t xml:space="preserve">tiene como objetivo realizar una herramienta para hacer el seguimiento de los casos de C</w:t>
      </w:r>
      <w:r w:rsidDel="00000000" w:rsidR="00000000" w:rsidRPr="00000000">
        <w:rPr>
          <w:rFonts w:ascii="Arial" w:cs="Arial" w:eastAsia="Arial" w:hAnsi="Arial"/>
          <w:sz w:val="24"/>
          <w:szCs w:val="24"/>
          <w:rtl w:val="0"/>
        </w:rPr>
        <w:t xml:space="preserve">OVID</w:t>
      </w:r>
      <w:r w:rsidDel="00000000" w:rsidR="00000000" w:rsidRPr="00000000">
        <w:rPr>
          <w:rFonts w:ascii="Arial" w:cs="Arial" w:eastAsia="Arial" w:hAnsi="Arial"/>
          <w:color w:val="000000"/>
          <w:sz w:val="24"/>
          <w:szCs w:val="24"/>
          <w:rtl w:val="0"/>
        </w:rPr>
        <w:t xml:space="preserve">-19 en el mundo e información generada por cada país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 mostrando información sobre la pandemia de fuentes </w:t>
      </w:r>
      <w:r w:rsidDel="00000000" w:rsidR="00000000" w:rsidRPr="00000000">
        <w:rPr>
          <w:rFonts w:ascii="Arial" w:cs="Arial" w:eastAsia="Arial" w:hAnsi="Arial"/>
          <w:sz w:val="24"/>
          <w:szCs w:val="24"/>
          <w:rtl w:val="0"/>
        </w:rPr>
        <w:t xml:space="preserve">oficiales</w:t>
      </w:r>
      <w:r w:rsidDel="00000000" w:rsidR="00000000" w:rsidRPr="00000000">
        <w:rPr>
          <w:rFonts w:ascii="Arial" w:cs="Arial" w:eastAsia="Arial" w:hAnsi="Arial"/>
          <w:color w:val="000000"/>
          <w:sz w:val="24"/>
          <w:szCs w:val="24"/>
          <w:rtl w:val="0"/>
        </w:rPr>
        <w:t xml:space="preserve">, guía de emergencia, autodiagnóstico, reporte de casos y donaciones </w:t>
      </w:r>
      <w:r w:rsidDel="00000000" w:rsidR="00000000" w:rsidRPr="00000000">
        <w:rPr>
          <w:rFonts w:ascii="Arial" w:cs="Arial" w:eastAsia="Arial" w:hAnsi="Arial"/>
          <w:sz w:val="24"/>
          <w:szCs w:val="24"/>
          <w:rtl w:val="0"/>
        </w:rPr>
        <w:t xml:space="preserve">en la región Tacna</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1.2.</w:t>
        <w:tab/>
        <w:t xml:space="preserve">ALCANCE</w:t>
      </w:r>
    </w:p>
    <w:p w:rsidR="00000000" w:rsidDel="00000000" w:rsidP="00000000" w:rsidRDefault="00000000" w:rsidRPr="00000000" w14:paraId="0000006A">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Aplicación Móvil para el Seguimiento Mundial de Casos de C</w:t>
      </w:r>
      <w:r w:rsidDel="00000000" w:rsidR="00000000" w:rsidRPr="00000000">
        <w:rPr>
          <w:rFonts w:ascii="Arial" w:cs="Arial" w:eastAsia="Arial" w:hAnsi="Arial"/>
          <w:sz w:val="24"/>
          <w:szCs w:val="24"/>
          <w:rtl w:val="0"/>
        </w:rPr>
        <w:t xml:space="preserve">OVID</w:t>
      </w:r>
      <w:r w:rsidDel="00000000" w:rsidR="00000000" w:rsidRPr="00000000">
        <w:rPr>
          <w:rFonts w:ascii="Arial" w:cs="Arial" w:eastAsia="Arial" w:hAnsi="Arial"/>
          <w:color w:val="000000"/>
          <w:sz w:val="24"/>
          <w:szCs w:val="24"/>
          <w:rtl w:val="0"/>
        </w:rPr>
        <w:t xml:space="preserve">-19 con Datos en Tiempo Real, tiene las siguientes </w:t>
      </w:r>
      <w:r w:rsidDel="00000000" w:rsidR="00000000" w:rsidRPr="00000000">
        <w:rPr>
          <w:rFonts w:ascii="Arial" w:cs="Arial" w:eastAsia="Arial" w:hAnsi="Arial"/>
          <w:sz w:val="24"/>
          <w:szCs w:val="24"/>
          <w:rtl w:val="0"/>
        </w:rPr>
        <w:t xml:space="preserve">características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C">
      <w:pPr>
        <w:numPr>
          <w:ilvl w:val="0"/>
          <w:numId w:val="5"/>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Mostrar los datos estadísticos en tiempo real de los casos positivos, falleci</w:t>
      </w:r>
      <w:r w:rsidDel="00000000" w:rsidR="00000000" w:rsidRPr="00000000">
        <w:rPr>
          <w:rFonts w:ascii="Arial" w:cs="Arial" w:eastAsia="Arial" w:hAnsi="Arial"/>
          <w:sz w:val="24"/>
          <w:szCs w:val="24"/>
          <w:rtl w:val="0"/>
        </w:rPr>
        <w:t xml:space="preserve">dos </w:t>
      </w:r>
      <w:r w:rsidDel="00000000" w:rsidR="00000000" w:rsidRPr="00000000">
        <w:rPr>
          <w:rFonts w:ascii="Arial" w:cs="Arial" w:eastAsia="Arial" w:hAnsi="Arial"/>
          <w:color w:val="000000"/>
          <w:sz w:val="24"/>
          <w:szCs w:val="24"/>
          <w:rtl w:val="0"/>
        </w:rPr>
        <w:t xml:space="preserve">y recuperados a nivel mundial.</w:t>
      </w:r>
    </w:p>
    <w:p w:rsidR="00000000" w:rsidDel="00000000" w:rsidP="00000000" w:rsidRDefault="00000000" w:rsidRPr="00000000" w14:paraId="0000006D">
      <w:pPr>
        <w:numPr>
          <w:ilvl w:val="0"/>
          <w:numId w:val="5"/>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Mostrar los datos estadísticos en tiempo real de los casos positivos, fallecidos y r</w:t>
      </w:r>
      <w:r w:rsidDel="00000000" w:rsidR="00000000" w:rsidRPr="00000000">
        <w:rPr>
          <w:rFonts w:ascii="Arial" w:cs="Arial" w:eastAsia="Arial" w:hAnsi="Arial"/>
          <w:sz w:val="24"/>
          <w:szCs w:val="24"/>
          <w:rtl w:val="0"/>
        </w:rPr>
        <w:t xml:space="preserve">ecuperados,</w:t>
      </w:r>
      <w:r w:rsidDel="00000000" w:rsidR="00000000" w:rsidRPr="00000000">
        <w:rPr>
          <w:rFonts w:ascii="Arial" w:cs="Arial" w:eastAsia="Arial" w:hAnsi="Arial"/>
          <w:color w:val="000000"/>
          <w:sz w:val="24"/>
          <w:szCs w:val="24"/>
          <w:rtl w:val="0"/>
        </w:rPr>
        <w:t xml:space="preserve"> casos nuevos por día, fallecidos por día, casos activos y total de casos críticos por país.</w:t>
      </w:r>
    </w:p>
    <w:p w:rsidR="00000000" w:rsidDel="00000000" w:rsidP="00000000" w:rsidRDefault="00000000" w:rsidRPr="00000000" w14:paraId="0000006E">
      <w:pPr>
        <w:numPr>
          <w:ilvl w:val="0"/>
          <w:numId w:val="5"/>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Mostrar información </w:t>
      </w:r>
      <w:r w:rsidDel="00000000" w:rsidR="00000000" w:rsidRPr="00000000">
        <w:rPr>
          <w:rFonts w:ascii="Arial" w:cs="Arial" w:eastAsia="Arial" w:hAnsi="Arial"/>
          <w:sz w:val="24"/>
          <w:szCs w:val="24"/>
          <w:rtl w:val="0"/>
        </w:rPr>
        <w:t xml:space="preserve">general </w:t>
      </w:r>
      <w:r w:rsidDel="00000000" w:rsidR="00000000" w:rsidRPr="00000000">
        <w:rPr>
          <w:rFonts w:ascii="Arial" w:cs="Arial" w:eastAsia="Arial" w:hAnsi="Arial"/>
          <w:color w:val="000000"/>
          <w:sz w:val="24"/>
          <w:szCs w:val="24"/>
          <w:rtl w:val="0"/>
        </w:rPr>
        <w:t xml:space="preserve">sobre el </w:t>
      </w:r>
      <w:r w:rsidDel="00000000" w:rsidR="00000000" w:rsidRPr="00000000">
        <w:rPr>
          <w:rFonts w:ascii="Arial" w:cs="Arial" w:eastAsia="Arial" w:hAnsi="Arial"/>
          <w:sz w:val="24"/>
          <w:szCs w:val="24"/>
          <w:rtl w:val="0"/>
        </w:rPr>
        <w:t xml:space="preserve">COVID-19</w:t>
      </w:r>
      <w:r w:rsidDel="00000000" w:rsidR="00000000" w:rsidRPr="00000000">
        <w:rPr>
          <w:rFonts w:ascii="Arial" w:cs="Arial" w:eastAsia="Arial" w:hAnsi="Arial"/>
          <w:color w:val="000000"/>
          <w:sz w:val="24"/>
          <w:szCs w:val="24"/>
          <w:rtl w:val="0"/>
        </w:rPr>
        <w:t xml:space="preserve">, síntomas, precauciones, medidas preventivas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y población vulnerable.</w:t>
      </w:r>
    </w:p>
    <w:p w:rsidR="00000000" w:rsidDel="00000000" w:rsidP="00000000" w:rsidRDefault="00000000" w:rsidRPr="00000000" w14:paraId="0000006F">
      <w:pPr>
        <w:numPr>
          <w:ilvl w:val="0"/>
          <w:numId w:val="5"/>
        </w:numPr>
        <w:spacing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Mostrar un guía de emergencia para el usuario, se podrá visualizar información de la propagación del virus, formas de transmisión, prevención y números de emergencia.</w:t>
      </w:r>
    </w:p>
    <w:p w:rsidR="00000000" w:rsidDel="00000000" w:rsidP="00000000" w:rsidRDefault="00000000" w:rsidRPr="00000000" w14:paraId="00000070">
      <w:pPr>
        <w:numPr>
          <w:ilvl w:val="0"/>
          <w:numId w:val="5"/>
        </w:numPr>
        <w:spacing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Realizar un autodiagnóstico para detectar un posible caso infect</w:t>
      </w:r>
      <w:r w:rsidDel="00000000" w:rsidR="00000000" w:rsidRPr="00000000">
        <w:rPr>
          <w:rFonts w:ascii="Arial" w:cs="Arial" w:eastAsia="Arial" w:hAnsi="Arial"/>
          <w:sz w:val="24"/>
          <w:szCs w:val="24"/>
          <w:rtl w:val="0"/>
        </w:rPr>
        <w:t xml:space="preserve">ado</w:t>
      </w:r>
      <w:r w:rsidDel="00000000" w:rsidR="00000000" w:rsidRPr="00000000">
        <w:rPr>
          <w:rFonts w:ascii="Arial" w:cs="Arial" w:eastAsia="Arial" w:hAnsi="Arial"/>
          <w:color w:val="000000"/>
          <w:sz w:val="24"/>
          <w:szCs w:val="24"/>
          <w:rtl w:val="0"/>
        </w:rPr>
        <w:t xml:space="preserve"> del </w:t>
      </w:r>
      <w:r w:rsidDel="00000000" w:rsidR="00000000" w:rsidRPr="00000000">
        <w:rPr>
          <w:rFonts w:ascii="Arial" w:cs="Arial" w:eastAsia="Arial" w:hAnsi="Arial"/>
          <w:sz w:val="24"/>
          <w:szCs w:val="24"/>
          <w:rtl w:val="0"/>
        </w:rPr>
        <w:t xml:space="preserve">COVID-19</w:t>
      </w:r>
      <w:r w:rsidDel="00000000" w:rsidR="00000000" w:rsidRPr="00000000">
        <w:rPr>
          <w:rFonts w:ascii="Arial" w:cs="Arial" w:eastAsia="Arial" w:hAnsi="Arial"/>
          <w:color w:val="000000"/>
          <w:sz w:val="24"/>
          <w:szCs w:val="24"/>
          <w:rtl w:val="0"/>
        </w:rPr>
        <w:t xml:space="preserve">, mostrando el resultado referencial del diagnóstico.</w:t>
      </w:r>
    </w:p>
    <w:p w:rsidR="00000000" w:rsidDel="00000000" w:rsidP="00000000" w:rsidRDefault="00000000" w:rsidRPr="00000000" w14:paraId="00000071">
      <w:pPr>
        <w:numPr>
          <w:ilvl w:val="0"/>
          <w:numId w:val="5"/>
        </w:numPr>
        <w:spacing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Reportar posibles casos nuevos de C</w:t>
      </w:r>
      <w:r w:rsidDel="00000000" w:rsidR="00000000" w:rsidRPr="00000000">
        <w:rPr>
          <w:rFonts w:ascii="Arial" w:cs="Arial" w:eastAsia="Arial" w:hAnsi="Arial"/>
          <w:sz w:val="24"/>
          <w:szCs w:val="24"/>
          <w:rtl w:val="0"/>
        </w:rPr>
        <w:t xml:space="preserve">OVID-19 </w:t>
      </w:r>
      <w:r w:rsidDel="00000000" w:rsidR="00000000" w:rsidRPr="00000000">
        <w:rPr>
          <w:rFonts w:ascii="Arial" w:cs="Arial" w:eastAsia="Arial" w:hAnsi="Arial"/>
          <w:color w:val="000000"/>
          <w:sz w:val="24"/>
          <w:szCs w:val="24"/>
          <w:rtl w:val="0"/>
        </w:rPr>
        <w:t xml:space="preserve">y donaciones </w:t>
      </w:r>
      <w:r w:rsidDel="00000000" w:rsidR="00000000" w:rsidRPr="00000000">
        <w:rPr>
          <w:rFonts w:ascii="Arial" w:cs="Arial" w:eastAsia="Arial" w:hAnsi="Arial"/>
          <w:sz w:val="24"/>
          <w:szCs w:val="24"/>
          <w:rtl w:val="0"/>
        </w:rPr>
        <w:t xml:space="preserve">en la región Tacna</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72">
      <w:pPr>
        <w:numPr>
          <w:ilvl w:val="0"/>
          <w:numId w:val="5"/>
        </w:numPr>
        <w:spacing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Gestionar los casos reportados y donaciones registradas mediante</w:t>
      </w:r>
      <w:r w:rsidDel="00000000" w:rsidR="00000000" w:rsidRPr="00000000">
        <w:rPr>
          <w:rFonts w:ascii="Arial" w:cs="Arial" w:eastAsia="Arial" w:hAnsi="Arial"/>
          <w:sz w:val="24"/>
          <w:szCs w:val="24"/>
          <w:rtl w:val="0"/>
        </w:rPr>
        <w:t xml:space="preserve"> el sistema web</w:t>
      </w:r>
      <w:r w:rsidDel="00000000" w:rsidR="00000000" w:rsidRPr="00000000">
        <w:rPr>
          <w:rFonts w:ascii="Arial" w:cs="Arial" w:eastAsia="Arial" w:hAnsi="Arial"/>
          <w:color w:val="000000"/>
          <w:sz w:val="24"/>
          <w:szCs w:val="24"/>
          <w:rtl w:val="0"/>
        </w:rPr>
        <w:t xml:space="preserve">, de manera que se pueda llevar </w:t>
      </w:r>
      <w:r w:rsidDel="00000000" w:rsidR="00000000" w:rsidRPr="00000000">
        <w:rPr>
          <w:rFonts w:ascii="Arial" w:cs="Arial" w:eastAsia="Arial" w:hAnsi="Arial"/>
          <w:sz w:val="24"/>
          <w:szCs w:val="24"/>
          <w:rtl w:val="0"/>
        </w:rPr>
        <w:t xml:space="preserve">un registro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73">
      <w:pPr>
        <w:numPr>
          <w:ilvl w:val="0"/>
          <w:numId w:val="5"/>
        </w:numPr>
        <w:spacing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Autenticar usuario para brindar el acceso solo al administrador de la aplicación.</w:t>
      </w:r>
    </w:p>
    <w:p w:rsidR="00000000" w:rsidDel="00000000" w:rsidP="00000000" w:rsidRDefault="00000000" w:rsidRPr="00000000" w14:paraId="00000074">
      <w:pPr>
        <w:spacing w:line="360" w:lineRule="auto"/>
        <w:ind w:left="72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75">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1.2.</w:t>
        <w:tab/>
        <w:t xml:space="preserve">NO ALCANCE</w:t>
      </w:r>
    </w:p>
    <w:p w:rsidR="00000000" w:rsidDel="00000000" w:rsidP="00000000" w:rsidRDefault="00000000" w:rsidRPr="00000000" w14:paraId="00000076">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Aplicación Móvil para el Seguimiento Mundial de Casos de </w:t>
      </w:r>
      <w:r w:rsidDel="00000000" w:rsidR="00000000" w:rsidRPr="00000000">
        <w:rPr>
          <w:rFonts w:ascii="Arial" w:cs="Arial" w:eastAsia="Arial" w:hAnsi="Arial"/>
          <w:sz w:val="24"/>
          <w:szCs w:val="24"/>
          <w:rtl w:val="0"/>
        </w:rPr>
        <w:t xml:space="preserve">COVID-19 </w:t>
      </w:r>
      <w:r w:rsidDel="00000000" w:rsidR="00000000" w:rsidRPr="00000000">
        <w:rPr>
          <w:rFonts w:ascii="Arial" w:cs="Arial" w:eastAsia="Arial" w:hAnsi="Arial"/>
          <w:color w:val="000000"/>
          <w:sz w:val="24"/>
          <w:szCs w:val="24"/>
          <w:rtl w:val="0"/>
        </w:rPr>
        <w:t xml:space="preserve">con Datos en Tiempo Real, no contempla las siguientes </w:t>
      </w:r>
      <w:r w:rsidDel="00000000" w:rsidR="00000000" w:rsidRPr="00000000">
        <w:rPr>
          <w:rFonts w:ascii="Arial" w:cs="Arial" w:eastAsia="Arial" w:hAnsi="Arial"/>
          <w:sz w:val="24"/>
          <w:szCs w:val="24"/>
          <w:rtl w:val="0"/>
        </w:rPr>
        <w:t xml:space="preserve">características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el seguimiento de </w:t>
      </w:r>
      <w:r w:rsidDel="00000000" w:rsidR="00000000" w:rsidRPr="00000000">
        <w:rPr>
          <w:rFonts w:ascii="Arial" w:cs="Arial" w:eastAsia="Arial" w:hAnsi="Arial"/>
          <w:sz w:val="24"/>
          <w:szCs w:val="24"/>
          <w:rtl w:val="0"/>
        </w:rPr>
        <w:t xml:space="preserve">casos de COVID-19 en la zona de ubicación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sz w:val="24"/>
          <w:szCs w:val="24"/>
          <w:rtl w:val="0"/>
        </w:rPr>
        <w:t xml:space="preserve">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w:t>
      </w:r>
      <w:r w:rsidDel="00000000" w:rsidR="00000000" w:rsidRPr="00000000">
        <w:rPr>
          <w:rFonts w:ascii="Arial" w:cs="Arial" w:eastAsia="Arial" w:hAnsi="Arial"/>
          <w:sz w:val="24"/>
          <w:szCs w:val="24"/>
          <w:rtl w:val="0"/>
        </w:rPr>
        <w:t xml:space="preserve">o.</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información y seguimiento de las áreas consideradas como foco de contagio en la localidad del usuario.</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móvil no mostrar</w:t>
      </w:r>
      <w:r w:rsidDel="00000000" w:rsidR="00000000" w:rsidRPr="00000000">
        <w:rPr>
          <w:rFonts w:ascii="Arial" w:cs="Arial" w:eastAsia="Arial" w:hAnsi="Arial"/>
          <w:sz w:val="24"/>
          <w:szCs w:val="24"/>
          <w:rtl w:val="0"/>
        </w:rPr>
        <w:t xml:space="preserve">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seguimiento de las donaciones o reporte de casos fuera de contexto de la aplicación, solo </w:t>
      </w:r>
      <w:r w:rsidDel="00000000" w:rsidR="00000000" w:rsidRPr="00000000">
        <w:rPr>
          <w:rFonts w:ascii="Arial" w:cs="Arial" w:eastAsia="Arial" w:hAnsi="Arial"/>
          <w:sz w:val="24"/>
          <w:szCs w:val="24"/>
          <w:rtl w:val="0"/>
        </w:rPr>
        <w:t xml:space="preserve">en la región Tacna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móvil no se debería considerar como una fuente verídica en el caso del resultado del autodiagnóstico, está sujeto a observaciones.</w:t>
      </w:r>
    </w:p>
    <w:p w:rsidR="00000000" w:rsidDel="00000000" w:rsidP="00000000" w:rsidRDefault="00000000" w:rsidRPr="00000000" w14:paraId="0000007C">
      <w:pPr>
        <w:pStyle w:val="Heading2"/>
        <w:rPr>
          <w:rFonts w:ascii="Arial" w:cs="Arial" w:eastAsia="Arial" w:hAnsi="Arial"/>
          <w:color w:val="000000"/>
          <w:sz w:val="24"/>
          <w:szCs w:val="24"/>
        </w:rPr>
      </w:pPr>
      <w:bookmarkStart w:colFirst="0" w:colLast="0" w:name="_heading=h.26in1rg" w:id="4"/>
      <w:bookmarkEnd w:id="4"/>
      <w:r w:rsidDel="00000000" w:rsidR="00000000" w:rsidRPr="00000000">
        <w:rPr>
          <w:rFonts w:ascii="Arial" w:cs="Arial" w:eastAsia="Arial" w:hAnsi="Arial"/>
          <w:color w:val="000000"/>
          <w:sz w:val="24"/>
          <w:szCs w:val="24"/>
          <w:rtl w:val="0"/>
        </w:rPr>
        <w:t xml:space="preserve">1.</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rtl w:val="0"/>
        </w:rPr>
        <w:t xml:space="preserve">.</w:t>
        <w:tab/>
        <w:t xml:space="preserve">REFERENCIAS DE </w:t>
      </w:r>
      <w:r w:rsidDel="00000000" w:rsidR="00000000" w:rsidRPr="00000000">
        <w:rPr>
          <w:rFonts w:ascii="Arial" w:cs="Arial" w:eastAsia="Arial" w:hAnsi="Arial"/>
          <w:sz w:val="24"/>
          <w:szCs w:val="24"/>
          <w:rtl w:val="0"/>
        </w:rPr>
        <w:t xml:space="preserve">DOCUMENTACIÓN</w:t>
      </w: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tbl>
      <w:tblPr>
        <w:tblStyle w:val="Table2"/>
        <w:tblW w:w="86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37"/>
        <w:gridCol w:w="4822"/>
        <w:tblGridChange w:id="0">
          <w:tblGrid>
            <w:gridCol w:w="3837"/>
            <w:gridCol w:w="4822"/>
          </w:tblGrid>
        </w:tblGridChange>
      </w:tblGrid>
      <w:tr>
        <w:trPr>
          <w:trHeight w:val="777" w:hRule="atLeast"/>
        </w:trPr>
        <w:tc>
          <w:tcPr>
            <w:shd w:fill="f2f2f2" w:val="clear"/>
            <w:vAlign w:val="cente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TÍTULO</w:t>
            </w:r>
          </w:p>
        </w:tc>
        <w:tc>
          <w:tcPr>
            <w:shd w:fill="f2f2f2" w:val="clear"/>
            <w:vAlign w:val="cente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IDENTIFICADOR DEL DOCUMENTO</w:t>
            </w:r>
          </w:p>
        </w:tc>
      </w:tr>
      <w:tr>
        <w:trPr>
          <w:trHeight w:val="647" w:hRule="atLeast"/>
        </w:trPr>
        <w:tc>
          <w:tcPr>
            <w:shd w:fill="ffffff" w:val="clear"/>
            <w:vAlign w:val="center"/>
          </w:tcPr>
          <w:p w:rsidR="00000000" w:rsidDel="00000000" w:rsidP="00000000" w:rsidRDefault="00000000" w:rsidRPr="00000000" w14:paraId="00000080">
            <w:pPr>
              <w:rPr>
                <w:color w:val="000000"/>
                <w:sz w:val="24"/>
                <w:szCs w:val="24"/>
              </w:rPr>
            </w:pPr>
            <w:r w:rsidDel="00000000" w:rsidR="00000000" w:rsidRPr="00000000">
              <w:rPr>
                <w:color w:val="000000"/>
                <w:sz w:val="24"/>
                <w:szCs w:val="24"/>
                <w:rtl w:val="0"/>
              </w:rPr>
              <w:t xml:space="preserve">Plan de Proyecto</w:t>
            </w:r>
          </w:p>
        </w:tc>
        <w:tc>
          <w:tcPr>
            <w:shd w:fill="ffffff" w:val="clear"/>
            <w:vAlign w:val="center"/>
          </w:tcPr>
          <w:p w:rsidR="00000000" w:rsidDel="00000000" w:rsidP="00000000" w:rsidRDefault="00000000" w:rsidRPr="00000000" w14:paraId="00000081">
            <w:pPr>
              <w:rPr>
                <w:color w:val="000000"/>
                <w:sz w:val="24"/>
                <w:szCs w:val="24"/>
              </w:rPr>
            </w:pPr>
            <w:r w:rsidDel="00000000" w:rsidR="00000000" w:rsidRPr="00000000">
              <w:rPr>
                <w:color w:val="000000"/>
                <w:sz w:val="24"/>
                <w:szCs w:val="24"/>
                <w:rtl w:val="0"/>
              </w:rPr>
              <w:t xml:space="preserve">DOC_Plan de Proyecto</w:t>
            </w:r>
          </w:p>
        </w:tc>
      </w:tr>
      <w:tr>
        <w:trPr>
          <w:trHeight w:val="716" w:hRule="atLeast"/>
        </w:trPr>
        <w:tc>
          <w:tcPr>
            <w:shd w:fill="ffffff" w:val="clear"/>
            <w:vAlign w:val="center"/>
          </w:tcPr>
          <w:p w:rsidR="00000000" w:rsidDel="00000000" w:rsidP="00000000" w:rsidRDefault="00000000" w:rsidRPr="00000000" w14:paraId="00000082">
            <w:pPr>
              <w:rPr>
                <w:color w:val="000000"/>
                <w:sz w:val="24"/>
                <w:szCs w:val="24"/>
              </w:rPr>
            </w:pPr>
            <w:r w:rsidDel="00000000" w:rsidR="00000000" w:rsidRPr="00000000">
              <w:rPr>
                <w:color w:val="000000"/>
                <w:sz w:val="24"/>
                <w:szCs w:val="24"/>
                <w:rtl w:val="0"/>
              </w:rPr>
              <w:t xml:space="preserve">Estándar de </w:t>
            </w:r>
            <w:r w:rsidDel="00000000" w:rsidR="00000000" w:rsidRPr="00000000">
              <w:rPr>
                <w:sz w:val="24"/>
                <w:szCs w:val="24"/>
                <w:rtl w:val="0"/>
              </w:rPr>
              <w:t xml:space="preserve">Programación</w:t>
            </w:r>
            <w:r w:rsidDel="00000000" w:rsidR="00000000" w:rsidRPr="00000000">
              <w:rPr>
                <w:rtl w:val="0"/>
              </w:rPr>
            </w:r>
          </w:p>
        </w:tc>
        <w:tc>
          <w:tcPr>
            <w:shd w:fill="ffffff" w:val="clear"/>
            <w:vAlign w:val="center"/>
          </w:tcPr>
          <w:p w:rsidR="00000000" w:rsidDel="00000000" w:rsidP="00000000" w:rsidRDefault="00000000" w:rsidRPr="00000000" w14:paraId="00000083">
            <w:pPr>
              <w:rPr>
                <w:color w:val="000000"/>
                <w:sz w:val="24"/>
                <w:szCs w:val="24"/>
              </w:rPr>
            </w:pPr>
            <w:r w:rsidDel="00000000" w:rsidR="00000000" w:rsidRPr="00000000">
              <w:rPr>
                <w:color w:val="000000"/>
                <w:sz w:val="24"/>
                <w:szCs w:val="24"/>
                <w:rtl w:val="0"/>
              </w:rPr>
              <w:t xml:space="preserve">DOC_Estándar de </w:t>
            </w:r>
            <w:r w:rsidDel="00000000" w:rsidR="00000000" w:rsidRPr="00000000">
              <w:rPr>
                <w:sz w:val="24"/>
                <w:szCs w:val="24"/>
                <w:rtl w:val="0"/>
              </w:rPr>
              <w:t xml:space="preserve">Programación</w:t>
            </w:r>
            <w:r w:rsidDel="00000000" w:rsidR="00000000" w:rsidRPr="00000000">
              <w:rPr>
                <w:rtl w:val="0"/>
              </w:rPr>
            </w:r>
          </w:p>
        </w:tc>
      </w:tr>
      <w:tr>
        <w:trPr>
          <w:trHeight w:val="658" w:hRule="atLeast"/>
        </w:trPr>
        <w:tc>
          <w:tcPr>
            <w:shd w:fill="ffffff" w:val="clear"/>
            <w:vAlign w:val="center"/>
          </w:tcPr>
          <w:p w:rsidR="00000000" w:rsidDel="00000000" w:rsidP="00000000" w:rsidRDefault="00000000" w:rsidRPr="00000000" w14:paraId="00000084">
            <w:pPr>
              <w:rPr>
                <w:sz w:val="24"/>
                <w:szCs w:val="24"/>
              </w:rPr>
            </w:pPr>
            <w:r w:rsidDel="00000000" w:rsidR="00000000" w:rsidRPr="00000000">
              <w:rPr>
                <w:color w:val="000000"/>
                <w:sz w:val="24"/>
                <w:szCs w:val="24"/>
                <w:rtl w:val="0"/>
              </w:rPr>
              <w:t xml:space="preserve">Especificación de Requerimientos</w:t>
            </w:r>
            <w:r w:rsidDel="00000000" w:rsidR="00000000" w:rsidRPr="00000000">
              <w:rPr>
                <w:rtl w:val="0"/>
              </w:rPr>
            </w:r>
          </w:p>
        </w:tc>
        <w:tc>
          <w:tcPr>
            <w:shd w:fill="ffffff" w:val="clear"/>
            <w:vAlign w:val="center"/>
          </w:tcPr>
          <w:p w:rsidR="00000000" w:rsidDel="00000000" w:rsidP="00000000" w:rsidRDefault="00000000" w:rsidRPr="00000000" w14:paraId="00000085">
            <w:pPr>
              <w:rPr>
                <w:sz w:val="24"/>
                <w:szCs w:val="24"/>
              </w:rPr>
            </w:pPr>
            <w:r w:rsidDel="00000000" w:rsidR="00000000" w:rsidRPr="00000000">
              <w:rPr>
                <w:sz w:val="24"/>
                <w:szCs w:val="24"/>
                <w:rtl w:val="0"/>
              </w:rPr>
              <w:t xml:space="preserve">DOC_Especificación de Requerimientos</w:t>
            </w:r>
          </w:p>
        </w:tc>
      </w:tr>
      <w:tr>
        <w:trPr>
          <w:trHeight w:val="657" w:hRule="atLeast"/>
        </w:trPr>
        <w:tc>
          <w:tcPr>
            <w:shd w:fill="ffffff" w:val="clear"/>
            <w:vAlign w:val="center"/>
          </w:tcPr>
          <w:p w:rsidR="00000000" w:rsidDel="00000000" w:rsidP="00000000" w:rsidRDefault="00000000" w:rsidRPr="00000000" w14:paraId="00000086">
            <w:pPr>
              <w:rPr>
                <w:color w:val="000000"/>
                <w:sz w:val="24"/>
                <w:szCs w:val="24"/>
              </w:rPr>
            </w:pPr>
            <w:r w:rsidDel="00000000" w:rsidR="00000000" w:rsidRPr="00000000">
              <w:rPr>
                <w:color w:val="000000"/>
                <w:sz w:val="24"/>
                <w:szCs w:val="24"/>
                <w:rtl w:val="0"/>
              </w:rPr>
              <w:t xml:space="preserve">Diseño de Prototipos</w:t>
            </w:r>
          </w:p>
        </w:tc>
        <w:tc>
          <w:tcPr>
            <w:shd w:fill="ffffff" w:val="clear"/>
            <w:vAlign w:val="center"/>
          </w:tcPr>
          <w:p w:rsidR="00000000" w:rsidDel="00000000" w:rsidP="00000000" w:rsidRDefault="00000000" w:rsidRPr="00000000" w14:paraId="00000087">
            <w:pPr>
              <w:rPr>
                <w:color w:val="000000"/>
                <w:sz w:val="24"/>
                <w:szCs w:val="24"/>
              </w:rPr>
            </w:pPr>
            <w:r w:rsidDel="00000000" w:rsidR="00000000" w:rsidRPr="00000000">
              <w:rPr>
                <w:color w:val="000000"/>
                <w:sz w:val="24"/>
                <w:szCs w:val="24"/>
                <w:rtl w:val="0"/>
              </w:rPr>
              <w:t xml:space="preserve">DOC_Diseño de Prototipos</w:t>
            </w:r>
          </w:p>
        </w:tc>
      </w:tr>
      <w:tr>
        <w:trPr>
          <w:trHeight w:val="633" w:hRule="atLeast"/>
        </w:trPr>
        <w:tc>
          <w:tcPr>
            <w:shd w:fill="ffffff" w:val="clear"/>
            <w:vAlign w:val="center"/>
          </w:tcPr>
          <w:p w:rsidR="00000000" w:rsidDel="00000000" w:rsidP="00000000" w:rsidRDefault="00000000" w:rsidRPr="00000000" w14:paraId="00000088">
            <w:pPr>
              <w:rPr>
                <w:color w:val="000000"/>
                <w:sz w:val="24"/>
                <w:szCs w:val="24"/>
              </w:rPr>
            </w:pPr>
            <w:r w:rsidDel="00000000" w:rsidR="00000000" w:rsidRPr="00000000">
              <w:rPr>
                <w:color w:val="000000"/>
                <w:sz w:val="24"/>
                <w:szCs w:val="24"/>
                <w:rtl w:val="0"/>
              </w:rPr>
              <w:t xml:space="preserve">Plan de Pruebas</w:t>
            </w:r>
          </w:p>
        </w:tc>
        <w:tc>
          <w:tcPr>
            <w:shd w:fill="ffffff" w:val="clear"/>
            <w:vAlign w:val="center"/>
          </w:tcPr>
          <w:p w:rsidR="00000000" w:rsidDel="00000000" w:rsidP="00000000" w:rsidRDefault="00000000" w:rsidRPr="00000000" w14:paraId="00000089">
            <w:pPr>
              <w:rPr>
                <w:color w:val="000000"/>
                <w:sz w:val="24"/>
                <w:szCs w:val="24"/>
              </w:rPr>
            </w:pPr>
            <w:r w:rsidDel="00000000" w:rsidR="00000000" w:rsidRPr="00000000">
              <w:rPr>
                <w:color w:val="000000"/>
                <w:sz w:val="24"/>
                <w:szCs w:val="24"/>
                <w:rtl w:val="0"/>
              </w:rPr>
              <w:t xml:space="preserve">DOC_Plan de Pruebas</w:t>
            </w:r>
          </w:p>
        </w:tc>
      </w:tr>
      <w:tr>
        <w:trPr>
          <w:trHeight w:val="643" w:hRule="atLeast"/>
        </w:trPr>
        <w:tc>
          <w:tcPr>
            <w:shd w:fill="ffffff" w:val="clear"/>
            <w:vAlign w:val="center"/>
          </w:tcPr>
          <w:p w:rsidR="00000000" w:rsidDel="00000000" w:rsidP="00000000" w:rsidRDefault="00000000" w:rsidRPr="00000000" w14:paraId="0000008A">
            <w:pPr>
              <w:rPr>
                <w:color w:val="000000"/>
                <w:sz w:val="24"/>
                <w:szCs w:val="24"/>
              </w:rPr>
            </w:pPr>
            <w:r w:rsidDel="00000000" w:rsidR="00000000" w:rsidRPr="00000000">
              <w:rPr>
                <w:color w:val="000000"/>
                <w:sz w:val="24"/>
                <w:szCs w:val="24"/>
                <w:rtl w:val="0"/>
              </w:rPr>
              <w:t xml:space="preserve">Arquitectura de Software</w:t>
            </w:r>
          </w:p>
        </w:tc>
        <w:tc>
          <w:tcPr>
            <w:shd w:fill="ffffff" w:val="clear"/>
            <w:vAlign w:val="center"/>
          </w:tcPr>
          <w:p w:rsidR="00000000" w:rsidDel="00000000" w:rsidP="00000000" w:rsidRDefault="00000000" w:rsidRPr="00000000" w14:paraId="0000008B">
            <w:pPr>
              <w:rPr>
                <w:color w:val="000000"/>
                <w:sz w:val="24"/>
                <w:szCs w:val="24"/>
              </w:rPr>
            </w:pPr>
            <w:r w:rsidDel="00000000" w:rsidR="00000000" w:rsidRPr="00000000">
              <w:rPr>
                <w:color w:val="000000"/>
                <w:sz w:val="24"/>
                <w:szCs w:val="24"/>
                <w:rtl w:val="0"/>
              </w:rPr>
              <w:t xml:space="preserve">DOC_Arquitectura de Software</w:t>
            </w:r>
          </w:p>
        </w:tc>
      </w:tr>
      <w:tr>
        <w:trPr>
          <w:trHeight w:val="665" w:hRule="atLeast"/>
        </w:trPr>
        <w:tc>
          <w:tcPr>
            <w:shd w:fill="ffffff" w:val="clear"/>
            <w:vAlign w:val="center"/>
          </w:tcPr>
          <w:p w:rsidR="00000000" w:rsidDel="00000000" w:rsidP="00000000" w:rsidRDefault="00000000" w:rsidRPr="00000000" w14:paraId="0000008C">
            <w:pPr>
              <w:rPr>
                <w:color w:val="000000"/>
                <w:sz w:val="24"/>
                <w:szCs w:val="24"/>
              </w:rPr>
            </w:pPr>
            <w:r w:rsidDel="00000000" w:rsidR="00000000" w:rsidRPr="00000000">
              <w:rPr>
                <w:color w:val="000000"/>
                <w:sz w:val="24"/>
                <w:szCs w:val="24"/>
                <w:rtl w:val="0"/>
              </w:rPr>
              <w:t xml:space="preserve">Especificación de Casos de Uso</w:t>
            </w:r>
          </w:p>
        </w:tc>
        <w:tc>
          <w:tcPr>
            <w:shd w:fill="ffffff" w:val="clear"/>
            <w:vAlign w:val="center"/>
          </w:tcPr>
          <w:p w:rsidR="00000000" w:rsidDel="00000000" w:rsidP="00000000" w:rsidRDefault="00000000" w:rsidRPr="00000000" w14:paraId="0000008D">
            <w:pPr>
              <w:rPr>
                <w:color w:val="000000"/>
                <w:sz w:val="24"/>
                <w:szCs w:val="24"/>
              </w:rPr>
            </w:pPr>
            <w:r w:rsidDel="00000000" w:rsidR="00000000" w:rsidRPr="00000000">
              <w:rPr>
                <w:color w:val="000000"/>
                <w:sz w:val="24"/>
                <w:szCs w:val="24"/>
                <w:rtl w:val="0"/>
              </w:rPr>
              <w:t xml:space="preserve">DOC_Especificaci</w:t>
            </w:r>
            <w:r w:rsidDel="00000000" w:rsidR="00000000" w:rsidRPr="00000000">
              <w:rPr>
                <w:sz w:val="24"/>
                <w:szCs w:val="24"/>
                <w:rtl w:val="0"/>
              </w:rPr>
              <w:t xml:space="preserve">ó</w:t>
            </w:r>
            <w:r w:rsidDel="00000000" w:rsidR="00000000" w:rsidRPr="00000000">
              <w:rPr>
                <w:color w:val="000000"/>
                <w:sz w:val="24"/>
                <w:szCs w:val="24"/>
                <w:rtl w:val="0"/>
              </w:rPr>
              <w:t xml:space="preserve">n de Casos de Uso</w:t>
            </w:r>
          </w:p>
        </w:tc>
      </w:tr>
      <w:tr>
        <w:trPr>
          <w:trHeight w:val="665" w:hRule="atLeast"/>
        </w:trPr>
        <w:tc>
          <w:tcPr>
            <w:shd w:fill="ffffff" w:val="clear"/>
            <w:vAlign w:val="center"/>
          </w:tcPr>
          <w:p w:rsidR="00000000" w:rsidDel="00000000" w:rsidP="00000000" w:rsidRDefault="00000000" w:rsidRPr="00000000" w14:paraId="0000008E">
            <w:pPr>
              <w:rPr>
                <w:color w:val="000000"/>
                <w:sz w:val="24"/>
                <w:szCs w:val="24"/>
              </w:rPr>
            </w:pPr>
            <w:r w:rsidDel="00000000" w:rsidR="00000000" w:rsidRPr="00000000">
              <w:rPr>
                <w:sz w:val="24"/>
                <w:szCs w:val="24"/>
                <w:rtl w:val="0"/>
              </w:rPr>
              <w:t xml:space="preserve">Manual Técnico</w:t>
            </w:r>
            <w:r w:rsidDel="00000000" w:rsidR="00000000" w:rsidRPr="00000000">
              <w:rPr>
                <w:rtl w:val="0"/>
              </w:rPr>
            </w:r>
          </w:p>
        </w:tc>
        <w:tc>
          <w:tcPr>
            <w:shd w:fill="ffffff" w:val="clear"/>
            <w:vAlign w:val="center"/>
          </w:tcPr>
          <w:p w:rsidR="00000000" w:rsidDel="00000000" w:rsidP="00000000" w:rsidRDefault="00000000" w:rsidRPr="00000000" w14:paraId="0000008F">
            <w:pPr>
              <w:rPr>
                <w:color w:val="000000"/>
                <w:sz w:val="24"/>
                <w:szCs w:val="24"/>
              </w:rPr>
            </w:pPr>
            <w:r w:rsidDel="00000000" w:rsidR="00000000" w:rsidRPr="00000000">
              <w:rPr>
                <w:sz w:val="24"/>
                <w:szCs w:val="24"/>
                <w:rtl w:val="0"/>
              </w:rPr>
              <w:t xml:space="preserve">DOC_Manual Técnico</w:t>
            </w:r>
            <w:r w:rsidDel="00000000" w:rsidR="00000000" w:rsidRPr="00000000">
              <w:rPr>
                <w:rtl w:val="0"/>
              </w:rPr>
            </w:r>
          </w:p>
        </w:tc>
      </w:tr>
      <w:tr>
        <w:trPr>
          <w:trHeight w:val="665" w:hRule="atLeast"/>
        </w:trPr>
        <w:tc>
          <w:tcPr>
            <w:shd w:fill="ffffff" w:val="clear"/>
            <w:vAlign w:val="center"/>
          </w:tcPr>
          <w:p w:rsidR="00000000" w:rsidDel="00000000" w:rsidP="00000000" w:rsidRDefault="00000000" w:rsidRPr="00000000" w14:paraId="00000090">
            <w:pPr>
              <w:rPr>
                <w:color w:val="000000"/>
                <w:sz w:val="24"/>
                <w:szCs w:val="24"/>
              </w:rPr>
            </w:pPr>
            <w:r w:rsidDel="00000000" w:rsidR="00000000" w:rsidRPr="00000000">
              <w:rPr>
                <w:sz w:val="24"/>
                <w:szCs w:val="24"/>
                <w:rtl w:val="0"/>
              </w:rPr>
              <w:t xml:space="preserve">Manual de Usuario</w:t>
            </w:r>
            <w:r w:rsidDel="00000000" w:rsidR="00000000" w:rsidRPr="00000000">
              <w:rPr>
                <w:rtl w:val="0"/>
              </w:rPr>
            </w:r>
          </w:p>
        </w:tc>
        <w:tc>
          <w:tcPr>
            <w:shd w:fill="ffffff" w:val="clear"/>
            <w:vAlign w:val="center"/>
          </w:tcPr>
          <w:p w:rsidR="00000000" w:rsidDel="00000000" w:rsidP="00000000" w:rsidRDefault="00000000" w:rsidRPr="00000000" w14:paraId="00000091">
            <w:pPr>
              <w:rPr>
                <w:color w:val="000000"/>
                <w:sz w:val="24"/>
                <w:szCs w:val="24"/>
              </w:rPr>
            </w:pPr>
            <w:r w:rsidDel="00000000" w:rsidR="00000000" w:rsidRPr="00000000">
              <w:rPr>
                <w:sz w:val="24"/>
                <w:szCs w:val="24"/>
                <w:rtl w:val="0"/>
              </w:rPr>
              <w:t xml:space="preserve">DOC_Manual de Usuario</w:t>
            </w:r>
            <w:r w:rsidDel="00000000" w:rsidR="00000000" w:rsidRPr="00000000">
              <w:rPr>
                <w:rtl w:val="0"/>
              </w:rPr>
            </w:r>
          </w:p>
        </w:tc>
      </w:tr>
      <w:tr>
        <w:trPr>
          <w:trHeight w:val="665" w:hRule="atLeast"/>
        </w:trPr>
        <w:tc>
          <w:tcPr>
            <w:shd w:fill="ffffff" w:val="clear"/>
            <w:vAlign w:val="center"/>
          </w:tcPr>
          <w:p w:rsidR="00000000" w:rsidDel="00000000" w:rsidP="00000000" w:rsidRDefault="00000000" w:rsidRPr="00000000" w14:paraId="00000092">
            <w:pPr>
              <w:rPr>
                <w:sz w:val="24"/>
                <w:szCs w:val="24"/>
              </w:rPr>
            </w:pPr>
            <w:r w:rsidDel="00000000" w:rsidR="00000000" w:rsidRPr="00000000">
              <w:rPr>
                <w:sz w:val="24"/>
                <w:szCs w:val="24"/>
                <w:rtl w:val="0"/>
              </w:rPr>
              <w:t xml:space="preserve">Informe Entorno de Desarrollo</w:t>
            </w:r>
          </w:p>
        </w:tc>
        <w:tc>
          <w:tcPr>
            <w:shd w:fill="ffffff" w:val="clear"/>
            <w:vAlign w:val="center"/>
          </w:tcPr>
          <w:p w:rsidR="00000000" w:rsidDel="00000000" w:rsidP="00000000" w:rsidRDefault="00000000" w:rsidRPr="00000000" w14:paraId="00000093">
            <w:pPr>
              <w:rPr>
                <w:color w:val="000000"/>
                <w:sz w:val="24"/>
                <w:szCs w:val="24"/>
              </w:rPr>
            </w:pPr>
            <w:r w:rsidDel="00000000" w:rsidR="00000000" w:rsidRPr="00000000">
              <w:rPr>
                <w:sz w:val="24"/>
                <w:szCs w:val="24"/>
                <w:rtl w:val="0"/>
              </w:rPr>
              <w:t xml:space="preserve">DOC_Informe Entorno de Desarrollo</w:t>
            </w:r>
            <w:r w:rsidDel="00000000" w:rsidR="00000000" w:rsidRPr="00000000">
              <w:rPr>
                <w:rtl w:val="0"/>
              </w:rPr>
            </w:r>
          </w:p>
        </w:tc>
      </w:tr>
      <w:tr>
        <w:trPr>
          <w:trHeight w:val="665" w:hRule="atLeast"/>
        </w:trPr>
        <w:tc>
          <w:tcPr>
            <w:shd w:fill="ffffff" w:val="clear"/>
            <w:vAlign w:val="center"/>
          </w:tcPr>
          <w:p w:rsidR="00000000" w:rsidDel="00000000" w:rsidP="00000000" w:rsidRDefault="00000000" w:rsidRPr="00000000" w14:paraId="00000094">
            <w:pPr>
              <w:rPr>
                <w:sz w:val="24"/>
                <w:szCs w:val="24"/>
              </w:rPr>
            </w:pPr>
            <w:r w:rsidDel="00000000" w:rsidR="00000000" w:rsidRPr="00000000">
              <w:rPr>
                <w:sz w:val="24"/>
                <w:szCs w:val="24"/>
                <w:rtl w:val="0"/>
              </w:rPr>
              <w:t xml:space="preserve">Matriz de Trazabilidad</w:t>
            </w:r>
          </w:p>
        </w:tc>
        <w:tc>
          <w:tcPr>
            <w:shd w:fill="ffffff" w:val="clear"/>
            <w:vAlign w:val="center"/>
          </w:tcPr>
          <w:p w:rsidR="00000000" w:rsidDel="00000000" w:rsidP="00000000" w:rsidRDefault="00000000" w:rsidRPr="00000000" w14:paraId="00000095">
            <w:pPr>
              <w:rPr>
                <w:sz w:val="24"/>
                <w:szCs w:val="24"/>
              </w:rPr>
            </w:pPr>
            <w:r w:rsidDel="00000000" w:rsidR="00000000" w:rsidRPr="00000000">
              <w:rPr>
                <w:sz w:val="24"/>
                <w:szCs w:val="24"/>
                <w:rtl w:val="0"/>
              </w:rPr>
              <w:t xml:space="preserve">DOC_Matriz de Trazabilidad</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numPr>
          <w:ilvl w:val="0"/>
          <w:numId w:val="4"/>
        </w:numPr>
        <w:tabs>
          <w:tab w:val="left" w:pos="480"/>
          <w:tab w:val="right" w:pos="9097"/>
        </w:tabs>
        <w:spacing w:line="276" w:lineRule="auto"/>
        <w:ind w:left="566" w:hanging="360"/>
        <w:rPr>
          <w:color w:val="000000"/>
          <w:sz w:val="24"/>
          <w:szCs w:val="24"/>
          <w:u w:val="single"/>
        </w:rPr>
      </w:pPr>
      <w:bookmarkStart w:colFirst="0" w:colLast="0" w:name="_heading=h.qsh70q" w:id="5"/>
      <w:bookmarkEnd w:id="5"/>
      <w:r w:rsidDel="00000000" w:rsidR="00000000" w:rsidRPr="00000000">
        <w:rPr>
          <w:color w:val="000000"/>
          <w:sz w:val="24"/>
          <w:szCs w:val="24"/>
          <w:u w:val="single"/>
          <w:rtl w:val="0"/>
        </w:rPr>
        <w:t xml:space="preserve">GESTIÓN DE CONFIGURACIÓN DEL SISTEMA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56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spacing w:line="276" w:lineRule="auto"/>
        <w:rPr>
          <w:rFonts w:ascii="Arial" w:cs="Arial" w:eastAsia="Arial" w:hAnsi="Arial"/>
          <w:color w:val="000000"/>
          <w:sz w:val="24"/>
          <w:szCs w:val="24"/>
        </w:rPr>
      </w:pPr>
      <w:bookmarkStart w:colFirst="0" w:colLast="0" w:name="_heading=h.3as4poj" w:id="6"/>
      <w:bookmarkEnd w:id="6"/>
      <w:r w:rsidDel="00000000" w:rsidR="00000000" w:rsidRPr="00000000">
        <w:rPr>
          <w:rFonts w:ascii="Arial" w:cs="Arial" w:eastAsia="Arial" w:hAnsi="Arial"/>
          <w:color w:val="000000"/>
          <w:sz w:val="24"/>
          <w:szCs w:val="24"/>
          <w:rtl w:val="0"/>
        </w:rPr>
        <w:tab/>
        <w:t xml:space="preserve"> 2.1 AMBIENTE DE COMPUTACIÓN Y HERRAMIENTAS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b w:val="1"/>
          <w:color w:val="000000"/>
          <w:sz w:val="24"/>
          <w:szCs w:val="24"/>
        </w:rPr>
      </w:pPr>
      <w:bookmarkStart w:colFirst="0" w:colLast="0" w:name="_heading=h.3o7alnk" w:id="7"/>
      <w:bookmarkEnd w:id="7"/>
      <w:r w:rsidDel="00000000" w:rsidR="00000000" w:rsidRPr="00000000">
        <w:rPr>
          <w:rFonts w:ascii="Arial" w:cs="Arial" w:eastAsia="Arial" w:hAnsi="Arial"/>
          <w:b w:val="1"/>
          <w:color w:val="000000"/>
          <w:sz w:val="24"/>
          <w:szCs w:val="24"/>
          <w:rtl w:val="0"/>
        </w:rPr>
        <w:t xml:space="preserve">GITHUB</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Jefe de Proyecto crea el repositorio en la plataforma (GitHub)</w:t>
      </w:r>
      <w:r w:rsidDel="00000000" w:rsidR="00000000" w:rsidRPr="00000000">
        <w:rPr>
          <w:rFonts w:ascii="Arial" w:cs="Arial" w:eastAsia="Arial" w:hAnsi="Arial"/>
          <w:sz w:val="24"/>
          <w:szCs w:val="24"/>
          <w:rtl w:val="0"/>
        </w:rPr>
        <w:t xml:space="preserve">, donde todos los integrantes tienen acceso para poder subir sus entregables, y a la vez poder revisar los entregables de los demás integrantes donde puede realizar alguna observación si lo hubiese para mejorar y presentar un buen documento.</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F">
      <w:pPr>
        <w:pStyle w:val="Heading2"/>
        <w:spacing w:line="360" w:lineRule="auto"/>
        <w:rPr>
          <w:rFonts w:ascii="Arial" w:cs="Arial" w:eastAsia="Arial" w:hAnsi="Arial"/>
          <w:b w:val="0"/>
          <w:color w:val="000000"/>
          <w:sz w:val="24"/>
          <w:szCs w:val="24"/>
        </w:rPr>
      </w:pPr>
      <w:bookmarkStart w:colFirst="0" w:colLast="0" w:name="_heading=h.1pxezwc" w:id="8"/>
      <w:bookmarkEnd w:id="8"/>
      <w:r w:rsidDel="00000000" w:rsidR="00000000" w:rsidRPr="00000000">
        <w:rPr>
          <w:rFonts w:ascii="Arial" w:cs="Arial" w:eastAsia="Arial" w:hAnsi="Arial"/>
          <w:color w:val="000000"/>
          <w:sz w:val="24"/>
          <w:szCs w:val="24"/>
          <w:rtl w:val="0"/>
        </w:rPr>
        <w:tab/>
        <w:t xml:space="preserve"> 2.2 ORGANIZACIÓN Y RESPONSABILIDADES</w:t>
      </w: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tabs>
          <w:tab w:val="left" w:pos="426"/>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tabs>
          <w:tab w:val="left" w:pos="426"/>
        </w:tabs>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Para el desarrollo del proyecto, se forma</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una estructura de trabajo que será exclusivo para</w:t>
      </w:r>
      <w:r w:rsidDel="00000000" w:rsidR="00000000" w:rsidRPr="00000000">
        <w:rPr>
          <w:rFonts w:ascii="Arial" w:cs="Arial" w:eastAsia="Arial" w:hAnsi="Arial"/>
          <w:color w:val="000000"/>
          <w:sz w:val="24"/>
          <w:szCs w:val="24"/>
          <w:rtl w:val="0"/>
        </w:rPr>
        <w:t xml:space="preserve"> el curso de Construcción de Software II </w:t>
      </w:r>
      <w:r w:rsidDel="00000000" w:rsidR="00000000" w:rsidRPr="00000000">
        <w:rPr>
          <w:rFonts w:ascii="Arial" w:cs="Arial" w:eastAsia="Arial" w:hAnsi="Arial"/>
          <w:sz w:val="24"/>
          <w:szCs w:val="24"/>
          <w:rtl w:val="0"/>
        </w:rPr>
        <w:t xml:space="preserve">(2020-I). </w:t>
      </w:r>
      <w:r w:rsidDel="00000000" w:rsidR="00000000" w:rsidRPr="00000000">
        <w:rPr>
          <w:rFonts w:ascii="Arial" w:cs="Arial" w:eastAsia="Arial" w:hAnsi="Arial"/>
          <w:color w:val="000000"/>
          <w:sz w:val="24"/>
          <w:szCs w:val="24"/>
          <w:rtl w:val="0"/>
        </w:rPr>
        <w:t xml:space="preserve">En esta tabla se muestran los cargos de los integrantes del equipo de</w:t>
      </w:r>
      <w:r w:rsidDel="00000000" w:rsidR="00000000" w:rsidRPr="00000000">
        <w:rPr>
          <w:rFonts w:ascii="Arial" w:cs="Arial" w:eastAsia="Arial" w:hAnsi="Arial"/>
          <w:sz w:val="24"/>
          <w:szCs w:val="24"/>
          <w:rtl w:val="0"/>
        </w:rPr>
        <w:t xml:space="preserve">l proyecto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tabs>
          <w:tab w:val="left" w:pos="426"/>
        </w:tabs>
        <w:spacing w:after="0" w:line="276" w:lineRule="auto"/>
        <w:jc w:val="both"/>
        <w:rPr>
          <w:rFonts w:ascii="Arial" w:cs="Arial" w:eastAsia="Arial" w:hAnsi="Arial"/>
          <w:color w:val="000000"/>
          <w:sz w:val="24"/>
          <w:szCs w:val="24"/>
        </w:rPr>
      </w:pPr>
      <w:r w:rsidDel="00000000" w:rsidR="00000000" w:rsidRPr="00000000">
        <w:rPr>
          <w:rtl w:val="0"/>
        </w:rPr>
      </w:r>
    </w:p>
    <w:tbl>
      <w:tblPr>
        <w:tblStyle w:val="Table3"/>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977"/>
        <w:gridCol w:w="3254"/>
        <w:tblGridChange w:id="0">
          <w:tblGrid>
            <w:gridCol w:w="2263"/>
            <w:gridCol w:w="2977"/>
            <w:gridCol w:w="3254"/>
          </w:tblGrid>
        </w:tblGridChange>
      </w:tblGrid>
      <w:tr>
        <w:trPr>
          <w:trHeight w:val="800" w:hRule="atLeast"/>
        </w:trPr>
        <w:tc>
          <w:tcPr>
            <w:shd w:fill="d9d9d9" w:val="clear"/>
            <w:vAlign w:val="cente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w:t>
            </w:r>
          </w:p>
        </w:tc>
        <w:tc>
          <w:tcPr>
            <w:shd w:fill="d9d9d9" w:val="clea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CARGO</w:t>
            </w:r>
          </w:p>
        </w:tc>
        <w:tc>
          <w:tcPr>
            <w:shd w:fill="d9d9d9" w:val="clear"/>
            <w:vAlign w:val="cente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EMAIL</w:t>
            </w:r>
          </w:p>
        </w:tc>
      </w:tr>
      <w:tr>
        <w:trPr>
          <w:trHeight w:val="1238" w:hRule="atLeast"/>
        </w:trPr>
        <w:tc>
          <w:tcPr>
            <w:shd w:fill="ffffff" w:val="clear"/>
            <w:vAlign w:val="center"/>
          </w:tcPr>
          <w:p w:rsidR="00000000" w:rsidDel="00000000" w:rsidP="00000000" w:rsidRDefault="00000000" w:rsidRPr="00000000" w14:paraId="000000A6">
            <w:pPr>
              <w:widowControl w:val="0"/>
              <w:tabs>
                <w:tab w:val="left" w:pos="426"/>
              </w:tabs>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Luis Ángel Zavala Venegas</w:t>
            </w:r>
          </w:p>
        </w:tc>
        <w:tc>
          <w:tcPr>
            <w:shd w:fill="ffffff" w:val="clear"/>
            <w:vAlign w:val="cente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Jefe de Proyecto y Tester</w:t>
            </w:r>
          </w:p>
        </w:tc>
        <w:tc>
          <w:tcPr>
            <w:shd w:fill="ffffff" w:val="clear"/>
            <w:vAlign w:val="cente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lanz.zav@gmail.com</w:t>
            </w:r>
          </w:p>
        </w:tc>
      </w:tr>
      <w:tr>
        <w:trPr>
          <w:trHeight w:val="1330" w:hRule="atLeast"/>
        </w:trPr>
        <w:tc>
          <w:tcPr>
            <w:shd w:fill="ffffff" w:val="clear"/>
            <w:vAlign w:val="cente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Mireya Flavia Pilco Quispe</w:t>
            </w:r>
          </w:p>
        </w:tc>
        <w:tc>
          <w:tcPr>
            <w:shd w:fill="ffffff" w:val="clea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Analista y Diseñador</w:t>
            </w:r>
          </w:p>
        </w:tc>
        <w:tc>
          <w:tcPr>
            <w:shd w:fill="ffffff" w:val="clear"/>
            <w:vAlign w:val="cente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flavi21143005@gmail.com</w:t>
            </w:r>
          </w:p>
        </w:tc>
      </w:tr>
      <w:tr>
        <w:trPr>
          <w:trHeight w:val="1628" w:hRule="atLeast"/>
        </w:trPr>
        <w:tc>
          <w:tcPr>
            <w:shd w:fill="ffffff" w:val="clear"/>
            <w:vAlign w:val="cente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Fiorella Rosmery Salamanca Contreras</w:t>
            </w:r>
          </w:p>
        </w:tc>
        <w:tc>
          <w:tcPr>
            <w:shd w:fill="ffffff" w:val="clear"/>
            <w:vAlign w:val="cente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Programador</w:t>
            </w:r>
          </w:p>
        </w:tc>
        <w:tc>
          <w:tcPr>
            <w:shd w:fill="ffffff" w:val="clear"/>
            <w:vAlign w:val="cente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tabs>
                <w:tab w:val="left" w:pos="426"/>
              </w:tabs>
              <w:spacing w:after="0" w:line="276" w:lineRule="auto"/>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fiosalamancac@gmail.com </w:t>
            </w:r>
          </w:p>
        </w:tc>
      </w:tr>
    </w:tbl>
    <w:p w:rsidR="00000000" w:rsidDel="00000000" w:rsidP="00000000" w:rsidRDefault="00000000" w:rsidRPr="00000000" w14:paraId="000000AF">
      <w:pPr>
        <w:pStyle w:val="Heading2"/>
        <w:ind w:firstLine="720"/>
        <w:rPr>
          <w:rFonts w:ascii="Arial" w:cs="Arial" w:eastAsia="Arial" w:hAnsi="Arial"/>
          <w:sz w:val="4"/>
          <w:szCs w:val="4"/>
        </w:rPr>
      </w:pPr>
      <w:bookmarkStart w:colFirst="0" w:colLast="0" w:name="_heading=h.p3h0xkjy1gbf" w:id="9"/>
      <w:bookmarkEnd w:id="9"/>
      <w:r w:rsidDel="00000000" w:rsidR="00000000" w:rsidRPr="00000000">
        <w:rPr>
          <w:rtl w:val="0"/>
        </w:rPr>
      </w:r>
    </w:p>
    <w:p w:rsidR="00000000" w:rsidDel="00000000" w:rsidP="00000000" w:rsidRDefault="00000000" w:rsidRPr="00000000" w14:paraId="000000B0">
      <w:pPr>
        <w:pStyle w:val="Heading2"/>
        <w:ind w:firstLine="720"/>
        <w:rPr>
          <w:rFonts w:ascii="Arial" w:cs="Arial" w:eastAsia="Arial" w:hAnsi="Arial"/>
          <w:sz w:val="24"/>
          <w:szCs w:val="24"/>
        </w:rPr>
      </w:pPr>
      <w:bookmarkStart w:colFirst="0" w:colLast="0" w:name="_heading=h.49x2ik5" w:id="10"/>
      <w:bookmarkEnd w:id="10"/>
      <w:r w:rsidDel="00000000" w:rsidR="00000000" w:rsidRPr="00000000">
        <w:rPr>
          <w:rFonts w:ascii="Arial" w:cs="Arial" w:eastAsia="Arial" w:hAnsi="Arial"/>
          <w:sz w:val="24"/>
          <w:szCs w:val="24"/>
          <w:rtl w:val="0"/>
        </w:rPr>
        <w:t xml:space="preserve"> 2.2.1 ORGANIGRAMA</w:t>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jc w:val="center"/>
        <w:rPr>
          <w:rFonts w:ascii="Arial" w:cs="Arial" w:eastAsia="Arial" w:hAnsi="Arial"/>
        </w:rPr>
      </w:pPr>
      <w:r w:rsidDel="00000000" w:rsidR="00000000" w:rsidRPr="00000000">
        <w:rPr>
          <w:rFonts w:ascii="Arial" w:cs="Arial" w:eastAsia="Arial" w:hAnsi="Arial"/>
        </w:rPr>
        <w:drawing>
          <wp:inline distB="0" distT="0" distL="0" distR="0">
            <wp:extent cx="4318330" cy="268077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18330" cy="268077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1"/>
        <w:numPr>
          <w:ilvl w:val="0"/>
          <w:numId w:val="4"/>
        </w:numPr>
        <w:tabs>
          <w:tab w:val="left" w:pos="480"/>
          <w:tab w:val="right" w:pos="9097"/>
        </w:tabs>
        <w:ind w:left="566" w:hanging="360"/>
        <w:rPr>
          <w:sz w:val="24"/>
          <w:szCs w:val="24"/>
          <w:u w:val="single"/>
        </w:rPr>
      </w:pPr>
      <w:bookmarkStart w:colFirst="0" w:colLast="0" w:name="_heading=h.lp36ammefopr" w:id="11"/>
      <w:bookmarkEnd w:id="11"/>
      <w:r w:rsidDel="00000000" w:rsidR="00000000" w:rsidRPr="00000000">
        <w:rPr>
          <w:color w:val="000000"/>
          <w:sz w:val="24"/>
          <w:szCs w:val="24"/>
          <w:u w:val="single"/>
          <w:rtl w:val="0"/>
        </w:rPr>
        <w:t xml:space="preserve">ACTIVIDADES DE </w:t>
      </w:r>
      <w:r w:rsidDel="00000000" w:rsidR="00000000" w:rsidRPr="00000000">
        <w:rPr>
          <w:sz w:val="24"/>
          <w:szCs w:val="24"/>
          <w:u w:val="single"/>
          <w:rtl w:val="0"/>
        </w:rPr>
        <w:t xml:space="preserve">GESTIÓN DE SOFTWARE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56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rPr>
          <w:rFonts w:ascii="Arial" w:cs="Arial" w:eastAsia="Arial" w:hAnsi="Arial"/>
          <w:color w:val="000000"/>
          <w:sz w:val="24"/>
          <w:szCs w:val="24"/>
        </w:rPr>
      </w:pPr>
      <w:bookmarkStart w:colFirst="0" w:colLast="0" w:name="_heading=h.f63n0frfsx99" w:id="12"/>
      <w:bookmarkEnd w:id="12"/>
      <w:r w:rsidDel="00000000" w:rsidR="00000000" w:rsidRPr="00000000">
        <w:rPr>
          <w:rFonts w:ascii="Arial" w:cs="Arial" w:eastAsia="Arial" w:hAnsi="Arial"/>
          <w:color w:val="000000"/>
          <w:sz w:val="24"/>
          <w:szCs w:val="24"/>
          <w:rtl w:val="0"/>
        </w:rPr>
        <w:t xml:space="preserve">3.</w:t>
      </w:r>
      <w:r w:rsidDel="00000000" w:rsidR="00000000" w:rsidRPr="00000000">
        <w:rPr>
          <w:rFonts w:ascii="Arial" w:cs="Arial" w:eastAsia="Arial" w:hAnsi="Arial"/>
          <w:sz w:val="24"/>
          <w:szCs w:val="24"/>
          <w:rtl w:val="0"/>
        </w:rPr>
        <w:t xml:space="preserve">1 IDENTIFICACIÓN DE LA METODOLOGÍA</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B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Definimos la metodología a utilizar, de acuerdo con el contexto del proyecto, se considera la mejor opción trabajar con la metodología RUP, y los elementos que se trabajara en cada fase de la construcción del proyecto son los siguientes:</w:t>
      </w:r>
    </w:p>
    <w:p w:rsidR="00000000" w:rsidDel="00000000" w:rsidP="00000000" w:rsidRDefault="00000000" w:rsidRPr="00000000" w14:paraId="000000B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numPr>
          <w:ilvl w:val="0"/>
          <w:numId w:val="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INICIO</w:t>
      </w:r>
      <w:r w:rsidDel="00000000" w:rsidR="00000000" w:rsidRPr="00000000">
        <w:rPr>
          <w:rtl w:val="0"/>
        </w:rPr>
      </w:r>
    </w:p>
    <w:tbl>
      <w:tblPr>
        <w:tblStyle w:val="Table4"/>
        <w:tblW w:w="86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4860"/>
        <w:tblGridChange w:id="0">
          <w:tblGrid>
            <w:gridCol w:w="3750"/>
            <w:gridCol w:w="48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ELEMENTO </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DETALLE</w:t>
            </w:r>
          </w:p>
        </w:tc>
      </w:tr>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Plan de Proyecto</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el alcance y características generales del</w:t>
            </w:r>
          </w:p>
          <w:p w:rsidR="00000000" w:rsidDel="00000000" w:rsidP="00000000" w:rsidRDefault="00000000" w:rsidRPr="00000000" w14:paraId="000000B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proyecto de software.</w:t>
            </w:r>
          </w:p>
        </w:tc>
      </w:tr>
      <w:t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Estándar de programación</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los estándares de programación para el desarrollo de software.</w:t>
            </w:r>
          </w:p>
        </w:tc>
      </w:tr>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especificación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las especificaciones funcionales y no funcionales del sistema para la implementación del proyecto de software.</w:t>
            </w:r>
          </w:p>
        </w:tc>
      </w:tr>
      <w:t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Prototipos</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prototipos son una representación limitada de un producto, permite a las partes probarlo en situaciones reales o explorar su uso.</w:t>
            </w:r>
          </w:p>
        </w:tc>
      </w:tr>
      <w:t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Plan de Pruebas</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w:t>
            </w:r>
            <w:r w:rsidDel="00000000" w:rsidR="00000000" w:rsidRPr="00000000">
              <w:rPr>
                <w:sz w:val="24"/>
                <w:szCs w:val="24"/>
                <w:rtl w:val="0"/>
              </w:rPr>
              <w:t xml:space="preserve">muestran</w:t>
            </w:r>
            <w:r w:rsidDel="00000000" w:rsidR="00000000" w:rsidRPr="00000000">
              <w:rPr>
                <w:rFonts w:ascii="Arial" w:cs="Arial" w:eastAsia="Arial" w:hAnsi="Arial"/>
                <w:sz w:val="24"/>
                <w:szCs w:val="24"/>
                <w:rtl w:val="0"/>
              </w:rPr>
              <w:t xml:space="preserve"> las especificaciones de las pruebas futuras a realizarse.</w:t>
            </w:r>
          </w:p>
        </w:tc>
      </w:tr>
      <w:t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Arquitectura de Software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una visión general de la arquitectura del sistema, usando diagrama los diagramas de paquetes, casos de uso y modelo entidad relación.</w:t>
            </w:r>
          </w:p>
        </w:tc>
      </w:tr>
      <w:t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Casos de Uso</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las especificaciones de los casos de uso para el desarrollo del software.</w:t>
            </w:r>
          </w:p>
        </w:tc>
      </w:tr>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Actas</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las actas de conformidad que se realizan en cada entregable.</w:t>
            </w:r>
          </w:p>
        </w:tc>
      </w:tr>
    </w:tbl>
    <w:p w:rsidR="00000000" w:rsidDel="00000000" w:rsidP="00000000" w:rsidRDefault="00000000" w:rsidRPr="00000000" w14:paraId="000000CE">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numPr>
          <w:ilvl w:val="0"/>
          <w:numId w:val="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ELABORACIÓN</w:t>
      </w:r>
      <w:r w:rsidDel="00000000" w:rsidR="00000000" w:rsidRPr="00000000">
        <w:rPr>
          <w:rtl w:val="0"/>
        </w:rPr>
      </w:r>
    </w:p>
    <w:tbl>
      <w:tblPr>
        <w:tblStyle w:val="Table5"/>
        <w:tblW w:w="86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4875"/>
        <w:tblGridChange w:id="0">
          <w:tblGrid>
            <w:gridCol w:w="3750"/>
            <w:gridCol w:w="4875"/>
          </w:tblGrid>
        </w:tblGridChange>
      </w:tblGrid>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ELEMENTO</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DETALLE</w:t>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Iteración 01</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los avances con la iteración 01.</w:t>
            </w:r>
          </w:p>
        </w:tc>
      </w:tr>
      <w:t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una guía del uso para el usuario del proyecto de software con referente a la Iteración 01.</w:t>
            </w:r>
          </w:p>
        </w:tc>
      </w:tr>
      <w:t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Iteración 02</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los avances con la iteración 02.</w:t>
            </w:r>
          </w:p>
        </w:tc>
      </w:tr>
      <w:t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una guía del uso para el usuario del proyecto de software con referente a la Iteración 02.</w:t>
            </w:r>
          </w:p>
        </w:tc>
      </w:tr>
    </w:tbl>
    <w:p w:rsidR="00000000" w:rsidDel="00000000" w:rsidP="00000000" w:rsidRDefault="00000000" w:rsidRPr="00000000" w14:paraId="000000DA">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B">
      <w:pPr>
        <w:numPr>
          <w:ilvl w:val="0"/>
          <w:numId w:val="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CONSTRUCCIÓN</w:t>
      </w:r>
      <w:r w:rsidDel="00000000" w:rsidR="00000000" w:rsidRPr="00000000">
        <w:rPr>
          <w:rtl w:val="0"/>
        </w:rPr>
      </w:r>
    </w:p>
    <w:tbl>
      <w:tblPr>
        <w:tblStyle w:val="Table6"/>
        <w:tblW w:w="86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845"/>
        <w:tblGridChange w:id="0">
          <w:tblGrid>
            <w:gridCol w:w="3765"/>
            <w:gridCol w:w="4845"/>
          </w:tblGrid>
        </w:tblGridChange>
      </w:tblGrid>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ELEMENTO</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DETALLE</w:t>
            </w:r>
          </w:p>
        </w:tc>
      </w:tr>
      <w:t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Iteración 03</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los avances con la iteración 03.</w:t>
            </w:r>
          </w:p>
        </w:tc>
      </w:tr>
      <w:t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una guía del uso para el usuario del proyecto de software con referente a la Iteración 03.</w:t>
            </w:r>
          </w:p>
        </w:tc>
      </w:tr>
      <w:tr>
        <w:trPr>
          <w:trHeight w:val="993" w:hRule="atLeast"/>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Iteración 04</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los avances con la iteración 04.</w:t>
            </w:r>
          </w:p>
        </w:tc>
      </w:tr>
      <w:tr>
        <w:trPr>
          <w:trHeight w:val="993" w:hRule="atLeast"/>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una guía del uso para el usuario del proyecto de software con referente a la Iteración 04.</w:t>
            </w:r>
          </w:p>
        </w:tc>
      </w:tr>
      <w:tr>
        <w:trPr>
          <w:trHeight w:val="993" w:hRule="atLeast"/>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Iteración 05</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los avances con la iteración 05.</w:t>
            </w:r>
          </w:p>
        </w:tc>
      </w:tr>
      <w:tr>
        <w:trPr>
          <w:trHeight w:val="993" w:hRule="atLeast"/>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una guía del uso para el usuario del proyecto de software con referente a la Iteración 05.</w:t>
            </w:r>
          </w:p>
        </w:tc>
      </w:tr>
    </w:tbl>
    <w:p w:rsidR="00000000" w:rsidDel="00000000" w:rsidP="00000000" w:rsidRDefault="00000000" w:rsidRPr="00000000" w14:paraId="000000EA">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numPr>
          <w:ilvl w:val="0"/>
          <w:numId w:val="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TRANSICIÓN</w:t>
      </w:r>
      <w:r w:rsidDel="00000000" w:rsidR="00000000" w:rsidRPr="00000000">
        <w:rPr>
          <w:rtl w:val="0"/>
        </w:rPr>
      </w:r>
    </w:p>
    <w:tbl>
      <w:tblPr>
        <w:tblStyle w:val="Table7"/>
        <w:tblW w:w="85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755"/>
        <w:tblGridChange w:id="0">
          <w:tblGrid>
            <w:gridCol w:w="3810"/>
            <w:gridCol w:w="4755"/>
          </w:tblGrid>
        </w:tblGridChange>
      </w:tblGrid>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ELEMENTO</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DETALLE</w:t>
            </w:r>
          </w:p>
        </w:tc>
      </w:tr>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 de Instalación</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una guía de instalación del proyecto de software en cuanto a las principales herramientas utilizadas.</w:t>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del Sistema</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dará a conocer un informe de las pruebas realizadas al sistema.</w:t>
            </w:r>
          </w:p>
        </w:tc>
      </w:tr>
      <w:t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 del Sistema</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entregable se realizará la entrega de todo el sistema completos y su documentación.</w:t>
            </w:r>
          </w:p>
        </w:tc>
      </w:tr>
    </w:tbl>
    <w:p w:rsidR="00000000" w:rsidDel="00000000" w:rsidP="00000000" w:rsidRDefault="00000000" w:rsidRPr="00000000" w14:paraId="000000F4">
      <w:pPr>
        <w:pStyle w:val="Heading3"/>
        <w:spacing w:line="276" w:lineRule="auto"/>
        <w:rPr>
          <w:rFonts w:ascii="Arial" w:cs="Arial" w:eastAsia="Arial" w:hAnsi="Arial"/>
          <w:sz w:val="24"/>
          <w:szCs w:val="24"/>
        </w:rPr>
      </w:pPr>
      <w:bookmarkStart w:colFirst="0" w:colLast="0" w:name="_heading=h.ld1il87y1kyf" w:id="13"/>
      <w:bookmarkEnd w:id="13"/>
      <w:r w:rsidDel="00000000" w:rsidR="00000000" w:rsidRPr="00000000">
        <w:rPr>
          <w:rtl w:val="0"/>
        </w:rPr>
      </w:r>
    </w:p>
    <w:p w:rsidR="00000000" w:rsidDel="00000000" w:rsidP="00000000" w:rsidRDefault="00000000" w:rsidRPr="00000000" w14:paraId="000000F5">
      <w:pPr>
        <w:pStyle w:val="Heading3"/>
        <w:spacing w:line="276" w:lineRule="auto"/>
        <w:rPr>
          <w:rFonts w:ascii="Arial" w:cs="Arial" w:eastAsia="Arial" w:hAnsi="Arial"/>
          <w:color w:val="000000"/>
          <w:sz w:val="24"/>
          <w:szCs w:val="24"/>
        </w:rPr>
      </w:pPr>
      <w:bookmarkStart w:colFirst="0" w:colLast="0" w:name="_heading=h.607g65hi4ll0" w:id="14"/>
      <w:bookmarkEnd w:id="14"/>
      <w:r w:rsidDel="00000000" w:rsidR="00000000" w:rsidRPr="00000000">
        <w:rPr>
          <w:rFonts w:ascii="Arial" w:cs="Arial" w:eastAsia="Arial" w:hAnsi="Arial"/>
          <w:color w:val="000000"/>
          <w:sz w:val="24"/>
          <w:szCs w:val="24"/>
          <w:rtl w:val="0"/>
        </w:rPr>
        <w:t xml:space="preserve">3.3.2 Almacenamiento del Proyecto y Liberación de la Versión</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tabs>
          <w:tab w:val="left" w:pos="426"/>
        </w:tabs>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tabs>
          <w:tab w:val="left" w:pos="426"/>
        </w:tabs>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Son los medios de almacenamiento como GitHub, así como también de políticas de almacenamiento del proyecto y de respaldo, y las planificaciones de desastres y de recuperación. </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tabs>
          <w:tab w:val="left" w:pos="426"/>
        </w:tabs>
        <w:spacing w:after="0" w:line="360" w:lineRule="auto"/>
        <w:ind w:left="140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tabs>
          <w:tab w:val="left" w:pos="426"/>
        </w:tabs>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Además, con respecto al proceso de liberación de la versión se debe describir la versión, a quién va dirigido, los problemas y las instrucciones para la instalación de la versión.</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tabs>
          <w:tab w:val="left" w:pos="426"/>
        </w:tabs>
        <w:spacing w:after="0" w:line="276" w:lineRule="auto"/>
        <w:jc w:val="both"/>
        <w:rPr>
          <w:rFonts w:ascii="Arial" w:cs="Arial" w:eastAsia="Arial" w:hAnsi="Arial"/>
          <w:color w:val="000000"/>
          <w:sz w:val="24"/>
          <w:szCs w:val="24"/>
        </w:rPr>
      </w:pPr>
      <w:r w:rsidDel="00000000" w:rsidR="00000000" w:rsidRPr="00000000">
        <w:rPr>
          <w:rtl w:val="0"/>
        </w:rPr>
      </w:r>
    </w:p>
    <w:tbl>
      <w:tblPr>
        <w:tblStyle w:val="Table8"/>
        <w:tblW w:w="85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992"/>
        <w:gridCol w:w="2977"/>
        <w:gridCol w:w="2976"/>
        <w:tblGridChange w:id="0">
          <w:tblGrid>
            <w:gridCol w:w="1560"/>
            <w:gridCol w:w="992"/>
            <w:gridCol w:w="2977"/>
            <w:gridCol w:w="2976"/>
          </w:tblGrid>
        </w:tblGridChange>
      </w:tblGrid>
      <w:tr>
        <w:trPr>
          <w:trHeight w:val="760" w:hRule="atLeast"/>
        </w:trPr>
        <w:tc>
          <w:tcPr>
            <w:shd w:fill="d9d9d9" w:val="clear"/>
            <w:vAlign w:val="center"/>
          </w:tcPr>
          <w:p w:rsidR="00000000" w:rsidDel="00000000" w:rsidP="00000000" w:rsidRDefault="00000000" w:rsidRPr="00000000" w14:paraId="000000FB">
            <w:pPr>
              <w:ind w:hanging="22"/>
              <w:jc w:val="center"/>
              <w:rPr>
                <w:rFonts w:ascii="Arial" w:cs="Arial" w:eastAsia="Arial" w:hAnsi="Arial"/>
                <w:color w:val="000000"/>
                <w:sz w:val="24"/>
                <w:szCs w:val="24"/>
              </w:rPr>
            </w:pPr>
            <w:r w:rsidDel="00000000" w:rsidR="00000000" w:rsidRPr="00000000">
              <w:rPr>
                <w:rFonts w:ascii="Arial" w:cs="Arial" w:eastAsia="Arial" w:hAnsi="Arial"/>
                <w:b w:val="1"/>
                <w:smallCaps w:val="1"/>
                <w:color w:val="000000"/>
                <w:sz w:val="24"/>
                <w:szCs w:val="24"/>
                <w:rtl w:val="0"/>
              </w:rPr>
              <w:t xml:space="preserve">MEDIO DE ALMACENAMIENTO</w:t>
            </w:r>
            <w:r w:rsidDel="00000000" w:rsidR="00000000" w:rsidRPr="00000000">
              <w:rPr>
                <w:rtl w:val="0"/>
              </w:rPr>
            </w:r>
          </w:p>
        </w:tc>
        <w:tc>
          <w:tcPr>
            <w:shd w:fill="d9d9d9" w:val="clear"/>
            <w:vAlign w:val="center"/>
          </w:tcPr>
          <w:p w:rsidR="00000000" w:rsidDel="00000000" w:rsidP="00000000" w:rsidRDefault="00000000" w:rsidRPr="00000000" w14:paraId="000000FC">
            <w:pPr>
              <w:ind w:hanging="22"/>
              <w:jc w:val="center"/>
              <w:rPr>
                <w:rFonts w:ascii="Arial" w:cs="Arial" w:eastAsia="Arial" w:hAnsi="Arial"/>
                <w:color w:val="000000"/>
                <w:sz w:val="24"/>
                <w:szCs w:val="24"/>
              </w:rPr>
            </w:pPr>
            <w:r w:rsidDel="00000000" w:rsidR="00000000" w:rsidRPr="00000000">
              <w:rPr>
                <w:rFonts w:ascii="Arial" w:cs="Arial" w:eastAsia="Arial" w:hAnsi="Arial"/>
                <w:b w:val="1"/>
                <w:smallCaps w:val="1"/>
                <w:color w:val="000000"/>
                <w:sz w:val="24"/>
                <w:szCs w:val="24"/>
                <w:rtl w:val="0"/>
              </w:rPr>
              <w:t xml:space="preserve">TIPO</w:t>
            </w:r>
            <w:r w:rsidDel="00000000" w:rsidR="00000000" w:rsidRPr="00000000">
              <w:rPr>
                <w:rtl w:val="0"/>
              </w:rPr>
            </w:r>
          </w:p>
        </w:tc>
        <w:tc>
          <w:tcPr>
            <w:shd w:fill="d9d9d9" w:val="clear"/>
            <w:vAlign w:val="center"/>
          </w:tcPr>
          <w:p w:rsidR="00000000" w:rsidDel="00000000" w:rsidP="00000000" w:rsidRDefault="00000000" w:rsidRPr="00000000" w14:paraId="000000FD">
            <w:pPr>
              <w:ind w:hanging="22"/>
              <w:jc w:val="center"/>
              <w:rPr>
                <w:rFonts w:ascii="Arial" w:cs="Arial" w:eastAsia="Arial" w:hAnsi="Arial"/>
                <w:color w:val="000000"/>
                <w:sz w:val="24"/>
                <w:szCs w:val="24"/>
              </w:rPr>
            </w:pPr>
            <w:r w:rsidDel="00000000" w:rsidR="00000000" w:rsidRPr="00000000">
              <w:rPr>
                <w:rFonts w:ascii="Arial" w:cs="Arial" w:eastAsia="Arial" w:hAnsi="Arial"/>
                <w:b w:val="1"/>
                <w:smallCaps w:val="1"/>
                <w:color w:val="000000"/>
                <w:sz w:val="24"/>
                <w:szCs w:val="24"/>
                <w:rtl w:val="0"/>
              </w:rPr>
              <w:t xml:space="preserve">POLÍTICAS DE ALMACENAMIENTO Y RESPALDO</w:t>
            </w:r>
            <w:r w:rsidDel="00000000" w:rsidR="00000000" w:rsidRPr="00000000">
              <w:rPr>
                <w:rtl w:val="0"/>
              </w:rPr>
            </w:r>
          </w:p>
        </w:tc>
        <w:tc>
          <w:tcPr>
            <w:shd w:fill="d9d9d9" w:val="clear"/>
            <w:vAlign w:val="center"/>
          </w:tcPr>
          <w:p w:rsidR="00000000" w:rsidDel="00000000" w:rsidP="00000000" w:rsidRDefault="00000000" w:rsidRPr="00000000" w14:paraId="000000FE">
            <w:pPr>
              <w:ind w:hanging="22"/>
              <w:jc w:val="center"/>
              <w:rPr>
                <w:rFonts w:ascii="Arial" w:cs="Arial" w:eastAsia="Arial" w:hAnsi="Arial"/>
                <w:color w:val="000000"/>
                <w:sz w:val="24"/>
                <w:szCs w:val="24"/>
              </w:rPr>
            </w:pPr>
            <w:bookmarkStart w:colFirst="0" w:colLast="0" w:name="_heading=h.1ci93xb" w:id="15"/>
            <w:bookmarkEnd w:id="15"/>
            <w:r w:rsidDel="00000000" w:rsidR="00000000" w:rsidRPr="00000000">
              <w:rPr>
                <w:rFonts w:ascii="Arial" w:cs="Arial" w:eastAsia="Arial" w:hAnsi="Arial"/>
                <w:b w:val="1"/>
                <w:smallCaps w:val="1"/>
                <w:color w:val="000000"/>
                <w:sz w:val="24"/>
                <w:szCs w:val="24"/>
                <w:rtl w:val="0"/>
              </w:rPr>
              <w:t xml:space="preserve">DESASTRES Y RECUPERACIÓN</w:t>
            </w:r>
            <w:r w:rsidDel="00000000" w:rsidR="00000000" w:rsidRPr="00000000">
              <w:rPr>
                <w:rtl w:val="0"/>
              </w:rPr>
            </w:r>
          </w:p>
        </w:tc>
      </w:tr>
      <w:tr>
        <w:trPr>
          <w:trHeight w:val="260" w:hRule="atLeast"/>
        </w:trPr>
        <w:tc>
          <w:tcPr>
            <w:shd w:fill="ffffff" w:val="clear"/>
          </w:tcPr>
          <w:p w:rsidR="00000000" w:rsidDel="00000000" w:rsidP="00000000" w:rsidRDefault="00000000" w:rsidRPr="00000000" w14:paraId="000000FF">
            <w:pPr>
              <w:ind w:hanging="22"/>
              <w:rPr>
                <w:rFonts w:ascii="Arial" w:cs="Arial" w:eastAsia="Arial" w:hAnsi="Arial"/>
                <w:sz w:val="24"/>
                <w:szCs w:val="24"/>
              </w:rPr>
            </w:pPr>
            <w:r w:rsidDel="00000000" w:rsidR="00000000" w:rsidRPr="00000000">
              <w:rPr>
                <w:rFonts w:ascii="Arial" w:cs="Arial" w:eastAsia="Arial" w:hAnsi="Arial"/>
                <w:sz w:val="24"/>
                <w:szCs w:val="24"/>
                <w:rtl w:val="0"/>
              </w:rPr>
              <w:t xml:space="preserve">GitHub</w:t>
            </w:r>
          </w:p>
          <w:p w:rsidR="00000000" w:rsidDel="00000000" w:rsidP="00000000" w:rsidRDefault="00000000" w:rsidRPr="00000000" w14:paraId="00000100">
            <w:pPr>
              <w:ind w:hanging="22"/>
              <w:rPr>
                <w:rFonts w:ascii="Arial" w:cs="Arial" w:eastAsia="Arial" w:hAnsi="Arial"/>
                <w:sz w:val="24"/>
                <w:szCs w:val="24"/>
              </w:rPr>
            </w:pPr>
            <w:r w:rsidDel="00000000" w:rsidR="00000000" w:rsidRPr="00000000">
              <w:rPr>
                <w:rtl w:val="0"/>
              </w:rPr>
            </w:r>
          </w:p>
        </w:tc>
        <w:tc>
          <w:tcPr>
            <w:shd w:fill="ffffff" w:val="clear"/>
          </w:tcPr>
          <w:p w:rsidR="00000000" w:rsidDel="00000000" w:rsidP="00000000" w:rsidRDefault="00000000" w:rsidRPr="00000000" w14:paraId="00000101">
            <w:pPr>
              <w:ind w:hanging="2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Online</w:t>
            </w:r>
            <w:r w:rsidDel="00000000" w:rsidR="00000000" w:rsidRPr="00000000">
              <w:rPr>
                <w:rtl w:val="0"/>
              </w:rPr>
            </w:r>
          </w:p>
        </w:tc>
        <w:tc>
          <w:tcPr>
            <w:shd w:fill="ffffff" w:val="clear"/>
          </w:tcPr>
          <w:p w:rsidR="00000000" w:rsidDel="00000000" w:rsidP="00000000" w:rsidRDefault="00000000" w:rsidRPr="00000000" w14:paraId="00000102">
            <w:pPr>
              <w:ind w:hanging="2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Cuando se sube cualquier archivo a esa plataforma, el sistema analiza los cambios y los detecta, logrando subir solo los archivos cambiados en el repositorio. Todos los archivos pertenecientes al proyecto se deben de almacenar usando el servicio de GitHub, la estructura estará definida por carpetas.</w:t>
            </w:r>
            <w:r w:rsidDel="00000000" w:rsidR="00000000" w:rsidRPr="00000000">
              <w:rPr>
                <w:rtl w:val="0"/>
              </w:rPr>
            </w:r>
          </w:p>
        </w:tc>
        <w:tc>
          <w:tcPr>
            <w:shd w:fill="ffffff" w:val="clear"/>
          </w:tcPr>
          <w:p w:rsidR="00000000" w:rsidDel="00000000" w:rsidP="00000000" w:rsidRDefault="00000000" w:rsidRPr="00000000" w14:paraId="00000103">
            <w:pPr>
              <w:ind w:hanging="2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 la información se pierde o daña, el jefe de proyecto debe de manejarlos en una carpeta de almacenamiento con una copia de los documentos existentes.</w:t>
            </w:r>
          </w:p>
        </w:tc>
      </w:tr>
    </w:tbl>
    <w:p w:rsidR="00000000" w:rsidDel="00000000" w:rsidP="00000000" w:rsidRDefault="00000000" w:rsidRPr="00000000" w14:paraId="00000104">
      <w:pPr>
        <w:tabs>
          <w:tab w:val="left" w:pos="3396"/>
        </w:tabs>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05">
      <w:pPr>
        <w:tabs>
          <w:tab w:val="left" w:pos="3396"/>
        </w:tabs>
        <w:rPr/>
        <w:sectPr>
          <w:headerReference r:id="rId9" w:type="default"/>
          <w:headerReference r:id="rId10" w:type="first"/>
          <w:footerReference r:id="rId11" w:type="default"/>
          <w:footerReference r:id="rId12" w:type="first"/>
          <w:pgSz w:h="16838" w:w="11906"/>
          <w:pgMar w:bottom="1417" w:top="993" w:left="1701" w:right="1701" w:header="708" w:footer="708"/>
          <w:pgNumType w:start="0"/>
          <w:cols w:equalWidth="0"/>
          <w:titlePg w:val="1"/>
        </w:sectPr>
      </w:pPr>
      <w:r w:rsidDel="00000000" w:rsidR="00000000" w:rsidRPr="00000000">
        <w:rPr>
          <w:rtl w:val="0"/>
        </w:rPr>
        <w:tab/>
      </w:r>
    </w:p>
    <w:p w:rsidR="00000000" w:rsidDel="00000000" w:rsidP="00000000" w:rsidRDefault="00000000" w:rsidRPr="00000000" w14:paraId="00000106">
      <w:pPr>
        <w:pStyle w:val="Heading1"/>
        <w:tabs>
          <w:tab w:val="left" w:pos="480"/>
          <w:tab w:val="right" w:pos="9097"/>
        </w:tabs>
        <w:ind w:hanging="140"/>
        <w:rPr>
          <w:b w:val="0"/>
          <w:sz w:val="24"/>
          <w:szCs w:val="24"/>
          <w:u w:val="single"/>
        </w:rPr>
      </w:pPr>
      <w:bookmarkStart w:colFirst="0" w:colLast="0" w:name="_heading=h.2p2csry" w:id="16"/>
      <w:bookmarkEnd w:id="16"/>
      <w:r w:rsidDel="00000000" w:rsidR="00000000" w:rsidRPr="00000000">
        <w:rPr>
          <w:sz w:val="24"/>
          <w:szCs w:val="24"/>
          <w:u w:val="single"/>
          <w:rtl w:val="0"/>
        </w:rPr>
        <w:t xml:space="preserve">4. CRONOGRAMA GANTT</w:t>
      </w:r>
      <w:r w:rsidDel="00000000" w:rsidR="00000000" w:rsidRPr="00000000">
        <w:rPr>
          <w:rtl w:val="0"/>
        </w:rPr>
      </w:r>
    </w:p>
    <w:p w:rsidR="00000000" w:rsidDel="00000000" w:rsidP="00000000" w:rsidRDefault="00000000" w:rsidRPr="00000000" w14:paraId="00000107">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8">
      <w:pPr>
        <w:tabs>
          <w:tab w:val="left" w:pos="516"/>
        </w:tabs>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r>
      <w:r w:rsidDel="00000000" w:rsidR="00000000" w:rsidRPr="00000000">
        <w:rPr>
          <w:rFonts w:ascii="Arial" w:cs="Arial" w:eastAsia="Arial" w:hAnsi="Arial"/>
          <w:color w:val="000000"/>
          <w:sz w:val="24"/>
          <w:szCs w:val="24"/>
        </w:rPr>
        <w:drawing>
          <wp:inline distB="114300" distT="114300" distL="114300" distR="114300">
            <wp:extent cx="5610225" cy="5629275"/>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022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tabs>
          <w:tab w:val="left" w:pos="51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tabs>
          <w:tab w:val="left" w:pos="51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tabs>
          <w:tab w:val="left" w:pos="51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tabs>
          <w:tab w:val="left" w:pos="51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tabs>
          <w:tab w:val="left" w:pos="51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tabs>
          <w:tab w:val="left" w:pos="51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tabs>
          <w:tab w:val="left" w:pos="51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tabs>
          <w:tab w:val="left" w:pos="51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tabs>
          <w:tab w:val="left" w:pos="516"/>
        </w:tabs>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4962525"/>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102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tabs>
          <w:tab w:val="left" w:pos="51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4">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5">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6">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7">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8">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9">
      <w:pPr>
        <w:jc w:val="left"/>
        <w:rPr>
          <w:rFonts w:ascii="Arial" w:cs="Arial" w:eastAsia="Arial" w:hAnsi="Arial"/>
          <w:color w:val="000000"/>
          <w:sz w:val="24"/>
          <w:szCs w:val="24"/>
        </w:rPr>
        <w:sectPr>
          <w:type w:val="nextPage"/>
          <w:pgSz w:h="16838" w:w="11906"/>
          <w:pgMar w:bottom="1701" w:top="1701" w:left="992" w:right="1418" w:header="709" w:footer="709"/>
          <w:pgNumType w:start="0"/>
          <w:cols w:equalWidth="0"/>
          <w:titlePg w:val="1"/>
        </w:sectPr>
      </w:pPr>
      <w:r w:rsidDel="00000000" w:rsidR="00000000" w:rsidRPr="00000000">
        <w:rPr>
          <w:rtl w:val="0"/>
        </w:rPr>
      </w:r>
    </w:p>
    <w:p w:rsidR="00000000" w:rsidDel="00000000" w:rsidP="00000000" w:rsidRDefault="00000000" w:rsidRPr="00000000" w14:paraId="0000011A">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B">
      <w:pPr>
        <w:pStyle w:val="Heading1"/>
        <w:tabs>
          <w:tab w:val="left" w:pos="480"/>
          <w:tab w:val="right" w:pos="9097"/>
        </w:tabs>
        <w:rPr>
          <w:sz w:val="24"/>
          <w:szCs w:val="24"/>
          <w:u w:val="single"/>
        </w:rPr>
      </w:pPr>
      <w:bookmarkStart w:colFirst="0" w:colLast="0" w:name="_heading=h.147n2zr" w:id="17"/>
      <w:bookmarkEnd w:id="17"/>
      <w:r w:rsidDel="00000000" w:rsidR="00000000" w:rsidRPr="00000000">
        <w:rPr>
          <w:sz w:val="24"/>
          <w:szCs w:val="24"/>
          <w:u w:val="single"/>
          <w:rtl w:val="0"/>
        </w:rPr>
        <w:t xml:space="preserve">5. RECURSOS Y ADIESTRAMIENTO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Personas:</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Jefe de </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color w:val="000000"/>
          <w:sz w:val="24"/>
          <w:szCs w:val="24"/>
          <w:rtl w:val="0"/>
        </w:rPr>
        <w:t xml:space="preserve">royecto y Tester</w:t>
        <w:tab/>
        <w:tab/>
        <w:tab/>
      </w:r>
      <w:r w:rsidDel="00000000" w:rsidR="00000000" w:rsidRPr="00000000">
        <w:rPr>
          <w:rFonts w:ascii="Arial" w:cs="Arial" w:eastAsia="Arial" w:hAnsi="Arial"/>
          <w:sz w:val="24"/>
          <w:szCs w:val="24"/>
          <w:rtl w:val="0"/>
        </w:rPr>
        <w:t xml:space="preserve">Luis Ángel Zavala Venegas</w:t>
      </w:r>
      <w:r w:rsidDel="00000000" w:rsidR="00000000" w:rsidRPr="00000000">
        <w:rPr>
          <w:rtl w:val="0"/>
        </w:rPr>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Analista y Diseñador</w:t>
        <w:tab/>
        <w:tab/>
        <w:tab/>
        <w:t xml:space="preserve">Mireya Flavia Pilco Quispe</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Programador</w:t>
        <w:tab/>
        <w:tab/>
        <w:tab/>
        <w:tab/>
        <w:tab/>
        <w:t xml:space="preserve">Fiorella Rosmery Salamanca </w:t>
        <w:tab/>
        <w:tab/>
        <w:tab/>
        <w:tab/>
        <w:tab/>
        <w:tab/>
        <w:t xml:space="preserve">Contreras</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Herramientas:</w:t>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Github</w:t>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Microsoft Office 2016 para la documentación en general.</w:t>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IBM Rational Rose Enterprise Edition para la elaboración de los diagramas.</w:t>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Balsamiq para la realización de los prototipos.</w:t>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Android Studio para la elaboración de</w:t>
      </w:r>
      <w:r w:rsidDel="00000000" w:rsidR="00000000" w:rsidRPr="00000000">
        <w:rPr>
          <w:rFonts w:ascii="Arial" w:cs="Arial" w:eastAsia="Arial" w:hAnsi="Arial"/>
          <w:sz w:val="24"/>
          <w:szCs w:val="24"/>
          <w:rtl w:val="0"/>
        </w:rPr>
        <w:t xml:space="preserve"> la aplicación móvil.</w:t>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Visual Code para la elaboración del entorno web.</w:t>
      </w:r>
    </w:p>
    <w:p w:rsidR="00000000" w:rsidDel="00000000" w:rsidP="00000000" w:rsidRDefault="00000000" w:rsidRPr="00000000" w14:paraId="00000129">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Laragon como herramienta para la ejecución del entorno web.</w:t>
      </w:r>
    </w:p>
    <w:sectPr>
      <w:type w:val="nextPage"/>
      <w:pgSz w:h="16838" w:w="11906"/>
      <w:pgMar w:bottom="1417" w:top="993" w:left="1701" w:right="1701" w:header="708" w:footer="708"/>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color="000000" w:space="1" w:sz="6" w:val="single"/>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-109854</wp:posOffset>
          </wp:positionH>
          <wp:positionV relativeFrom="paragraph">
            <wp:posOffset>-160142</wp:posOffset>
          </wp:positionV>
          <wp:extent cx="516890" cy="495935"/>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16890" cy="495935"/>
                  </a:xfrm>
                  <a:prstGeom prst="rect"/>
                  <a:ln/>
                </pic:spPr>
              </pic:pic>
            </a:graphicData>
          </a:graphic>
        </wp:anchor>
      </w:drawing>
    </w:r>
  </w:p>
  <w:p w:rsidR="00000000" w:rsidDel="00000000" w:rsidP="00000000" w:rsidRDefault="00000000" w:rsidRPr="00000000" w14:paraId="0000012B">
    <w:pPr>
      <w:keepNext w:val="0"/>
      <w:keepLines w:val="0"/>
      <w:widowControl w:val="1"/>
      <w:pBdr>
        <w:top w:space="0" w:sz="0" w:val="nil"/>
        <w:left w:space="0" w:sz="0" w:val="nil"/>
        <w:bottom w:color="000000" w:space="1" w:sz="6" w:val="single"/>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566" w:hanging="360"/>
      </w:pPr>
      <w:rPr/>
    </w:lvl>
    <w:lvl w:ilvl="1">
      <w:start w:val="1"/>
      <w:numFmt w:val="lowerLetter"/>
      <w:lvlText w:val="%2."/>
      <w:lvlJc w:val="left"/>
      <w:pPr>
        <w:ind w:left="1286" w:hanging="360"/>
      </w:pPr>
      <w:rPr/>
    </w:lvl>
    <w:lvl w:ilvl="2">
      <w:start w:val="1"/>
      <w:numFmt w:val="lowerRoman"/>
      <w:lvlText w:val="%3."/>
      <w:lvlJc w:val="right"/>
      <w:pPr>
        <w:ind w:left="2006" w:hanging="180"/>
      </w:pPr>
      <w:rPr/>
    </w:lvl>
    <w:lvl w:ilvl="3">
      <w:start w:val="1"/>
      <w:numFmt w:val="decimal"/>
      <w:lvlText w:val="%4."/>
      <w:lvlJc w:val="left"/>
      <w:pPr>
        <w:ind w:left="2726" w:hanging="360"/>
      </w:pPr>
      <w:rPr/>
    </w:lvl>
    <w:lvl w:ilvl="4">
      <w:start w:val="1"/>
      <w:numFmt w:val="lowerLetter"/>
      <w:lvlText w:val="%5."/>
      <w:lvlJc w:val="left"/>
      <w:pPr>
        <w:ind w:left="3446" w:hanging="360"/>
      </w:pPr>
      <w:rPr/>
    </w:lvl>
    <w:lvl w:ilvl="5">
      <w:start w:val="1"/>
      <w:numFmt w:val="lowerRoman"/>
      <w:lvlText w:val="%6."/>
      <w:lvlJc w:val="right"/>
      <w:pPr>
        <w:ind w:left="4166" w:hanging="180"/>
      </w:pPr>
      <w:rPr/>
    </w:lvl>
    <w:lvl w:ilvl="6">
      <w:start w:val="1"/>
      <w:numFmt w:val="decimal"/>
      <w:lvlText w:val="%7."/>
      <w:lvlJc w:val="left"/>
      <w:pPr>
        <w:ind w:left="4886" w:hanging="360"/>
      </w:pPr>
      <w:rPr/>
    </w:lvl>
    <w:lvl w:ilvl="7">
      <w:start w:val="1"/>
      <w:numFmt w:val="lowerLetter"/>
      <w:lvlText w:val="%8."/>
      <w:lvlJc w:val="left"/>
      <w:pPr>
        <w:ind w:left="5606" w:hanging="360"/>
      </w:pPr>
      <w:rPr/>
    </w:lvl>
    <w:lvl w:ilvl="8">
      <w:start w:val="1"/>
      <w:numFmt w:val="lowerRoman"/>
      <w:lvlText w:val="%9."/>
      <w:lvlJc w:val="right"/>
      <w:pPr>
        <w:ind w:left="6326"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80"/>
        <w:tab w:val="right" w:pos="9097"/>
      </w:tabs>
      <w:spacing w:after="100" w:before="480" w:line="240" w:lineRule="auto"/>
      <w:ind w:left="566" w:hanging="360"/>
      <w:jc w:val="both"/>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tabs>
        <w:tab w:val="left" w:pos="480"/>
        <w:tab w:val="right" w:pos="9097"/>
      </w:tabs>
      <w:spacing w:after="100" w:before="480" w:line="240" w:lineRule="auto"/>
      <w:ind w:left="566" w:hanging="360"/>
      <w:jc w:val="both"/>
      <w:outlineLvl w:val="0"/>
    </w:pPr>
    <w:rPr>
      <w:rFonts w:ascii="Arial" w:cs="Arial" w:eastAsia="Arial" w:hAnsi="Arial"/>
      <w:b w:val="1"/>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8244AB"/>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rPr>
      <w:rFonts w:ascii="Arial" w:cs="Arial" w:eastAsia="Arial" w:hAnsi="Arial"/>
      <w:sz w:val="20"/>
      <w:szCs w:val="20"/>
    </w:rPr>
    <w:tblPr>
      <w:tblStyleRowBandSize w:val="1"/>
      <w:tblStyleColBandSize w:val="1"/>
      <w:tblCellMar>
        <w:left w:w="115.0" w:type="dxa"/>
        <w:right w:w="115.0" w:type="dxa"/>
      </w:tblCellMar>
    </w:tblPr>
    <w:tcPr>
      <w:shd w:color="auto" w:fill="fdeada" w:val="clear"/>
    </w:tcPr>
    <w:tblStylePr w:type="firstRow">
      <w:rPr>
        <w:b w:val="1"/>
        <w:color w:val="ffffff"/>
      </w:rPr>
      <w:tblPr/>
      <w:tcPr>
        <w:shd w:color="auto" w:fill="4f81bd" w:val="clear"/>
      </w:tcPr>
    </w:tblStylePr>
    <w:tblStylePr w:type="lastRow">
      <w:rPr>
        <w:b w:val="1"/>
        <w:color w:val="ffffff"/>
      </w:rPr>
      <w:tblPr/>
      <w:tcPr>
        <w:shd w:color="auto" w:fill="4f81bd" w:val="clear"/>
      </w:tcPr>
    </w:tblStylePr>
    <w:tblStylePr w:type="firstCol">
      <w:rPr>
        <w:b w:val="1"/>
        <w:color w:val="ffffff"/>
      </w:rPr>
      <w:tblPr/>
      <w:tcPr>
        <w:shd w:color="auto" w:fill="4f81bd" w:val="clear"/>
      </w:tcPr>
    </w:tblStylePr>
    <w:tblStylePr w:type="lastCol">
      <w:rPr>
        <w:b w:val="1"/>
        <w:color w:val="ffffff"/>
      </w:rPr>
      <w:tblPr/>
      <w:tcPr>
        <w:shd w:color="auto" w:fill="4f81bd" w:val="clear"/>
      </w:tcPr>
    </w:tblStylePr>
    <w:tblStylePr w:type="band1Vert">
      <w:tblPr/>
      <w:tcPr>
        <w:shd w:color="auto" w:fill="b8cce4" w:val="clear"/>
      </w:tcPr>
    </w:tblStylePr>
    <w:tblStylePr w:type="band1Horz">
      <w:tblPr/>
      <w:tcPr>
        <w:shd w:color="auto" w:fill="b8cce4" w:val="clear"/>
      </w:tcPr>
    </w:tblStyle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3"/>
    <w:rPr>
      <w:rFonts w:ascii="Arial" w:cs="Arial" w:eastAsia="Arial" w:hAnsi="Arial"/>
      <w:sz w:val="20"/>
      <w:szCs w:val="20"/>
    </w:rPr>
    <w:tblPr>
      <w:tblStyleRowBandSize w:val="1"/>
      <w:tblStyleColBandSize w:val="1"/>
      <w:tblCellMar>
        <w:left w:w="115.0" w:type="dxa"/>
        <w:right w:w="115.0" w:type="dxa"/>
      </w:tblCellMar>
    </w:tblPr>
    <w:tcPr>
      <w:shd w:color="auto" w:fill="fdeada" w:val="clear"/>
    </w:tcPr>
    <w:tblStylePr w:type="firstRow">
      <w:rPr>
        <w:b w:val="1"/>
        <w:color w:val="ffffff"/>
      </w:rPr>
      <w:tblPr/>
      <w:tcPr>
        <w:shd w:color="auto" w:fill="4f81bd" w:val="clear"/>
      </w:tcPr>
    </w:tblStylePr>
    <w:tblStylePr w:type="lastRow">
      <w:rPr>
        <w:b w:val="1"/>
      </w:r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4" w:customStyle="1">
    <w:basedOn w:val="TableNormal3"/>
    <w:rPr>
      <w:rFonts w:ascii="Arial" w:cs="Arial" w:eastAsia="Arial" w:hAnsi="Arial"/>
      <w:sz w:val="20"/>
      <w:szCs w:val="20"/>
    </w:rPr>
    <w:tblPr>
      <w:tblStyleRowBandSize w:val="1"/>
      <w:tblStyleColBandSize w:val="1"/>
      <w:tblCellMar>
        <w:left w:w="115.0" w:type="dxa"/>
        <w:right w:w="115.0" w:type="dxa"/>
      </w:tblCellMar>
    </w:tblPr>
    <w:tcPr>
      <w:shd w:color="auto" w:fill="fdeada" w:val="clear"/>
    </w:tcPr>
    <w:tblStylePr w:type="firstRow">
      <w:rPr>
        <w:b w:val="1"/>
        <w:color w:val="ffffff"/>
      </w:rPr>
      <w:tblPr/>
      <w:tcPr>
        <w:shd w:color="auto" w:fill="4f81bd" w:val="clear"/>
      </w:tcPr>
    </w:tblStylePr>
    <w:tblStylePr w:type="lastRow">
      <w:rPr>
        <w:b w:val="1"/>
      </w:r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5" w:customStyle="1">
    <w:basedOn w:val="TableNormal3"/>
    <w:tblPr>
      <w:tblStyleRowBandSize w:val="1"/>
      <w:tblStyleColBandSize w:val="1"/>
      <w:tblCellMar>
        <w:top w:w="100.0" w:type="dxa"/>
        <w:left w:w="100.0" w:type="dxa"/>
        <w:bottom w:w="100.0" w:type="dxa"/>
        <w:right w:w="100.0" w:type="dxa"/>
      </w:tblCellMar>
    </w:tblPr>
  </w:style>
  <w:style w:type="paragraph" w:styleId="Textoindependiente">
    <w:name w:val="Body Text"/>
    <w:basedOn w:val="Normal"/>
    <w:link w:val="TextoindependienteCar"/>
    <w:semiHidden w:val="1"/>
    <w:rsid w:val="00CC5DE3"/>
    <w:pPr>
      <w:widowControl w:val="0"/>
      <w:suppressAutoHyphens w:val="1"/>
      <w:spacing w:after="120" w:line="240" w:lineRule="auto"/>
    </w:pPr>
    <w:rPr>
      <w:rFonts w:ascii="Arial" w:cs="DejaVu Sans" w:eastAsia="DejaVu Sans" w:hAnsi="Arial"/>
      <w:sz w:val="20"/>
      <w:szCs w:val="24"/>
      <w:lang w:bidi="es-ES_tradnl" w:eastAsia="es-ES_tradnl" w:val="es-VE"/>
    </w:rPr>
  </w:style>
  <w:style w:type="character" w:styleId="TextoindependienteCar" w:customStyle="1">
    <w:name w:val="Texto independiente Car"/>
    <w:basedOn w:val="Fuentedeprrafopredeter"/>
    <w:link w:val="Textoindependiente"/>
    <w:semiHidden w:val="1"/>
    <w:rsid w:val="00CC5DE3"/>
    <w:rPr>
      <w:rFonts w:ascii="Arial" w:cs="DejaVu Sans" w:eastAsia="DejaVu Sans" w:hAnsi="Arial"/>
      <w:sz w:val="20"/>
      <w:szCs w:val="24"/>
      <w:lang w:bidi="es-ES_tradnl" w:eastAsia="es-ES_tradnl" w:val="es-VE"/>
    </w:rPr>
  </w:style>
  <w:style w:type="paragraph" w:styleId="TDC1">
    <w:name w:val="toc 1"/>
    <w:basedOn w:val="Normal"/>
    <w:uiPriority w:val="39"/>
    <w:rsid w:val="00CC5DE3"/>
    <w:pPr>
      <w:widowControl w:val="0"/>
      <w:suppressLineNumbers w:val="1"/>
      <w:tabs>
        <w:tab w:val="right" w:leader="dot" w:pos="9637"/>
      </w:tabs>
      <w:suppressAutoHyphens w:val="1"/>
      <w:spacing w:after="62" w:before="238" w:line="240" w:lineRule="auto"/>
    </w:pPr>
    <w:rPr>
      <w:rFonts w:ascii="Arial" w:cs="DejaVu Sans" w:eastAsia="DejaVu Sans" w:hAnsi="Arial"/>
      <w:sz w:val="20"/>
      <w:szCs w:val="24"/>
      <w:lang w:bidi="es-ES_tradnl" w:eastAsia="es-ES_tradnl" w:val="es-VE"/>
    </w:rPr>
  </w:style>
  <w:style w:type="paragraph" w:styleId="TDC2">
    <w:name w:val="toc 2"/>
    <w:basedOn w:val="Normal"/>
    <w:uiPriority w:val="39"/>
    <w:rsid w:val="00CC5DE3"/>
    <w:pPr>
      <w:widowControl w:val="0"/>
      <w:suppressLineNumbers w:val="1"/>
      <w:tabs>
        <w:tab w:val="right" w:leader="dot" w:pos="9637"/>
      </w:tabs>
      <w:suppressAutoHyphens w:val="1"/>
      <w:spacing w:after="0" w:line="240" w:lineRule="auto"/>
      <w:ind w:left="283"/>
    </w:pPr>
    <w:rPr>
      <w:rFonts w:ascii="Arial" w:cs="DejaVu Sans" w:eastAsia="DejaVu Sans" w:hAnsi="Arial"/>
      <w:sz w:val="20"/>
      <w:szCs w:val="24"/>
      <w:lang w:bidi="es-ES_tradnl" w:eastAsia="es-ES_tradnl" w:val="es-VE"/>
    </w:rPr>
  </w:style>
  <w:style w:type="paragraph" w:styleId="TDC3">
    <w:name w:val="toc 3"/>
    <w:basedOn w:val="Normal"/>
    <w:uiPriority w:val="39"/>
    <w:rsid w:val="00CC5DE3"/>
    <w:pPr>
      <w:widowControl w:val="0"/>
      <w:suppressLineNumbers w:val="1"/>
      <w:tabs>
        <w:tab w:val="right" w:leader="dot" w:pos="9637"/>
      </w:tabs>
      <w:suppressAutoHyphens w:val="1"/>
      <w:spacing w:after="0" w:line="240" w:lineRule="auto"/>
      <w:ind w:left="566"/>
    </w:pPr>
    <w:rPr>
      <w:rFonts w:ascii="Arial" w:cs="DejaVu Sans" w:eastAsia="DejaVu Sans" w:hAnsi="Arial"/>
      <w:sz w:val="20"/>
      <w:szCs w:val="24"/>
      <w:lang w:bidi="es-ES_tradnl" w:eastAsia="es-ES_tradnl" w:val="es-VE"/>
    </w:rPr>
  </w:style>
  <w:style w:type="character" w:styleId="Hipervnculo">
    <w:name w:val="Hyperlink"/>
    <w:basedOn w:val="Fuentedeprrafopredeter"/>
    <w:uiPriority w:val="99"/>
    <w:unhideWhenUsed w:val="1"/>
    <w:rsid w:val="009318E4"/>
    <w:rPr>
      <w:color w:val="0563c1" w:themeColor="hyperlink"/>
      <w:u w:val="single"/>
    </w:rPr>
  </w:style>
  <w:style w:type="table" w:styleId="Tablaconcuadrcula">
    <w:name w:val="Table Grid"/>
    <w:basedOn w:val="Tablanormal"/>
    <w:uiPriority w:val="39"/>
    <w:rsid w:val="00DE7D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6" w:customStyle="1">
    <w:basedOn w:val="TableNormal3"/>
    <w:rPr>
      <w:rFonts w:ascii="Arial" w:cs="Arial" w:eastAsia="Arial" w:hAnsi="Arial"/>
      <w:sz w:val="20"/>
      <w:szCs w:val="20"/>
    </w:rPr>
    <w:tblPr>
      <w:tblStyleRowBandSize w:val="1"/>
      <w:tblStyleColBandSize w:val="1"/>
      <w:tblCellMar>
        <w:top w:w="100.0" w:type="dxa"/>
        <w:left w:w="100.0" w:type="dxa"/>
        <w:bottom w:w="100.0" w:type="dxa"/>
        <w:right w:w="100.0" w:type="dxa"/>
      </w:tblCellMar>
    </w:tblPr>
    <w:tcPr>
      <w:shd w:color="auto" w:fill="fdeada" w:val="clear"/>
    </w:tcPr>
  </w:style>
  <w:style w:type="table" w:styleId="a7" w:customStyle="1">
    <w:basedOn w:val="TableNormal3"/>
    <w:pPr>
      <w:spacing w:after="0" w:line="240" w:lineRule="auto"/>
    </w:pPr>
    <w:tblPr>
      <w:tblStyleRowBandSize w:val="1"/>
      <w:tblStyleColBandSize w:val="1"/>
      <w:tblCellMar>
        <w:left w:w="108.0" w:type="dxa"/>
        <w:right w:w="108.0" w:type="dxa"/>
      </w:tblCellMar>
    </w:tblPr>
  </w:style>
  <w:style w:type="table" w:styleId="a8" w:customStyle="1">
    <w:basedOn w:val="TableNormal3"/>
    <w:pPr>
      <w:spacing w:after="0" w:line="240" w:lineRule="auto"/>
    </w:pPr>
    <w:tblPr>
      <w:tblStyleRowBandSize w:val="1"/>
      <w:tblStyleColBandSize w:val="1"/>
      <w:tblCellMar>
        <w:left w:w="108.0" w:type="dxa"/>
        <w:right w:w="108.0" w:type="dxa"/>
      </w:tblCellMar>
    </w:tblPr>
  </w:style>
  <w:style w:type="table" w:styleId="a9" w:customStyle="1">
    <w:basedOn w:val="TableNormal3"/>
    <w:pPr>
      <w:spacing w:after="0" w:line="240" w:lineRule="auto"/>
    </w:pPr>
    <w:tblPr>
      <w:tblStyleRowBandSize w:val="1"/>
      <w:tblStyleColBandSize w:val="1"/>
      <w:tblCellMar>
        <w:left w:w="108.0" w:type="dxa"/>
        <w:right w:w="108.0" w:type="dxa"/>
      </w:tblCellMar>
    </w:tblPr>
  </w:style>
  <w:style w:type="table" w:styleId="aa" w:customStyle="1">
    <w:basedOn w:val="TableNormal2"/>
    <w:pPr>
      <w:spacing w:after="0" w:line="240" w:lineRule="auto"/>
    </w:pPr>
    <w:rPr>
      <w:rFonts w:ascii="Arial" w:cs="Arial" w:eastAsia="Arial" w:hAnsi="Arial"/>
      <w:sz w:val="20"/>
      <w:szCs w:val="20"/>
    </w:rPr>
    <w:tblPr>
      <w:tblStyleRowBandSize w:val="1"/>
      <w:tblStyleColBandSize w:val="1"/>
      <w:tblCellMar>
        <w:left w:w="108.0" w:type="dxa"/>
        <w:right w:w="108.0" w:type="dxa"/>
      </w:tblCellMar>
    </w:tblPr>
    <w:tcPr>
      <w:shd w:color="auto" w:fill="fdeada" w:val="clear"/>
    </w:tcPr>
  </w:style>
  <w:style w:type="table" w:styleId="ab" w:customStyle="1">
    <w:basedOn w:val="TableNormal2"/>
    <w:pPr>
      <w:spacing w:after="0" w:line="240" w:lineRule="auto"/>
    </w:pPr>
    <w:rPr>
      <w:rFonts w:ascii="Arial" w:cs="Arial" w:eastAsia="Arial" w:hAnsi="Arial"/>
      <w:sz w:val="20"/>
      <w:szCs w:val="20"/>
    </w:rPr>
    <w:tblPr>
      <w:tblStyleRowBandSize w:val="1"/>
      <w:tblStyleColBandSize w:val="1"/>
      <w:tblCellMar>
        <w:left w:w="108.0" w:type="dxa"/>
        <w:right w:w="108.0" w:type="dxa"/>
      </w:tblCellMar>
    </w:tblPr>
    <w:tcPr>
      <w:shd w:color="auto" w:fill="fdeada" w:val="clear"/>
    </w:tcPr>
  </w:style>
  <w:style w:type="table" w:styleId="ac" w:customStyle="1">
    <w:basedOn w:val="TableNormal2"/>
    <w:pPr>
      <w:spacing w:after="0" w:line="240" w:lineRule="auto"/>
    </w:pPr>
    <w:rPr>
      <w:rFonts w:ascii="Arial" w:cs="Arial" w:eastAsia="Arial" w:hAnsi="Arial"/>
      <w:sz w:val="20"/>
      <w:szCs w:val="20"/>
    </w:rPr>
    <w:tblPr>
      <w:tblStyleRowBandSize w:val="1"/>
      <w:tblStyleColBandSize w:val="1"/>
      <w:tblCellMar>
        <w:left w:w="108.0" w:type="dxa"/>
        <w:right w:w="108.0" w:type="dxa"/>
      </w:tblCellMar>
    </w:tblPr>
    <w:tcPr>
      <w:shd w:color="auto" w:fill="fdeada" w:val="clear"/>
    </w:tcPr>
  </w:style>
  <w:style w:type="table" w:styleId="ad" w:customStyle="1">
    <w:basedOn w:val="TableNormal2"/>
    <w:pPr>
      <w:spacing w:after="0" w:line="240" w:lineRule="auto"/>
    </w:pPr>
    <w:rPr>
      <w:rFonts w:ascii="Arial" w:cs="Arial" w:eastAsia="Arial" w:hAnsi="Arial"/>
      <w:sz w:val="20"/>
      <w:szCs w:val="20"/>
    </w:rPr>
    <w:tblPr>
      <w:tblStyleRowBandSize w:val="1"/>
      <w:tblStyleColBandSize w:val="1"/>
      <w:tblCellMar>
        <w:left w:w="108.0" w:type="dxa"/>
        <w:right w:w="108.0" w:type="dxa"/>
      </w:tblCellMar>
    </w:tblPr>
    <w:tcPr>
      <w:shd w:color="auto" w:fill="fdeada" w:val="clear"/>
    </w:tcPr>
  </w:style>
  <w:style w:type="paragraph" w:styleId="TtuloTDC">
    <w:name w:val="TOC Heading"/>
    <w:basedOn w:val="Ttulo1"/>
    <w:next w:val="Normal"/>
    <w:uiPriority w:val="39"/>
    <w:unhideWhenUsed w:val="1"/>
    <w:qFormat w:val="1"/>
    <w:rsid w:val="00F06C77"/>
    <w:pPr>
      <w:tabs>
        <w:tab w:val="clear" w:pos="480"/>
        <w:tab w:val="clear" w:pos="9097"/>
      </w:tabs>
      <w:spacing w:after="0" w:before="240" w:line="259" w:lineRule="auto"/>
      <w:ind w:left="0" w:firstLine="0"/>
      <w:jc w:val="left"/>
      <w:outlineLvl w:val="9"/>
    </w:pPr>
    <w:rPr>
      <w:rFonts w:asciiTheme="majorHAnsi" w:cstheme="majorBidi" w:eastAsiaTheme="majorEastAsia" w:hAnsiTheme="majorHAnsi"/>
      <w:b w:val="0"/>
      <w:color w:val="2f5496" w:themeColor="accent1" w:themeShade="0000BF"/>
      <w:sz w:val="32"/>
      <w:szCs w:val="32"/>
      <w:lang w:val="es-PE"/>
    </w:rPr>
  </w:style>
  <w:style w:type="table" w:styleId="ae" w:customStyle="1">
    <w:basedOn w:val="TableNormal1"/>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shd w:color="auto" w:fill="fdeada" w:val="clear"/>
    </w:tcPr>
  </w:style>
  <w:style w:type="table" w:styleId="af" w:customStyle="1">
    <w:basedOn w:val="TableNormal1"/>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shd w:color="auto" w:fill="fdeada" w:val="clear"/>
    </w:tcPr>
  </w:style>
  <w:style w:type="table" w:styleId="af0" w:customStyle="1">
    <w:basedOn w:val="TableNormal1"/>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shd w:color="auto" w:fill="fdeada" w:val="clear"/>
    </w:tcPr>
  </w:style>
  <w:style w:type="table" w:styleId="af1" w:customStyle="1">
    <w:basedOn w:val="TableNormal1"/>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shd w:color="auto" w:fill="fdeada" w:val="clear"/>
    </w:tcPr>
  </w:style>
  <w:style w:type="paragraph" w:styleId="Textoindependiente1" w:customStyle="1">
    <w:name w:val="Texto independiente1"/>
    <w:basedOn w:val="Normal"/>
    <w:rsid w:val="00D11510"/>
    <w:pPr>
      <w:widowControl w:val="0"/>
      <w:suppressAutoHyphens w:val="1"/>
      <w:spacing w:after="0" w:line="240" w:lineRule="auto"/>
    </w:pPr>
    <w:rPr>
      <w:rFonts w:ascii="Nimbus Roman No9 L" w:cs="DejaVu Sans" w:eastAsia="DejaVu Sans" w:hAnsi="Nimbus Roman No9 L"/>
      <w:sz w:val="24"/>
      <w:szCs w:val="24"/>
      <w:lang w:bidi="es-ES_tradnl" w:eastAsia="es-ES_tradnl" w:val="es-VE"/>
    </w:rPr>
  </w:style>
  <w:style w:type="paragraph" w:styleId="InfoBlue" w:customStyle="1">
    <w:name w:val="InfoBlue"/>
    <w:rsid w:val="002415A4"/>
    <w:pPr>
      <w:widowControl w:val="0"/>
      <w:tabs>
        <w:tab w:val="left" w:pos="426"/>
      </w:tabs>
      <w:suppressAutoHyphens w:val="1"/>
      <w:spacing w:after="0" w:line="240" w:lineRule="auto"/>
      <w:jc w:val="both"/>
    </w:pPr>
    <w:rPr>
      <w:rFonts w:ascii="Arial" w:cs="DejaVu Sans" w:eastAsia="DejaVu Sans" w:hAnsi="Arial"/>
      <w:i w:val="1"/>
      <w:color w:val="0000ff"/>
      <w:sz w:val="20"/>
      <w:szCs w:val="24"/>
      <w:lang w:bidi="es-ES_tradnl" w:eastAsia="es-ES_tradnl" w:val="es-VE"/>
    </w:rPr>
  </w:style>
  <w:style w:type="character" w:styleId="Mencinsinresolver">
    <w:name w:val="Unresolved Mention"/>
    <w:basedOn w:val="Fuentedeprrafopredeter"/>
    <w:uiPriority w:val="99"/>
    <w:semiHidden w:val="1"/>
    <w:unhideWhenUsed w:val="1"/>
    <w:rsid w:val="002415A4"/>
    <w:rPr>
      <w:color w:val="605e5c"/>
      <w:shd w:color="auto" w:fill="e1dfdd" w:val="clear"/>
    </w:rPr>
  </w:style>
  <w:style w:type="paragraph" w:styleId="MTemaNormal" w:customStyle="1">
    <w:name w:val="MTemaNormal"/>
    <w:basedOn w:val="Normal"/>
    <w:rsid w:val="00071150"/>
    <w:pPr>
      <w:spacing w:after="60" w:line="240" w:lineRule="auto"/>
      <w:ind w:left="567"/>
    </w:pPr>
    <w:rPr>
      <w:rFonts w:ascii="Verdana" w:cs="Arial" w:eastAsia="Times New Roman" w:hAnsi="Verdana"/>
      <w:sz w:val="20"/>
      <w:szCs w:val="24"/>
    </w:rPr>
  </w:style>
  <w:style w:type="paragraph" w:styleId="MNormal" w:customStyle="1">
    <w:name w:val="MNormal"/>
    <w:basedOn w:val="Normal"/>
    <w:rsid w:val="006F6B7A"/>
    <w:pPr>
      <w:spacing w:after="60" w:line="240" w:lineRule="auto"/>
      <w:jc w:val="both"/>
    </w:pPr>
    <w:rPr>
      <w:rFonts w:ascii="Verdana" w:cs="Arial" w:eastAsia="Times New Roman" w:hAnsi="Verdana"/>
      <w:sz w:val="20"/>
      <w:szCs w:val="24"/>
    </w:rPr>
  </w:style>
  <w:style w:type="table" w:styleId="af2" w:customStyle="1">
    <w:basedOn w:val="TableNormal0"/>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shd w:color="auto" w:fill="fdeada" w:val="clear"/>
    </w:tcPr>
  </w:style>
  <w:style w:type="table" w:styleId="af3" w:customStyle="1">
    <w:basedOn w:val="TableNormal0"/>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shd w:color="auto" w:fill="fdeada" w:val="clear"/>
    </w:tcPr>
  </w:style>
  <w:style w:type="table" w:styleId="af4" w:customStyle="1">
    <w:basedOn w:val="TableNormal0"/>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shd w:color="auto" w:fill="fdeada" w:val="clear"/>
    </w:tc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DC315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C3158"/>
  </w:style>
  <w:style w:type="paragraph" w:styleId="Piedepgina">
    <w:name w:val="footer"/>
    <w:basedOn w:val="Normal"/>
    <w:link w:val="PiedepginaCar"/>
    <w:uiPriority w:val="99"/>
    <w:unhideWhenUsed w:val="1"/>
    <w:rsid w:val="00DC315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C315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100.0" w:type="dxa"/>
        <w:left w:w="115.0" w:type="dxa"/>
        <w:bottom w:w="100.0" w:type="dxa"/>
        <w:right w:w="115.0" w:type="dxa"/>
      </w:tblCellMar>
    </w:tblPr>
    <w:tcPr>
      <w:shd w:fill="fdeada" w:val="clear"/>
    </w:tc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100.0" w:type="dxa"/>
        <w:left w:w="115.0" w:type="dxa"/>
        <w:bottom w:w="100.0" w:type="dxa"/>
        <w:right w:w="115.0" w:type="dxa"/>
      </w:tblCellMar>
    </w:tblPr>
    <w:tcPr>
      <w:shd w:fill="fdeada" w:val="clear"/>
    </w:tcPr>
  </w:style>
  <w:style w:type="table" w:styleId="Table4">
    <w:basedOn w:val="TableNormal"/>
    <w:pPr>
      <w:spacing w:after="0" w:line="240" w:lineRule="auto"/>
    </w:pPr>
    <w:rPr>
      <w:rFonts w:ascii="Arial" w:cs="Arial" w:eastAsia="Arial" w:hAnsi="Arial"/>
      <w:sz w:val="20"/>
      <w:szCs w:val="20"/>
    </w:rPr>
    <w:tblPr>
      <w:tblStyleRowBandSize w:val="1"/>
      <w:tblStyleColBandSize w:val="1"/>
      <w:tblCellMar>
        <w:top w:w="100.0" w:type="dxa"/>
        <w:left w:w="115.0" w:type="dxa"/>
        <w:bottom w:w="100.0" w:type="dxa"/>
        <w:right w:w="115.0" w:type="dxa"/>
      </w:tblCellMar>
    </w:tblPr>
    <w:tcPr>
      <w:shd w:fill="fdeada" w:val="clear"/>
    </w:tcPr>
  </w:style>
  <w:style w:type="table" w:styleId="Table5">
    <w:basedOn w:val="TableNormal"/>
    <w:pPr>
      <w:spacing w:after="0" w:line="240" w:lineRule="auto"/>
    </w:pPr>
    <w:rPr>
      <w:rFonts w:ascii="Arial" w:cs="Arial" w:eastAsia="Arial" w:hAnsi="Arial"/>
      <w:sz w:val="20"/>
      <w:szCs w:val="20"/>
    </w:rPr>
    <w:tblPr>
      <w:tblStyleRowBandSize w:val="1"/>
      <w:tblStyleColBandSize w:val="1"/>
      <w:tblCellMar>
        <w:top w:w="100.0" w:type="dxa"/>
        <w:left w:w="115.0" w:type="dxa"/>
        <w:bottom w:w="100.0" w:type="dxa"/>
        <w:right w:w="115.0" w:type="dxa"/>
      </w:tblCellMar>
    </w:tblPr>
    <w:tcPr>
      <w:shd w:fill="fdeada" w:val="clear"/>
    </w:tcPr>
  </w:style>
  <w:style w:type="table" w:styleId="Table6">
    <w:basedOn w:val="TableNormal"/>
    <w:pPr>
      <w:spacing w:after="0" w:line="240" w:lineRule="auto"/>
    </w:pPr>
    <w:rPr>
      <w:rFonts w:ascii="Arial" w:cs="Arial" w:eastAsia="Arial" w:hAnsi="Arial"/>
      <w:sz w:val="20"/>
      <w:szCs w:val="20"/>
    </w:rPr>
    <w:tblPr>
      <w:tblStyleRowBandSize w:val="1"/>
      <w:tblStyleColBandSize w:val="1"/>
      <w:tblCellMar>
        <w:top w:w="100.0" w:type="dxa"/>
        <w:left w:w="115.0" w:type="dxa"/>
        <w:bottom w:w="100.0" w:type="dxa"/>
        <w:right w:w="115.0" w:type="dxa"/>
      </w:tblCellMar>
    </w:tblPr>
    <w:tcPr>
      <w:shd w:fill="fdeada" w:val="clear"/>
    </w:tcPr>
  </w:style>
  <w:style w:type="table" w:styleId="Table7">
    <w:basedOn w:val="TableNormal"/>
    <w:pPr>
      <w:spacing w:after="0" w:line="240" w:lineRule="auto"/>
    </w:pPr>
    <w:rPr>
      <w:rFonts w:ascii="Arial" w:cs="Arial" w:eastAsia="Arial" w:hAnsi="Arial"/>
      <w:sz w:val="20"/>
      <w:szCs w:val="20"/>
    </w:rPr>
    <w:tblPr>
      <w:tblStyleRowBandSize w:val="1"/>
      <w:tblStyleColBandSize w:val="1"/>
      <w:tblCellMar>
        <w:top w:w="100.0" w:type="dxa"/>
        <w:left w:w="115.0" w:type="dxa"/>
        <w:bottom w:w="100.0" w:type="dxa"/>
        <w:right w:w="115.0" w:type="dxa"/>
      </w:tblCellMar>
    </w:tblPr>
    <w:tcPr>
      <w:shd w:fill="fdeada" w:val="clear"/>
    </w:tcPr>
  </w:style>
  <w:style w:type="table" w:styleId="Table8">
    <w:basedOn w:val="TableNormal"/>
    <w:pPr>
      <w:spacing w:after="0" w:line="240" w:lineRule="auto"/>
    </w:pPr>
    <w:rPr>
      <w:rFonts w:ascii="Arial" w:cs="Arial" w:eastAsia="Arial" w:hAnsi="Arial"/>
      <w:sz w:val="20"/>
      <w:szCs w:val="20"/>
    </w:rPr>
    <w:tblPr>
      <w:tblStyleRowBandSize w:val="1"/>
      <w:tblStyleColBandSize w:val="1"/>
      <w:tblCellMar>
        <w:top w:w="100.0" w:type="dxa"/>
        <w:left w:w="115.0" w:type="dxa"/>
        <w:bottom w:w="100.0" w:type="dxa"/>
        <w:right w:w="115.0" w:type="dxa"/>
      </w:tblCellMar>
    </w:tblPr>
    <w:tcPr>
      <w:shd w:fill="fdeada"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uPivTuKFh4UkdsxXy9c9iJWSw==">AMUW2mURcdljZapQWKM7AO0SiQHkPcd2Cr/NNSym1cXZRlcjfsS2iPfw4S0QKpWFuozK2kYzlRXraJio7mzIA15RkDWGquNJmpvFvIrivZiFFbaoUWQTzNMpz0NRazGWHV3gKyibJbaFKY/gE6Oq2fqSB9vpzinBxi22/EctZRiPdFUDMJXp3WOGt69U0iR5+MhPCIujwq8SZXw6qUINjX13eH+ROa6qiz2LVY8e2IsM4QF7sCvI0OzAajtI30BFLUFnq/TYrIMfg0ncqY+yPQLJKiBuBr2ZlZN9LmH4NScWQEZNnn0BWEVeDyMz9SMrxs4yTKFCbQPq81/DW1L3CcMXeRk1jCwRClq7QN77i77RnlQtR+WeKfTQ3x74cWCYGcWf0haU/ZHkWYuE9iCpzFYDB57B3aGT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2019-08-22T02:35:00Z</dcterms:created>
  <dc:creator>DEPIS01</dc:creator>
</cp:coreProperties>
</file>