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28A03" w14:textId="77777777" w:rsidR="0069033B" w:rsidRDefault="009D0DEA">
      <w:pPr>
        <w:pBdr>
          <w:bottom w:val="single" w:sz="6" w:space="1" w:color="000000"/>
        </w:pBdr>
        <w:spacing w:line="360" w:lineRule="auto"/>
        <w:jc w:val="center"/>
        <w:rPr>
          <w:rFonts w:ascii="Arial" w:eastAsia="Arial" w:hAnsi="Arial" w:cs="Arial"/>
          <w:sz w:val="40"/>
          <w:szCs w:val="40"/>
        </w:rPr>
      </w:pPr>
      <w:r>
        <w:rPr>
          <w:rFonts w:ascii="Arial" w:eastAsia="Arial" w:hAnsi="Arial" w:cs="Arial"/>
          <w:sz w:val="40"/>
          <w:szCs w:val="40"/>
        </w:rPr>
        <w:t>PLAN DE PRUEBAS DE PROYECTO</w:t>
      </w:r>
    </w:p>
    <w:p w14:paraId="1FF58EED" w14:textId="77777777" w:rsidR="0069033B" w:rsidRDefault="0069033B">
      <w:pPr>
        <w:spacing w:line="360" w:lineRule="auto"/>
        <w:jc w:val="center"/>
      </w:pPr>
    </w:p>
    <w:p w14:paraId="2A78DB10" w14:textId="77777777" w:rsidR="0069033B" w:rsidRDefault="009D0DEA">
      <w:pPr>
        <w:spacing w:line="360" w:lineRule="auto"/>
        <w:jc w:val="center"/>
      </w:pPr>
      <w:r>
        <w:rPr>
          <w:noProof/>
        </w:rPr>
        <w:drawing>
          <wp:anchor distT="0" distB="0" distL="0" distR="0" simplePos="0" relativeHeight="251658240" behindDoc="0" locked="0" layoutInCell="1" hidden="0" allowOverlap="1" wp14:anchorId="19E583BA" wp14:editId="14FB3211">
            <wp:simplePos x="0" y="0"/>
            <wp:positionH relativeFrom="column">
              <wp:posOffset>1639253</wp:posOffset>
            </wp:positionH>
            <wp:positionV relativeFrom="paragraph">
              <wp:posOffset>19050</wp:posOffset>
            </wp:positionV>
            <wp:extent cx="2124983" cy="2038087"/>
            <wp:effectExtent l="0" t="0" r="0" b="0"/>
            <wp:wrapTopAndBottom distT="0" distB="0"/>
            <wp:docPr id="19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24983" cy="2038087"/>
                    </a:xfrm>
                    <a:prstGeom prst="rect">
                      <a:avLst/>
                    </a:prstGeom>
                    <a:ln/>
                  </pic:spPr>
                </pic:pic>
              </a:graphicData>
            </a:graphic>
          </wp:anchor>
        </w:drawing>
      </w:r>
    </w:p>
    <w:p w14:paraId="7978BACB" w14:textId="77777777" w:rsidR="0069033B" w:rsidRDefault="0069033B">
      <w:pPr>
        <w:tabs>
          <w:tab w:val="left" w:pos="7920"/>
        </w:tabs>
        <w:spacing w:line="360" w:lineRule="auto"/>
      </w:pPr>
    </w:p>
    <w:p w14:paraId="27A2F09D" w14:textId="77777777" w:rsidR="0069033B" w:rsidRDefault="009D0DEA">
      <w:pPr>
        <w:rPr>
          <w:rFonts w:ascii="Cambria" w:eastAsia="Cambria" w:hAnsi="Cambria" w:cs="Cambria"/>
          <w:sz w:val="36"/>
          <w:szCs w:val="36"/>
        </w:rPr>
      </w:pPr>
      <w:r>
        <w:rPr>
          <w:rFonts w:ascii="Cambria" w:eastAsia="Cambria" w:hAnsi="Cambria" w:cs="Cambria"/>
          <w:sz w:val="36"/>
          <w:szCs w:val="36"/>
        </w:rPr>
        <w:t>PROYECTO:</w:t>
      </w:r>
    </w:p>
    <w:p w14:paraId="30F57C0C" w14:textId="77777777" w:rsidR="0069033B" w:rsidRDefault="0069033B">
      <w:pPr>
        <w:ind w:left="720"/>
        <w:jc w:val="center"/>
        <w:rPr>
          <w:rFonts w:ascii="Cambria" w:eastAsia="Cambria" w:hAnsi="Cambria" w:cs="Cambria"/>
          <w:sz w:val="44"/>
          <w:szCs w:val="44"/>
        </w:rPr>
      </w:pPr>
    </w:p>
    <w:p w14:paraId="54A49700" w14:textId="77777777" w:rsidR="0069033B" w:rsidRDefault="009D0DEA">
      <w:pPr>
        <w:pBdr>
          <w:bottom w:val="single" w:sz="6" w:space="1" w:color="000000"/>
        </w:pBdr>
        <w:ind w:firstLine="720"/>
        <w:jc w:val="center"/>
        <w:rPr>
          <w:rFonts w:ascii="Cambria" w:eastAsia="Cambria" w:hAnsi="Cambria" w:cs="Cambria"/>
          <w:sz w:val="44"/>
          <w:szCs w:val="44"/>
        </w:rPr>
      </w:pPr>
      <w:r>
        <w:rPr>
          <w:rFonts w:ascii="Cambria" w:eastAsia="Cambria" w:hAnsi="Cambria" w:cs="Cambria"/>
          <w:sz w:val="44"/>
          <w:szCs w:val="44"/>
        </w:rPr>
        <w:t>APLICACIÓN MÓVIL PARA EL SEGUIMIENTO MUNDIAL DE CASOS DE COVID-19 CON DATOS EN TIEMPO REAL</w:t>
      </w:r>
    </w:p>
    <w:p w14:paraId="4941AF25" w14:textId="77777777" w:rsidR="0069033B" w:rsidRDefault="0069033B">
      <w:pPr>
        <w:pBdr>
          <w:bottom w:val="single" w:sz="6" w:space="1" w:color="000000"/>
        </w:pBdr>
        <w:ind w:firstLine="720"/>
        <w:jc w:val="center"/>
        <w:rPr>
          <w:rFonts w:ascii="Cambria" w:eastAsia="Cambria" w:hAnsi="Cambria" w:cs="Cambria"/>
          <w:sz w:val="44"/>
          <w:szCs w:val="44"/>
        </w:rPr>
      </w:pPr>
    </w:p>
    <w:p w14:paraId="77E8F79A" w14:textId="77777777" w:rsidR="0069033B" w:rsidRDefault="0069033B">
      <w:pPr>
        <w:tabs>
          <w:tab w:val="left" w:pos="7920"/>
        </w:tabs>
        <w:spacing w:line="360" w:lineRule="auto"/>
      </w:pPr>
    </w:p>
    <w:p w14:paraId="3F6FD4FE" w14:textId="77777777" w:rsidR="0069033B" w:rsidRDefault="0069033B">
      <w:pPr>
        <w:pBdr>
          <w:top w:val="nil"/>
          <w:left w:val="nil"/>
          <w:bottom w:val="nil"/>
          <w:right w:val="nil"/>
          <w:between w:val="nil"/>
        </w:pBdr>
        <w:jc w:val="center"/>
        <w:rPr>
          <w:rFonts w:ascii="Calibri" w:eastAsia="Calibri" w:hAnsi="Calibri" w:cs="Calibri"/>
          <w:color w:val="000000"/>
          <w:sz w:val="22"/>
          <w:szCs w:val="22"/>
        </w:rPr>
      </w:pPr>
    </w:p>
    <w:p w14:paraId="404AEC77" w14:textId="77777777" w:rsidR="0069033B" w:rsidRDefault="009D0DEA">
      <w:pPr>
        <w:tabs>
          <w:tab w:val="center" w:pos="4252"/>
          <w:tab w:val="right" w:pos="8504"/>
        </w:tabs>
        <w:spacing w:line="360" w:lineRule="auto"/>
        <w:rPr>
          <w:rFonts w:ascii="Arial" w:eastAsia="Arial" w:hAnsi="Arial" w:cs="Arial"/>
        </w:rPr>
      </w:pPr>
      <w:r>
        <w:rPr>
          <w:rFonts w:ascii="Arial" w:eastAsia="Arial" w:hAnsi="Arial" w:cs="Arial"/>
        </w:rPr>
        <w:t>INTEGRANTES:</w:t>
      </w:r>
    </w:p>
    <w:p w14:paraId="155E630E" w14:textId="77777777" w:rsidR="0069033B" w:rsidRDefault="0069033B">
      <w:pPr>
        <w:tabs>
          <w:tab w:val="center" w:pos="4252"/>
          <w:tab w:val="right" w:pos="8504"/>
        </w:tabs>
        <w:spacing w:line="360" w:lineRule="auto"/>
        <w:rPr>
          <w:rFonts w:ascii="Arial" w:eastAsia="Arial" w:hAnsi="Arial" w:cs="Arial"/>
        </w:rPr>
      </w:pPr>
    </w:p>
    <w:p w14:paraId="610AD10C" w14:textId="77777777" w:rsidR="0069033B" w:rsidRDefault="0069033B">
      <w:pPr>
        <w:tabs>
          <w:tab w:val="center" w:pos="2552"/>
          <w:tab w:val="right" w:pos="8504"/>
        </w:tabs>
        <w:spacing w:line="360" w:lineRule="auto"/>
        <w:rPr>
          <w:rFonts w:ascii="Arial" w:eastAsia="Arial" w:hAnsi="Arial" w:cs="Arial"/>
        </w:rPr>
      </w:pPr>
    </w:p>
    <w:p w14:paraId="7702A5B4" w14:textId="77777777" w:rsidR="0069033B" w:rsidRDefault="009D0DEA">
      <w:pPr>
        <w:numPr>
          <w:ilvl w:val="0"/>
          <w:numId w:val="5"/>
        </w:numPr>
        <w:tabs>
          <w:tab w:val="center" w:pos="2552"/>
          <w:tab w:val="right" w:pos="8504"/>
        </w:tabs>
        <w:spacing w:line="360" w:lineRule="auto"/>
        <w:ind w:left="2127" w:firstLine="0"/>
        <w:rPr>
          <w:rFonts w:ascii="Arial" w:eastAsia="Arial" w:hAnsi="Arial" w:cs="Arial"/>
        </w:rPr>
      </w:pPr>
      <w:r>
        <w:rPr>
          <w:rFonts w:ascii="Arial" w:eastAsia="Arial" w:hAnsi="Arial" w:cs="Arial"/>
        </w:rPr>
        <w:t>PILCO QUISPE, Mireya Flavia</w:t>
      </w:r>
    </w:p>
    <w:p w14:paraId="3B9BDD42" w14:textId="77777777" w:rsidR="0069033B" w:rsidRDefault="009D0DEA">
      <w:pPr>
        <w:numPr>
          <w:ilvl w:val="0"/>
          <w:numId w:val="5"/>
        </w:numPr>
        <w:tabs>
          <w:tab w:val="center" w:pos="2552"/>
          <w:tab w:val="right" w:pos="8504"/>
        </w:tabs>
        <w:spacing w:line="360" w:lineRule="auto"/>
        <w:ind w:left="2127" w:firstLine="0"/>
        <w:rPr>
          <w:rFonts w:ascii="Arial" w:eastAsia="Arial" w:hAnsi="Arial" w:cs="Arial"/>
        </w:rPr>
      </w:pPr>
      <w:r>
        <w:rPr>
          <w:rFonts w:ascii="Arial" w:eastAsia="Arial" w:hAnsi="Arial" w:cs="Arial"/>
        </w:rPr>
        <w:t>SALAMANCA CONTRERAS, Fiorella Rosmery</w:t>
      </w:r>
    </w:p>
    <w:p w14:paraId="6583F1FC" w14:textId="77777777" w:rsidR="0069033B" w:rsidRDefault="009D0DEA">
      <w:pPr>
        <w:numPr>
          <w:ilvl w:val="0"/>
          <w:numId w:val="5"/>
        </w:numPr>
        <w:tabs>
          <w:tab w:val="center" w:pos="2552"/>
          <w:tab w:val="right" w:pos="8504"/>
        </w:tabs>
        <w:spacing w:line="360" w:lineRule="auto"/>
        <w:ind w:left="2127" w:firstLine="0"/>
        <w:rPr>
          <w:rFonts w:ascii="Arial" w:eastAsia="Arial" w:hAnsi="Arial" w:cs="Arial"/>
        </w:rPr>
      </w:pPr>
      <w:r>
        <w:rPr>
          <w:rFonts w:ascii="Arial" w:eastAsia="Arial" w:hAnsi="Arial" w:cs="Arial"/>
        </w:rPr>
        <w:t>ZAVALA VENEGAS, Luis Ángel</w:t>
      </w:r>
    </w:p>
    <w:p w14:paraId="11E7358E" w14:textId="77777777" w:rsidR="0069033B" w:rsidRDefault="0069033B">
      <w:pPr>
        <w:rPr>
          <w:rFonts w:ascii="Arial" w:eastAsia="Arial" w:hAnsi="Arial" w:cs="Arial"/>
          <w:sz w:val="28"/>
          <w:szCs w:val="28"/>
        </w:rPr>
      </w:pPr>
    </w:p>
    <w:p w14:paraId="6DFE365D" w14:textId="77777777" w:rsidR="0069033B" w:rsidRDefault="0069033B">
      <w:pPr>
        <w:rPr>
          <w:rFonts w:ascii="Arial" w:eastAsia="Arial" w:hAnsi="Arial" w:cs="Arial"/>
          <w:sz w:val="12"/>
          <w:szCs w:val="12"/>
        </w:rPr>
      </w:pPr>
    </w:p>
    <w:p w14:paraId="4C788D50" w14:textId="77777777" w:rsidR="0069033B" w:rsidRDefault="0069033B">
      <w:pPr>
        <w:rPr>
          <w:rFonts w:ascii="Arial" w:eastAsia="Arial" w:hAnsi="Arial" w:cs="Arial"/>
          <w:sz w:val="28"/>
          <w:szCs w:val="28"/>
        </w:rPr>
      </w:pPr>
    </w:p>
    <w:p w14:paraId="47D215E5" w14:textId="77777777" w:rsidR="0069033B" w:rsidRDefault="009D0DEA">
      <w:pPr>
        <w:jc w:val="center"/>
        <w:rPr>
          <w:rFonts w:ascii="Arial" w:eastAsia="Arial" w:hAnsi="Arial" w:cs="Arial"/>
        </w:rPr>
      </w:pPr>
      <w:r>
        <w:rPr>
          <w:rFonts w:ascii="Arial" w:eastAsia="Arial" w:hAnsi="Arial" w:cs="Arial"/>
        </w:rPr>
        <w:t>TACNA - PERÚ</w:t>
      </w:r>
    </w:p>
    <w:p w14:paraId="619ED83E" w14:textId="77777777" w:rsidR="0069033B" w:rsidRDefault="009D0DEA">
      <w:pPr>
        <w:jc w:val="center"/>
        <w:rPr>
          <w:rFonts w:ascii="Arial" w:eastAsia="Arial" w:hAnsi="Arial" w:cs="Arial"/>
        </w:rPr>
      </w:pPr>
      <w:r>
        <w:rPr>
          <w:rFonts w:ascii="Arial" w:eastAsia="Arial" w:hAnsi="Arial" w:cs="Arial"/>
        </w:rPr>
        <w:t>2020</w:t>
      </w:r>
    </w:p>
    <w:p w14:paraId="25DAAB80" w14:textId="77777777" w:rsidR="0069033B" w:rsidRDefault="0069033B">
      <w:pPr>
        <w:shd w:val="clear" w:color="auto" w:fill="FFFFFF"/>
        <w:spacing w:line="360" w:lineRule="auto"/>
        <w:ind w:left="720"/>
        <w:jc w:val="center"/>
        <w:rPr>
          <w:rFonts w:ascii="Arial" w:eastAsia="Arial" w:hAnsi="Arial" w:cs="Arial"/>
          <w:b/>
          <w:color w:val="0070C0"/>
        </w:rPr>
      </w:pPr>
    </w:p>
    <w:p w14:paraId="50F21355" w14:textId="77777777" w:rsidR="0069033B" w:rsidRDefault="009D0DEA">
      <w:pPr>
        <w:pStyle w:val="Ttulo1"/>
        <w:tabs>
          <w:tab w:val="left" w:pos="480"/>
          <w:tab w:val="right" w:pos="9097"/>
        </w:tabs>
        <w:spacing w:before="480" w:after="100"/>
        <w:jc w:val="center"/>
        <w:rPr>
          <w:rFonts w:ascii="Arial" w:eastAsia="Arial" w:hAnsi="Arial" w:cs="Arial"/>
          <w:b/>
          <w:color w:val="000000"/>
          <w:sz w:val="22"/>
          <w:szCs w:val="22"/>
        </w:rPr>
      </w:pPr>
      <w:bookmarkStart w:id="0" w:name="_heading=h.30j0zll" w:colFirst="0" w:colLast="0"/>
      <w:bookmarkEnd w:id="0"/>
      <w:r>
        <w:rPr>
          <w:rFonts w:ascii="Arial" w:eastAsia="Arial" w:hAnsi="Arial" w:cs="Arial"/>
          <w:b/>
          <w:color w:val="000000"/>
          <w:sz w:val="22"/>
          <w:szCs w:val="22"/>
        </w:rPr>
        <w:lastRenderedPageBreak/>
        <w:t>HISTORIAL DE VERSIONES</w:t>
      </w:r>
    </w:p>
    <w:p w14:paraId="71DC88CE" w14:textId="77777777" w:rsidR="0069033B" w:rsidRDefault="0069033B">
      <w:pPr>
        <w:spacing w:after="160" w:line="259" w:lineRule="auto"/>
        <w:jc w:val="both"/>
        <w:rPr>
          <w:rFonts w:ascii="Arial" w:eastAsia="Arial" w:hAnsi="Arial" w:cs="Arial"/>
          <w:sz w:val="22"/>
          <w:szCs w:val="22"/>
        </w:rPr>
      </w:pPr>
    </w:p>
    <w:tbl>
      <w:tblPr>
        <w:tblStyle w:val="affffffff1"/>
        <w:tblW w:w="848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5"/>
        <w:gridCol w:w="1554"/>
        <w:gridCol w:w="3170"/>
        <w:gridCol w:w="2115"/>
      </w:tblGrid>
      <w:tr w:rsidR="0069033B" w14:paraId="3F96C6FC" w14:textId="77777777">
        <w:trPr>
          <w:trHeight w:val="240"/>
          <w:jc w:val="center"/>
        </w:trPr>
        <w:tc>
          <w:tcPr>
            <w:tcW w:w="1645" w:type="dxa"/>
            <w:shd w:val="clear" w:color="auto" w:fill="D9D9D9"/>
            <w:tcMar>
              <w:top w:w="100" w:type="dxa"/>
              <w:left w:w="100" w:type="dxa"/>
              <w:bottom w:w="100" w:type="dxa"/>
              <w:right w:w="100" w:type="dxa"/>
            </w:tcMar>
            <w:vAlign w:val="center"/>
          </w:tcPr>
          <w:p w14:paraId="34793A60" w14:textId="77777777" w:rsidR="0069033B" w:rsidRDefault="009D0DEA">
            <w:pPr>
              <w:widowControl w:val="0"/>
              <w:spacing w:after="160" w:line="259" w:lineRule="auto"/>
              <w:jc w:val="center"/>
              <w:rPr>
                <w:rFonts w:ascii="Calibri" w:eastAsia="Calibri" w:hAnsi="Calibri" w:cs="Calibri"/>
                <w:b/>
                <w:i/>
                <w:sz w:val="22"/>
                <w:szCs w:val="22"/>
              </w:rPr>
            </w:pPr>
            <w:r>
              <w:rPr>
                <w:rFonts w:ascii="Calibri" w:eastAsia="Calibri" w:hAnsi="Calibri" w:cs="Calibri"/>
                <w:b/>
                <w:i/>
                <w:sz w:val="22"/>
                <w:szCs w:val="22"/>
              </w:rPr>
              <w:t>Fecha</w:t>
            </w:r>
          </w:p>
        </w:tc>
        <w:tc>
          <w:tcPr>
            <w:tcW w:w="1554" w:type="dxa"/>
            <w:shd w:val="clear" w:color="auto" w:fill="D9D9D9"/>
            <w:tcMar>
              <w:top w:w="100" w:type="dxa"/>
              <w:left w:w="100" w:type="dxa"/>
              <w:bottom w:w="100" w:type="dxa"/>
              <w:right w:w="100" w:type="dxa"/>
            </w:tcMar>
            <w:vAlign w:val="center"/>
          </w:tcPr>
          <w:p w14:paraId="29C15250" w14:textId="77777777" w:rsidR="0069033B" w:rsidRDefault="009D0DEA">
            <w:pPr>
              <w:widowControl w:val="0"/>
              <w:spacing w:after="160" w:line="259" w:lineRule="auto"/>
              <w:jc w:val="center"/>
              <w:rPr>
                <w:rFonts w:ascii="Calibri" w:eastAsia="Calibri" w:hAnsi="Calibri" w:cs="Calibri"/>
                <w:b/>
                <w:i/>
                <w:sz w:val="22"/>
                <w:szCs w:val="22"/>
              </w:rPr>
            </w:pPr>
            <w:r>
              <w:rPr>
                <w:rFonts w:ascii="Calibri" w:eastAsia="Calibri" w:hAnsi="Calibri" w:cs="Calibri"/>
                <w:b/>
                <w:i/>
                <w:sz w:val="22"/>
                <w:szCs w:val="22"/>
              </w:rPr>
              <w:t>Versión</w:t>
            </w:r>
          </w:p>
        </w:tc>
        <w:tc>
          <w:tcPr>
            <w:tcW w:w="3170" w:type="dxa"/>
            <w:shd w:val="clear" w:color="auto" w:fill="D9D9D9"/>
            <w:tcMar>
              <w:top w:w="100" w:type="dxa"/>
              <w:left w:w="100" w:type="dxa"/>
              <w:bottom w:w="100" w:type="dxa"/>
              <w:right w:w="100" w:type="dxa"/>
            </w:tcMar>
            <w:vAlign w:val="center"/>
          </w:tcPr>
          <w:p w14:paraId="787F8DF1" w14:textId="77777777" w:rsidR="0069033B" w:rsidRDefault="009D0DEA">
            <w:pPr>
              <w:widowControl w:val="0"/>
              <w:spacing w:after="160" w:line="259" w:lineRule="auto"/>
              <w:jc w:val="center"/>
              <w:rPr>
                <w:rFonts w:ascii="Calibri" w:eastAsia="Calibri" w:hAnsi="Calibri" w:cs="Calibri"/>
                <w:b/>
                <w:i/>
                <w:sz w:val="22"/>
                <w:szCs w:val="22"/>
              </w:rPr>
            </w:pPr>
            <w:r>
              <w:rPr>
                <w:rFonts w:ascii="Calibri" w:eastAsia="Calibri" w:hAnsi="Calibri" w:cs="Calibri"/>
                <w:b/>
                <w:i/>
                <w:sz w:val="22"/>
                <w:szCs w:val="22"/>
              </w:rPr>
              <w:t>Descripción</w:t>
            </w:r>
          </w:p>
        </w:tc>
        <w:tc>
          <w:tcPr>
            <w:tcW w:w="2115" w:type="dxa"/>
            <w:shd w:val="clear" w:color="auto" w:fill="D9D9D9"/>
            <w:tcMar>
              <w:top w:w="100" w:type="dxa"/>
              <w:left w:w="100" w:type="dxa"/>
              <w:bottom w:w="100" w:type="dxa"/>
              <w:right w:w="100" w:type="dxa"/>
            </w:tcMar>
            <w:vAlign w:val="center"/>
          </w:tcPr>
          <w:p w14:paraId="5075504F" w14:textId="77777777" w:rsidR="0069033B" w:rsidRDefault="009D0DEA">
            <w:pPr>
              <w:widowControl w:val="0"/>
              <w:spacing w:after="160" w:line="259" w:lineRule="auto"/>
              <w:jc w:val="center"/>
              <w:rPr>
                <w:rFonts w:ascii="Calibri" w:eastAsia="Calibri" w:hAnsi="Calibri" w:cs="Calibri"/>
                <w:b/>
                <w:i/>
                <w:sz w:val="22"/>
                <w:szCs w:val="22"/>
              </w:rPr>
            </w:pPr>
            <w:r>
              <w:rPr>
                <w:rFonts w:ascii="Calibri" w:eastAsia="Calibri" w:hAnsi="Calibri" w:cs="Calibri"/>
                <w:b/>
                <w:i/>
                <w:sz w:val="22"/>
                <w:szCs w:val="22"/>
              </w:rPr>
              <w:t>Autor</w:t>
            </w:r>
          </w:p>
        </w:tc>
      </w:tr>
      <w:tr w:rsidR="0069033B" w14:paraId="2B7DC676" w14:textId="77777777">
        <w:trPr>
          <w:trHeight w:val="160"/>
          <w:jc w:val="center"/>
        </w:trPr>
        <w:tc>
          <w:tcPr>
            <w:tcW w:w="1645" w:type="dxa"/>
            <w:shd w:val="clear" w:color="auto" w:fill="auto"/>
            <w:tcMar>
              <w:top w:w="100" w:type="dxa"/>
              <w:left w:w="100" w:type="dxa"/>
              <w:bottom w:w="100" w:type="dxa"/>
              <w:right w:w="100" w:type="dxa"/>
            </w:tcMar>
            <w:vAlign w:val="center"/>
          </w:tcPr>
          <w:p w14:paraId="165C74AF" w14:textId="77777777" w:rsidR="0069033B" w:rsidRDefault="009D0DEA">
            <w:pPr>
              <w:widowControl w:val="0"/>
              <w:spacing w:before="240" w:after="240" w:line="259" w:lineRule="auto"/>
              <w:jc w:val="center"/>
              <w:rPr>
                <w:rFonts w:ascii="Calibri" w:eastAsia="Calibri" w:hAnsi="Calibri" w:cs="Calibri"/>
                <w:sz w:val="22"/>
                <w:szCs w:val="22"/>
              </w:rPr>
            </w:pPr>
            <w:r>
              <w:rPr>
                <w:rFonts w:ascii="Calibri" w:eastAsia="Calibri" w:hAnsi="Calibri" w:cs="Calibri"/>
                <w:sz w:val="22"/>
                <w:szCs w:val="22"/>
              </w:rPr>
              <w:t>08/07/2020</w:t>
            </w:r>
          </w:p>
        </w:tc>
        <w:tc>
          <w:tcPr>
            <w:tcW w:w="1554" w:type="dxa"/>
            <w:shd w:val="clear" w:color="auto" w:fill="auto"/>
            <w:tcMar>
              <w:top w:w="100" w:type="dxa"/>
              <w:left w:w="100" w:type="dxa"/>
              <w:bottom w:w="100" w:type="dxa"/>
              <w:right w:w="100" w:type="dxa"/>
            </w:tcMar>
            <w:vAlign w:val="center"/>
          </w:tcPr>
          <w:p w14:paraId="73F52DD2" w14:textId="77777777" w:rsidR="0069033B" w:rsidRDefault="009D0DEA">
            <w:pPr>
              <w:widowControl w:val="0"/>
              <w:spacing w:after="160" w:line="259" w:lineRule="auto"/>
              <w:jc w:val="center"/>
              <w:rPr>
                <w:rFonts w:ascii="Calibri" w:eastAsia="Calibri" w:hAnsi="Calibri" w:cs="Calibri"/>
                <w:sz w:val="22"/>
                <w:szCs w:val="22"/>
              </w:rPr>
            </w:pPr>
            <w:r>
              <w:rPr>
                <w:rFonts w:ascii="Calibri" w:eastAsia="Calibri" w:hAnsi="Calibri" w:cs="Calibri"/>
                <w:sz w:val="22"/>
                <w:szCs w:val="22"/>
              </w:rPr>
              <w:t>1.0</w:t>
            </w:r>
          </w:p>
        </w:tc>
        <w:tc>
          <w:tcPr>
            <w:tcW w:w="3170" w:type="dxa"/>
            <w:shd w:val="clear" w:color="auto" w:fill="auto"/>
            <w:tcMar>
              <w:top w:w="100" w:type="dxa"/>
              <w:left w:w="100" w:type="dxa"/>
              <w:bottom w:w="100" w:type="dxa"/>
              <w:right w:w="100" w:type="dxa"/>
            </w:tcMar>
            <w:vAlign w:val="center"/>
          </w:tcPr>
          <w:p w14:paraId="1FEBBFBC" w14:textId="77777777" w:rsidR="0069033B" w:rsidRDefault="009D0DEA">
            <w:pPr>
              <w:spacing w:after="160" w:line="259" w:lineRule="auto"/>
              <w:jc w:val="center"/>
              <w:rPr>
                <w:rFonts w:ascii="Calibri" w:eastAsia="Calibri" w:hAnsi="Calibri" w:cs="Calibri"/>
                <w:sz w:val="22"/>
                <w:szCs w:val="22"/>
              </w:rPr>
            </w:pPr>
            <w:r>
              <w:rPr>
                <w:rFonts w:ascii="Calibri" w:eastAsia="Calibri" w:hAnsi="Calibri" w:cs="Calibri"/>
                <w:sz w:val="22"/>
                <w:szCs w:val="22"/>
              </w:rPr>
              <w:t>Creación del documento</w:t>
            </w:r>
          </w:p>
        </w:tc>
        <w:tc>
          <w:tcPr>
            <w:tcW w:w="2115" w:type="dxa"/>
            <w:shd w:val="clear" w:color="auto" w:fill="auto"/>
            <w:tcMar>
              <w:top w:w="100" w:type="dxa"/>
              <w:left w:w="100" w:type="dxa"/>
              <w:bottom w:w="100" w:type="dxa"/>
              <w:right w:w="100" w:type="dxa"/>
            </w:tcMar>
            <w:vAlign w:val="center"/>
          </w:tcPr>
          <w:p w14:paraId="32275F3F" w14:textId="77777777" w:rsidR="0069033B" w:rsidRDefault="009D0DEA">
            <w:pPr>
              <w:widowControl w:val="0"/>
              <w:spacing w:after="160" w:line="259" w:lineRule="auto"/>
              <w:jc w:val="center"/>
              <w:rPr>
                <w:rFonts w:ascii="Calibri" w:eastAsia="Calibri" w:hAnsi="Calibri" w:cs="Calibri"/>
                <w:sz w:val="22"/>
                <w:szCs w:val="22"/>
              </w:rPr>
            </w:pPr>
            <w:r>
              <w:rPr>
                <w:rFonts w:ascii="Calibri" w:eastAsia="Calibri" w:hAnsi="Calibri" w:cs="Calibri"/>
                <w:sz w:val="22"/>
                <w:szCs w:val="22"/>
              </w:rPr>
              <w:t xml:space="preserve"> MP, FS, LZ</w:t>
            </w:r>
          </w:p>
        </w:tc>
      </w:tr>
    </w:tbl>
    <w:p w14:paraId="133356CA" w14:textId="77777777" w:rsidR="0069033B" w:rsidRDefault="0069033B">
      <w:pPr>
        <w:spacing w:after="160" w:line="259" w:lineRule="auto"/>
        <w:jc w:val="both"/>
        <w:rPr>
          <w:rFonts w:ascii="Arial" w:eastAsia="Arial" w:hAnsi="Arial" w:cs="Arial"/>
          <w:sz w:val="22"/>
          <w:szCs w:val="22"/>
        </w:rPr>
      </w:pPr>
    </w:p>
    <w:p w14:paraId="33954685" w14:textId="77777777" w:rsidR="0069033B" w:rsidRDefault="0069033B">
      <w:pPr>
        <w:tabs>
          <w:tab w:val="right" w:pos="9097"/>
        </w:tabs>
        <w:spacing w:after="100"/>
        <w:jc w:val="both"/>
        <w:rPr>
          <w:rFonts w:ascii="Arial" w:eastAsia="Arial" w:hAnsi="Arial" w:cs="Arial"/>
          <w:sz w:val="22"/>
          <w:szCs w:val="22"/>
        </w:rPr>
      </w:pPr>
    </w:p>
    <w:p w14:paraId="00BF2C92" w14:textId="77777777" w:rsidR="0069033B" w:rsidRDefault="0069033B">
      <w:pPr>
        <w:tabs>
          <w:tab w:val="right" w:pos="9097"/>
        </w:tabs>
        <w:spacing w:after="100"/>
        <w:jc w:val="both"/>
        <w:rPr>
          <w:rFonts w:ascii="Arial" w:eastAsia="Arial" w:hAnsi="Arial" w:cs="Arial"/>
          <w:sz w:val="22"/>
          <w:szCs w:val="22"/>
        </w:rPr>
      </w:pPr>
    </w:p>
    <w:p w14:paraId="411D7EC2" w14:textId="77777777" w:rsidR="0069033B" w:rsidRDefault="0069033B">
      <w:pPr>
        <w:tabs>
          <w:tab w:val="right" w:pos="9097"/>
        </w:tabs>
        <w:spacing w:after="100"/>
        <w:jc w:val="both"/>
        <w:rPr>
          <w:rFonts w:ascii="Arial" w:eastAsia="Arial" w:hAnsi="Arial" w:cs="Arial"/>
          <w:sz w:val="22"/>
          <w:szCs w:val="22"/>
        </w:rPr>
      </w:pPr>
    </w:p>
    <w:p w14:paraId="2394A847" w14:textId="77777777" w:rsidR="0069033B" w:rsidRDefault="0069033B">
      <w:pPr>
        <w:tabs>
          <w:tab w:val="left" w:pos="7920"/>
        </w:tabs>
        <w:spacing w:line="360" w:lineRule="auto"/>
        <w:rPr>
          <w:rFonts w:ascii="Arial" w:eastAsia="Arial" w:hAnsi="Arial" w:cs="Arial"/>
          <w:b/>
          <w:color w:val="0070C0"/>
        </w:rPr>
      </w:pPr>
    </w:p>
    <w:p w14:paraId="19087BE5" w14:textId="77777777" w:rsidR="0069033B" w:rsidRDefault="0069033B">
      <w:pPr>
        <w:tabs>
          <w:tab w:val="left" w:pos="7920"/>
        </w:tabs>
        <w:spacing w:line="360" w:lineRule="auto"/>
        <w:rPr>
          <w:rFonts w:ascii="Arial" w:eastAsia="Arial" w:hAnsi="Arial" w:cs="Arial"/>
        </w:rPr>
      </w:pPr>
    </w:p>
    <w:p w14:paraId="7585BA55" w14:textId="77777777" w:rsidR="0069033B" w:rsidRDefault="0069033B">
      <w:pPr>
        <w:tabs>
          <w:tab w:val="left" w:pos="7920"/>
        </w:tabs>
        <w:spacing w:line="360" w:lineRule="auto"/>
        <w:rPr>
          <w:rFonts w:ascii="Arial" w:eastAsia="Arial" w:hAnsi="Arial" w:cs="Arial"/>
        </w:rPr>
      </w:pPr>
    </w:p>
    <w:p w14:paraId="264A4D49" w14:textId="77777777" w:rsidR="0069033B" w:rsidRDefault="0069033B">
      <w:pPr>
        <w:tabs>
          <w:tab w:val="left" w:pos="7920"/>
        </w:tabs>
        <w:spacing w:line="360" w:lineRule="auto"/>
        <w:rPr>
          <w:rFonts w:ascii="Arial" w:eastAsia="Arial" w:hAnsi="Arial" w:cs="Arial"/>
        </w:rPr>
      </w:pPr>
    </w:p>
    <w:p w14:paraId="0B83AD7C" w14:textId="77777777" w:rsidR="0069033B" w:rsidRDefault="0069033B">
      <w:pPr>
        <w:tabs>
          <w:tab w:val="left" w:pos="7920"/>
        </w:tabs>
        <w:spacing w:line="360" w:lineRule="auto"/>
        <w:rPr>
          <w:rFonts w:ascii="Arial" w:eastAsia="Arial" w:hAnsi="Arial" w:cs="Arial"/>
        </w:rPr>
      </w:pPr>
    </w:p>
    <w:p w14:paraId="55A317DB" w14:textId="77777777" w:rsidR="0069033B" w:rsidRDefault="0069033B">
      <w:pPr>
        <w:tabs>
          <w:tab w:val="left" w:pos="7920"/>
        </w:tabs>
        <w:spacing w:line="360" w:lineRule="auto"/>
        <w:rPr>
          <w:rFonts w:ascii="Arial" w:eastAsia="Arial" w:hAnsi="Arial" w:cs="Arial"/>
        </w:rPr>
      </w:pPr>
    </w:p>
    <w:p w14:paraId="6CD71408" w14:textId="77777777" w:rsidR="0069033B" w:rsidRDefault="0069033B">
      <w:pPr>
        <w:tabs>
          <w:tab w:val="left" w:pos="7920"/>
        </w:tabs>
        <w:spacing w:line="360" w:lineRule="auto"/>
        <w:rPr>
          <w:rFonts w:ascii="Arial" w:eastAsia="Arial" w:hAnsi="Arial" w:cs="Arial"/>
        </w:rPr>
      </w:pPr>
    </w:p>
    <w:p w14:paraId="12287131" w14:textId="77777777" w:rsidR="0069033B" w:rsidRDefault="0069033B">
      <w:pPr>
        <w:tabs>
          <w:tab w:val="left" w:pos="7920"/>
        </w:tabs>
        <w:spacing w:line="360" w:lineRule="auto"/>
        <w:rPr>
          <w:rFonts w:ascii="Arial" w:eastAsia="Arial" w:hAnsi="Arial" w:cs="Arial"/>
        </w:rPr>
      </w:pPr>
    </w:p>
    <w:p w14:paraId="348B2910" w14:textId="77777777" w:rsidR="0069033B" w:rsidRDefault="0069033B">
      <w:pPr>
        <w:tabs>
          <w:tab w:val="left" w:pos="7920"/>
        </w:tabs>
        <w:spacing w:line="360" w:lineRule="auto"/>
        <w:rPr>
          <w:rFonts w:ascii="Arial" w:eastAsia="Arial" w:hAnsi="Arial" w:cs="Arial"/>
        </w:rPr>
      </w:pPr>
    </w:p>
    <w:p w14:paraId="59B3107F" w14:textId="77777777" w:rsidR="0069033B" w:rsidRDefault="0069033B">
      <w:pPr>
        <w:tabs>
          <w:tab w:val="left" w:pos="7920"/>
        </w:tabs>
        <w:spacing w:line="360" w:lineRule="auto"/>
        <w:rPr>
          <w:rFonts w:ascii="Arial" w:eastAsia="Arial" w:hAnsi="Arial" w:cs="Arial"/>
        </w:rPr>
      </w:pPr>
    </w:p>
    <w:p w14:paraId="458CAF21" w14:textId="77777777" w:rsidR="0069033B" w:rsidRDefault="0069033B">
      <w:pPr>
        <w:tabs>
          <w:tab w:val="left" w:pos="7920"/>
        </w:tabs>
        <w:spacing w:line="360" w:lineRule="auto"/>
        <w:rPr>
          <w:rFonts w:ascii="Arial" w:eastAsia="Arial" w:hAnsi="Arial" w:cs="Arial"/>
        </w:rPr>
      </w:pPr>
    </w:p>
    <w:p w14:paraId="41275A68" w14:textId="77777777" w:rsidR="0069033B" w:rsidRDefault="0069033B">
      <w:pPr>
        <w:tabs>
          <w:tab w:val="left" w:pos="7920"/>
        </w:tabs>
        <w:spacing w:line="360" w:lineRule="auto"/>
        <w:rPr>
          <w:rFonts w:ascii="Arial" w:eastAsia="Arial" w:hAnsi="Arial" w:cs="Arial"/>
        </w:rPr>
      </w:pPr>
    </w:p>
    <w:p w14:paraId="1DC42452" w14:textId="77777777" w:rsidR="0069033B" w:rsidRDefault="0069033B">
      <w:pPr>
        <w:tabs>
          <w:tab w:val="left" w:pos="7920"/>
        </w:tabs>
        <w:spacing w:line="360" w:lineRule="auto"/>
        <w:rPr>
          <w:rFonts w:ascii="Arial" w:eastAsia="Arial" w:hAnsi="Arial" w:cs="Arial"/>
        </w:rPr>
      </w:pPr>
    </w:p>
    <w:p w14:paraId="08B21DC8" w14:textId="77777777" w:rsidR="0069033B" w:rsidRDefault="0069033B">
      <w:pPr>
        <w:tabs>
          <w:tab w:val="left" w:pos="7920"/>
        </w:tabs>
        <w:spacing w:line="360" w:lineRule="auto"/>
        <w:rPr>
          <w:rFonts w:ascii="Arial" w:eastAsia="Arial" w:hAnsi="Arial" w:cs="Arial"/>
        </w:rPr>
      </w:pPr>
    </w:p>
    <w:p w14:paraId="342D39C7" w14:textId="77777777" w:rsidR="0069033B" w:rsidRDefault="0069033B">
      <w:pPr>
        <w:tabs>
          <w:tab w:val="left" w:pos="7920"/>
        </w:tabs>
        <w:spacing w:line="360" w:lineRule="auto"/>
        <w:rPr>
          <w:rFonts w:ascii="Arial" w:eastAsia="Arial" w:hAnsi="Arial" w:cs="Arial"/>
        </w:rPr>
      </w:pPr>
    </w:p>
    <w:p w14:paraId="460E6301" w14:textId="77777777" w:rsidR="0069033B" w:rsidRDefault="0069033B">
      <w:pPr>
        <w:tabs>
          <w:tab w:val="left" w:pos="7920"/>
        </w:tabs>
        <w:spacing w:line="360" w:lineRule="auto"/>
        <w:rPr>
          <w:rFonts w:ascii="Arial" w:eastAsia="Arial" w:hAnsi="Arial" w:cs="Arial"/>
        </w:rPr>
      </w:pPr>
    </w:p>
    <w:p w14:paraId="30F903CB" w14:textId="77777777" w:rsidR="0069033B" w:rsidRDefault="0069033B">
      <w:pPr>
        <w:tabs>
          <w:tab w:val="left" w:pos="7920"/>
        </w:tabs>
        <w:spacing w:line="360" w:lineRule="auto"/>
        <w:rPr>
          <w:rFonts w:ascii="Arial" w:eastAsia="Arial" w:hAnsi="Arial" w:cs="Arial"/>
        </w:rPr>
      </w:pPr>
    </w:p>
    <w:p w14:paraId="5C1341D6" w14:textId="77777777" w:rsidR="0069033B" w:rsidRDefault="0069033B">
      <w:pPr>
        <w:tabs>
          <w:tab w:val="left" w:pos="7920"/>
        </w:tabs>
        <w:spacing w:line="360" w:lineRule="auto"/>
        <w:rPr>
          <w:rFonts w:ascii="Arial" w:eastAsia="Arial" w:hAnsi="Arial" w:cs="Arial"/>
        </w:rPr>
      </w:pPr>
    </w:p>
    <w:p w14:paraId="69D18655" w14:textId="77777777" w:rsidR="0069033B" w:rsidRDefault="0069033B">
      <w:pPr>
        <w:tabs>
          <w:tab w:val="left" w:pos="7920"/>
        </w:tabs>
        <w:spacing w:line="360" w:lineRule="auto"/>
        <w:rPr>
          <w:rFonts w:ascii="Arial" w:eastAsia="Arial" w:hAnsi="Arial" w:cs="Arial"/>
        </w:rPr>
      </w:pPr>
    </w:p>
    <w:p w14:paraId="261B51AF" w14:textId="77777777" w:rsidR="0069033B" w:rsidRDefault="0069033B">
      <w:pPr>
        <w:tabs>
          <w:tab w:val="left" w:pos="7920"/>
        </w:tabs>
        <w:spacing w:line="360" w:lineRule="auto"/>
        <w:rPr>
          <w:rFonts w:ascii="Arial" w:eastAsia="Arial" w:hAnsi="Arial" w:cs="Arial"/>
        </w:rPr>
      </w:pPr>
    </w:p>
    <w:p w14:paraId="01196225" w14:textId="19B92926" w:rsidR="0069033B" w:rsidRDefault="0069033B">
      <w:pPr>
        <w:spacing w:line="360" w:lineRule="auto"/>
        <w:jc w:val="both"/>
        <w:rPr>
          <w:rFonts w:ascii="Arial" w:eastAsia="Arial" w:hAnsi="Arial" w:cs="Arial"/>
        </w:rPr>
      </w:pPr>
    </w:p>
    <w:p w14:paraId="6F6C5E22" w14:textId="2B643B8F" w:rsidR="0014093E" w:rsidRDefault="0014093E">
      <w:pPr>
        <w:spacing w:line="360" w:lineRule="auto"/>
        <w:jc w:val="both"/>
        <w:rPr>
          <w:rFonts w:ascii="Arial" w:eastAsia="Arial" w:hAnsi="Arial" w:cs="Arial"/>
        </w:rPr>
      </w:pPr>
    </w:p>
    <w:p w14:paraId="3F4DA482" w14:textId="77777777" w:rsidR="0014093E" w:rsidRDefault="0014093E">
      <w:pPr>
        <w:spacing w:line="360" w:lineRule="auto"/>
        <w:jc w:val="both"/>
        <w:rPr>
          <w:rFonts w:ascii="Arial" w:eastAsia="Arial" w:hAnsi="Arial" w:cs="Arial"/>
        </w:rPr>
      </w:pPr>
    </w:p>
    <w:p w14:paraId="45D6E86D" w14:textId="77777777" w:rsidR="0069033B" w:rsidRPr="0014093E" w:rsidRDefault="009D0DEA">
      <w:pPr>
        <w:numPr>
          <w:ilvl w:val="0"/>
          <w:numId w:val="3"/>
        </w:numPr>
        <w:spacing w:line="360" w:lineRule="auto"/>
        <w:jc w:val="both"/>
        <w:rPr>
          <w:rFonts w:ascii="Arial" w:eastAsia="Arial" w:hAnsi="Arial" w:cs="Arial"/>
          <w:b/>
          <w:sz w:val="22"/>
          <w:szCs w:val="22"/>
        </w:rPr>
      </w:pPr>
      <w:r w:rsidRPr="0014093E">
        <w:rPr>
          <w:rFonts w:ascii="Arial" w:eastAsia="Arial" w:hAnsi="Arial" w:cs="Arial"/>
          <w:b/>
          <w:sz w:val="22"/>
          <w:szCs w:val="22"/>
        </w:rPr>
        <w:t>INTRODUCCIÓN</w:t>
      </w:r>
    </w:p>
    <w:p w14:paraId="609F8646" w14:textId="77777777" w:rsidR="0069033B" w:rsidRPr="0014093E" w:rsidRDefault="0069033B">
      <w:pPr>
        <w:spacing w:line="360" w:lineRule="auto"/>
        <w:ind w:left="720"/>
        <w:jc w:val="both"/>
        <w:rPr>
          <w:rFonts w:ascii="Arial" w:eastAsia="Arial" w:hAnsi="Arial" w:cs="Arial"/>
          <w:b/>
          <w:sz w:val="22"/>
          <w:szCs w:val="22"/>
        </w:rPr>
      </w:pPr>
    </w:p>
    <w:p w14:paraId="62EF0737" w14:textId="60E92E20" w:rsidR="0069033B" w:rsidRPr="0014093E" w:rsidRDefault="009D0DEA">
      <w:pPr>
        <w:spacing w:line="360" w:lineRule="auto"/>
        <w:ind w:left="708"/>
        <w:jc w:val="both"/>
        <w:rPr>
          <w:rFonts w:ascii="Arial" w:eastAsia="Arial" w:hAnsi="Arial" w:cs="Arial"/>
          <w:sz w:val="22"/>
          <w:szCs w:val="22"/>
        </w:rPr>
      </w:pPr>
      <w:r w:rsidRPr="0014093E">
        <w:rPr>
          <w:rFonts w:ascii="Arial" w:eastAsia="Arial" w:hAnsi="Arial" w:cs="Arial"/>
          <w:sz w:val="22"/>
          <w:szCs w:val="22"/>
        </w:rPr>
        <w:t>La evaluación se realiza con el propósito de encontrar errores y defectos que puedan existir en el uso del sistema a fin de corregirlos. Verificar que las validaciones de datos funcionen y limiten el ingreso de información, para que no se puedan ingresar d</w:t>
      </w:r>
      <w:r w:rsidRPr="0014093E">
        <w:rPr>
          <w:rFonts w:ascii="Arial" w:eastAsia="Arial" w:hAnsi="Arial" w:cs="Arial"/>
          <w:sz w:val="22"/>
          <w:szCs w:val="22"/>
        </w:rPr>
        <w:t xml:space="preserve">atos que no están permitidos (sólo números en campos numéricos por ejemplo). Se quiere comprobar además que el sistema cumple con los requerimientos establecidos por el usuario, tiene un rendimiento adecuado en el ambiente donde se encuentra instalado. </w:t>
      </w:r>
      <w:r w:rsidR="0014093E" w:rsidRPr="0014093E">
        <w:rPr>
          <w:rFonts w:ascii="Arial" w:eastAsia="Arial" w:hAnsi="Arial" w:cs="Arial"/>
          <w:sz w:val="22"/>
          <w:szCs w:val="22"/>
        </w:rPr>
        <w:t>Otro aspecto importante para evaluar</w:t>
      </w:r>
      <w:r w:rsidRPr="0014093E">
        <w:rPr>
          <w:rFonts w:ascii="Arial" w:eastAsia="Arial" w:hAnsi="Arial" w:cs="Arial"/>
          <w:sz w:val="22"/>
          <w:szCs w:val="22"/>
        </w:rPr>
        <w:t xml:space="preserve"> son las características de seguridad relacionadas con el ingreso no autorizado de usuarios, de manera que no puedan realizar modificaciones donde no sean permitidas.</w:t>
      </w:r>
    </w:p>
    <w:p w14:paraId="06F4B661" w14:textId="77777777" w:rsidR="0069033B" w:rsidRPr="0014093E" w:rsidRDefault="0069033B">
      <w:pPr>
        <w:spacing w:line="360" w:lineRule="auto"/>
        <w:ind w:left="720"/>
        <w:jc w:val="both"/>
        <w:rPr>
          <w:rFonts w:ascii="Arial" w:eastAsia="Arial" w:hAnsi="Arial" w:cs="Arial"/>
          <w:b/>
          <w:sz w:val="22"/>
          <w:szCs w:val="22"/>
        </w:rPr>
      </w:pPr>
    </w:p>
    <w:p w14:paraId="75056234" w14:textId="77777777" w:rsidR="0069033B" w:rsidRPr="0014093E" w:rsidRDefault="009D0DEA">
      <w:pPr>
        <w:numPr>
          <w:ilvl w:val="0"/>
          <w:numId w:val="3"/>
        </w:numPr>
        <w:spacing w:line="360" w:lineRule="auto"/>
        <w:jc w:val="both"/>
        <w:rPr>
          <w:rFonts w:ascii="Arial" w:eastAsia="Arial" w:hAnsi="Arial" w:cs="Arial"/>
          <w:b/>
          <w:sz w:val="22"/>
          <w:szCs w:val="22"/>
        </w:rPr>
      </w:pPr>
      <w:r w:rsidRPr="0014093E">
        <w:rPr>
          <w:rFonts w:ascii="Arial" w:eastAsia="Arial" w:hAnsi="Arial" w:cs="Arial"/>
          <w:b/>
          <w:sz w:val="22"/>
          <w:szCs w:val="22"/>
        </w:rPr>
        <w:t>PROPÓSITOS DE LA EVALUACIÓN</w:t>
      </w:r>
    </w:p>
    <w:p w14:paraId="6A956338" w14:textId="77777777" w:rsidR="0069033B" w:rsidRPr="0014093E" w:rsidRDefault="0069033B">
      <w:pPr>
        <w:spacing w:line="360" w:lineRule="auto"/>
        <w:jc w:val="both"/>
        <w:rPr>
          <w:rFonts w:ascii="Arial" w:eastAsia="Arial" w:hAnsi="Arial" w:cs="Arial"/>
          <w:b/>
          <w:sz w:val="22"/>
          <w:szCs w:val="22"/>
        </w:rPr>
      </w:pPr>
    </w:p>
    <w:p w14:paraId="000C3EC7" w14:textId="77777777" w:rsidR="0069033B" w:rsidRPr="0014093E" w:rsidRDefault="009D0DEA">
      <w:pPr>
        <w:spacing w:line="360" w:lineRule="auto"/>
        <w:ind w:left="708"/>
        <w:jc w:val="both"/>
        <w:rPr>
          <w:rFonts w:ascii="Arial" w:eastAsia="Arial" w:hAnsi="Arial" w:cs="Arial"/>
          <w:b/>
          <w:sz w:val="22"/>
          <w:szCs w:val="22"/>
        </w:rPr>
      </w:pPr>
      <w:r w:rsidRPr="0014093E">
        <w:rPr>
          <w:rFonts w:ascii="Arial" w:eastAsia="Arial" w:hAnsi="Arial" w:cs="Arial"/>
          <w:sz w:val="22"/>
          <w:szCs w:val="22"/>
        </w:rPr>
        <w:t>El propósito principal es org</w:t>
      </w:r>
      <w:r w:rsidRPr="0014093E">
        <w:rPr>
          <w:rFonts w:ascii="Arial" w:eastAsia="Arial" w:hAnsi="Arial" w:cs="Arial"/>
          <w:sz w:val="22"/>
          <w:szCs w:val="22"/>
        </w:rPr>
        <w:t>anizar las actividades necesarias para encontrar errores y defectos; es necesario un plan para coordinarlas, a fin de asegurar la calidad del producto. Durante el ciclo de vida del proyecto, se escogió como ámbito de las pruebas, todas las ventanas involuc</w:t>
      </w:r>
      <w:r w:rsidRPr="0014093E">
        <w:rPr>
          <w:rFonts w:ascii="Arial" w:eastAsia="Arial" w:hAnsi="Arial" w:cs="Arial"/>
          <w:sz w:val="22"/>
          <w:szCs w:val="22"/>
        </w:rPr>
        <w:t>radas en los Casos de Uso del sistema; teniendo como base los Casos de Uso se desarrollaron los Casos de Pruebas para comprobar el rendimiento y la capacidad del software. Con ello se verifica el cumplimiento de las especificaciones de diseño, los requisit</w:t>
      </w:r>
      <w:r w:rsidRPr="0014093E">
        <w:rPr>
          <w:rFonts w:ascii="Arial" w:eastAsia="Arial" w:hAnsi="Arial" w:cs="Arial"/>
          <w:sz w:val="22"/>
          <w:szCs w:val="22"/>
        </w:rPr>
        <w:t>os del análisis, y a su vez se esperan encontrar los problemas y determinar los riesgos percibidos del sistema, con la finalidad de entregar un software que sea útil al usuario.</w:t>
      </w:r>
      <w:r w:rsidRPr="0014093E">
        <w:rPr>
          <w:rFonts w:ascii="Arial" w:eastAsia="Arial" w:hAnsi="Arial" w:cs="Arial"/>
          <w:b/>
          <w:sz w:val="22"/>
          <w:szCs w:val="22"/>
        </w:rPr>
        <w:t xml:space="preserve"> </w:t>
      </w:r>
    </w:p>
    <w:p w14:paraId="70D10D31" w14:textId="77777777" w:rsidR="0069033B" w:rsidRPr="0014093E" w:rsidRDefault="0069033B">
      <w:pPr>
        <w:spacing w:line="360" w:lineRule="auto"/>
        <w:jc w:val="both"/>
        <w:rPr>
          <w:rFonts w:ascii="Arial" w:eastAsia="Arial" w:hAnsi="Arial" w:cs="Arial"/>
          <w:b/>
          <w:sz w:val="22"/>
          <w:szCs w:val="22"/>
        </w:rPr>
      </w:pPr>
    </w:p>
    <w:p w14:paraId="1EF3F3C9" w14:textId="77777777" w:rsidR="0069033B" w:rsidRPr="0014093E" w:rsidRDefault="009D0DEA">
      <w:pPr>
        <w:numPr>
          <w:ilvl w:val="0"/>
          <w:numId w:val="3"/>
        </w:numPr>
        <w:spacing w:line="360" w:lineRule="auto"/>
        <w:jc w:val="both"/>
        <w:rPr>
          <w:rFonts w:ascii="Arial" w:eastAsia="Arial" w:hAnsi="Arial" w:cs="Arial"/>
          <w:b/>
          <w:sz w:val="22"/>
          <w:szCs w:val="22"/>
        </w:rPr>
      </w:pPr>
      <w:proofErr w:type="gramStart"/>
      <w:r w:rsidRPr="0014093E">
        <w:rPr>
          <w:rFonts w:ascii="Arial" w:eastAsia="Arial" w:hAnsi="Arial" w:cs="Arial"/>
          <w:b/>
          <w:sz w:val="22"/>
          <w:szCs w:val="22"/>
        </w:rPr>
        <w:t>PRUEBAS A REALIZAR</w:t>
      </w:r>
      <w:proofErr w:type="gramEnd"/>
    </w:p>
    <w:p w14:paraId="0FDC2530" w14:textId="77777777" w:rsidR="0069033B" w:rsidRPr="0014093E" w:rsidRDefault="0069033B">
      <w:pPr>
        <w:spacing w:line="360" w:lineRule="auto"/>
        <w:jc w:val="both"/>
        <w:rPr>
          <w:rFonts w:ascii="Arial" w:eastAsia="Arial" w:hAnsi="Arial" w:cs="Arial"/>
          <w:b/>
          <w:sz w:val="22"/>
          <w:szCs w:val="22"/>
        </w:rPr>
      </w:pPr>
    </w:p>
    <w:p w14:paraId="0B8B5AA3" w14:textId="77777777" w:rsidR="0069033B" w:rsidRPr="0014093E" w:rsidRDefault="009D0DEA">
      <w:pPr>
        <w:numPr>
          <w:ilvl w:val="0"/>
          <w:numId w:val="1"/>
        </w:numPr>
        <w:spacing w:line="360" w:lineRule="auto"/>
        <w:ind w:hanging="11"/>
        <w:jc w:val="both"/>
        <w:rPr>
          <w:rFonts w:ascii="Arial" w:eastAsia="Arial" w:hAnsi="Arial" w:cs="Arial"/>
          <w:b/>
          <w:sz w:val="22"/>
          <w:szCs w:val="22"/>
        </w:rPr>
      </w:pPr>
      <w:r w:rsidRPr="0014093E">
        <w:rPr>
          <w:rFonts w:ascii="Arial" w:eastAsia="Arial" w:hAnsi="Arial" w:cs="Arial"/>
          <w:b/>
          <w:sz w:val="22"/>
          <w:szCs w:val="22"/>
        </w:rPr>
        <w:t xml:space="preserve">Pruebas Unitarias: </w:t>
      </w:r>
    </w:p>
    <w:p w14:paraId="21654628" w14:textId="77777777" w:rsidR="0014093E" w:rsidRPr="0014093E" w:rsidRDefault="0014093E">
      <w:pPr>
        <w:spacing w:line="360" w:lineRule="auto"/>
        <w:ind w:left="708"/>
        <w:jc w:val="both"/>
        <w:rPr>
          <w:rFonts w:ascii="Arial" w:eastAsia="Arial" w:hAnsi="Arial" w:cs="Arial"/>
          <w:sz w:val="22"/>
          <w:szCs w:val="22"/>
        </w:rPr>
      </w:pPr>
    </w:p>
    <w:p w14:paraId="7C20DB87" w14:textId="20ACD49D" w:rsidR="0069033B" w:rsidRPr="0014093E" w:rsidRDefault="009D0DEA">
      <w:pPr>
        <w:spacing w:line="360" w:lineRule="auto"/>
        <w:ind w:left="708"/>
        <w:jc w:val="both"/>
        <w:rPr>
          <w:rFonts w:ascii="Arial" w:eastAsia="Arial" w:hAnsi="Arial" w:cs="Arial"/>
          <w:sz w:val="22"/>
          <w:szCs w:val="22"/>
        </w:rPr>
      </w:pPr>
      <w:r w:rsidRPr="0014093E">
        <w:rPr>
          <w:rFonts w:ascii="Arial" w:eastAsia="Arial" w:hAnsi="Arial" w:cs="Arial"/>
          <w:sz w:val="22"/>
          <w:szCs w:val="22"/>
        </w:rPr>
        <w:t>Permite comprobar que las unidades individuales de código (es decir las Funciones, y/o las propiedades) de una clase o módulo, funcionan como se espera.</w:t>
      </w:r>
    </w:p>
    <w:p w14:paraId="1392D2B7" w14:textId="77777777" w:rsidR="0069033B" w:rsidRPr="0014093E" w:rsidRDefault="0069033B">
      <w:pPr>
        <w:spacing w:line="360" w:lineRule="auto"/>
        <w:ind w:left="708"/>
        <w:jc w:val="both"/>
        <w:rPr>
          <w:rFonts w:ascii="Arial" w:eastAsia="Arial" w:hAnsi="Arial" w:cs="Arial"/>
          <w:sz w:val="22"/>
          <w:szCs w:val="22"/>
        </w:rPr>
      </w:pPr>
    </w:p>
    <w:p w14:paraId="02AA75F3" w14:textId="77777777" w:rsidR="0069033B" w:rsidRPr="0014093E" w:rsidRDefault="009D0DEA">
      <w:pPr>
        <w:spacing w:line="360" w:lineRule="auto"/>
        <w:ind w:left="708"/>
        <w:jc w:val="both"/>
        <w:rPr>
          <w:rFonts w:ascii="Arial" w:eastAsia="Arial" w:hAnsi="Arial" w:cs="Arial"/>
          <w:sz w:val="22"/>
          <w:szCs w:val="22"/>
        </w:rPr>
      </w:pPr>
      <w:r w:rsidRPr="0014093E">
        <w:rPr>
          <w:rFonts w:ascii="Arial" w:eastAsia="Arial" w:hAnsi="Arial" w:cs="Arial"/>
          <w:sz w:val="22"/>
          <w:szCs w:val="22"/>
        </w:rPr>
        <w:t xml:space="preserve">Sirve para asegurar que cada unidad (cada función) funcione </w:t>
      </w:r>
      <w:proofErr w:type="gramStart"/>
      <w:r w:rsidRPr="0014093E">
        <w:rPr>
          <w:rFonts w:ascii="Arial" w:eastAsia="Arial" w:hAnsi="Arial" w:cs="Arial"/>
          <w:sz w:val="22"/>
          <w:szCs w:val="22"/>
        </w:rPr>
        <w:t>correctamente y eficientemente</w:t>
      </w:r>
      <w:proofErr w:type="gramEnd"/>
      <w:r w:rsidRPr="0014093E">
        <w:rPr>
          <w:rFonts w:ascii="Arial" w:eastAsia="Arial" w:hAnsi="Arial" w:cs="Arial"/>
          <w:sz w:val="22"/>
          <w:szCs w:val="22"/>
        </w:rPr>
        <w:t xml:space="preserve"> por separad</w:t>
      </w:r>
      <w:r w:rsidRPr="0014093E">
        <w:rPr>
          <w:rFonts w:ascii="Arial" w:eastAsia="Arial" w:hAnsi="Arial" w:cs="Arial"/>
          <w:sz w:val="22"/>
          <w:szCs w:val="22"/>
        </w:rPr>
        <w:t>o. Además de verificar que el código hace lo que tiene que hacer, verificamos que sea correcto el nombre, los nombres y tipos de los parámetros, el tipo de lo que se devuelve, y que si el estado inicial es válido entonces el estado final es válido.</w:t>
      </w:r>
    </w:p>
    <w:p w14:paraId="607B98FB" w14:textId="77777777" w:rsidR="0069033B" w:rsidRPr="0014093E" w:rsidRDefault="0069033B">
      <w:pPr>
        <w:spacing w:line="360" w:lineRule="auto"/>
        <w:ind w:left="708"/>
        <w:jc w:val="both"/>
        <w:rPr>
          <w:rFonts w:ascii="Arial" w:eastAsia="Arial" w:hAnsi="Arial" w:cs="Arial"/>
          <w:sz w:val="22"/>
          <w:szCs w:val="22"/>
        </w:rPr>
      </w:pPr>
    </w:p>
    <w:p w14:paraId="00A8CDC0" w14:textId="77777777" w:rsidR="0069033B" w:rsidRPr="0014093E" w:rsidRDefault="009D0DEA">
      <w:pPr>
        <w:numPr>
          <w:ilvl w:val="0"/>
          <w:numId w:val="4"/>
        </w:numPr>
        <w:spacing w:line="360" w:lineRule="auto"/>
        <w:jc w:val="both"/>
        <w:rPr>
          <w:rFonts w:ascii="Arial" w:eastAsia="Arial" w:hAnsi="Arial" w:cs="Arial"/>
          <w:b/>
          <w:sz w:val="22"/>
          <w:szCs w:val="22"/>
        </w:rPr>
      </w:pPr>
      <w:r w:rsidRPr="0014093E">
        <w:rPr>
          <w:rFonts w:ascii="Arial" w:eastAsia="Arial" w:hAnsi="Arial" w:cs="Arial"/>
          <w:b/>
          <w:sz w:val="22"/>
          <w:szCs w:val="22"/>
        </w:rPr>
        <w:t>Prueba</w:t>
      </w:r>
      <w:r w:rsidRPr="0014093E">
        <w:rPr>
          <w:rFonts w:ascii="Arial" w:eastAsia="Arial" w:hAnsi="Arial" w:cs="Arial"/>
          <w:b/>
          <w:sz w:val="22"/>
          <w:szCs w:val="22"/>
        </w:rPr>
        <w:t>s de Integración:</w:t>
      </w:r>
    </w:p>
    <w:p w14:paraId="66E9ECD4" w14:textId="77777777" w:rsidR="0069033B" w:rsidRPr="0014093E" w:rsidRDefault="0069033B">
      <w:pPr>
        <w:spacing w:line="360" w:lineRule="auto"/>
        <w:jc w:val="both"/>
        <w:rPr>
          <w:rFonts w:ascii="Arial" w:eastAsia="Arial" w:hAnsi="Arial" w:cs="Arial"/>
          <w:sz w:val="22"/>
          <w:szCs w:val="22"/>
        </w:rPr>
      </w:pPr>
    </w:p>
    <w:p w14:paraId="372F760E" w14:textId="4448A7CF" w:rsidR="0069033B" w:rsidRPr="0014093E" w:rsidRDefault="009D0DEA">
      <w:pPr>
        <w:spacing w:line="360" w:lineRule="auto"/>
        <w:ind w:left="708"/>
        <w:jc w:val="both"/>
        <w:rPr>
          <w:rFonts w:ascii="Arial" w:eastAsia="Arial" w:hAnsi="Arial" w:cs="Arial"/>
          <w:sz w:val="22"/>
          <w:szCs w:val="22"/>
        </w:rPr>
      </w:pPr>
      <w:r w:rsidRPr="0014093E">
        <w:rPr>
          <w:rFonts w:ascii="Arial" w:eastAsia="Arial" w:hAnsi="Arial" w:cs="Arial"/>
          <w:sz w:val="22"/>
          <w:szCs w:val="22"/>
        </w:rPr>
        <w:t xml:space="preserve">Las pruebas de </w:t>
      </w:r>
      <w:r w:rsidR="0014093E" w:rsidRPr="0014093E">
        <w:rPr>
          <w:rFonts w:ascii="Arial" w:eastAsia="Arial" w:hAnsi="Arial" w:cs="Arial"/>
          <w:sz w:val="22"/>
          <w:szCs w:val="22"/>
        </w:rPr>
        <w:t>integración</w:t>
      </w:r>
      <w:r w:rsidRPr="0014093E">
        <w:rPr>
          <w:rFonts w:ascii="Arial" w:eastAsia="Arial" w:hAnsi="Arial" w:cs="Arial"/>
          <w:sz w:val="22"/>
          <w:szCs w:val="22"/>
        </w:rPr>
        <w:t xml:space="preserve"> permiten verificar el correcto ensamblaje entre los distintos componentes una vez que han sido probados unitariamente con el fin de comprobar que </w:t>
      </w:r>
      <w:r w:rsidR="0014093E" w:rsidRPr="0014093E">
        <w:rPr>
          <w:rFonts w:ascii="Arial" w:eastAsia="Arial" w:hAnsi="Arial" w:cs="Arial"/>
          <w:sz w:val="22"/>
          <w:szCs w:val="22"/>
        </w:rPr>
        <w:t>interactúan</w:t>
      </w:r>
      <w:r w:rsidRPr="0014093E">
        <w:rPr>
          <w:rFonts w:ascii="Arial" w:eastAsia="Arial" w:hAnsi="Arial" w:cs="Arial"/>
          <w:sz w:val="22"/>
          <w:szCs w:val="22"/>
        </w:rPr>
        <w:t xml:space="preserve"> correctamente a </w:t>
      </w:r>
      <w:r w:rsidR="0014093E" w:rsidRPr="0014093E">
        <w:rPr>
          <w:rFonts w:ascii="Arial" w:eastAsia="Arial" w:hAnsi="Arial" w:cs="Arial"/>
          <w:sz w:val="22"/>
          <w:szCs w:val="22"/>
        </w:rPr>
        <w:t>través</w:t>
      </w:r>
      <w:r w:rsidRPr="0014093E">
        <w:rPr>
          <w:rFonts w:ascii="Arial" w:eastAsia="Arial" w:hAnsi="Arial" w:cs="Arial"/>
          <w:sz w:val="22"/>
          <w:szCs w:val="22"/>
        </w:rPr>
        <w:t xml:space="preserve"> de sus interfaces de la </w:t>
      </w:r>
      <w:r w:rsidR="0014093E" w:rsidRPr="0014093E">
        <w:rPr>
          <w:rFonts w:ascii="Arial" w:eastAsia="Arial" w:hAnsi="Arial" w:cs="Arial"/>
          <w:sz w:val="22"/>
          <w:szCs w:val="22"/>
        </w:rPr>
        <w:t>aplicación</w:t>
      </w:r>
      <w:r w:rsidRPr="0014093E">
        <w:rPr>
          <w:rFonts w:ascii="Arial" w:eastAsia="Arial" w:hAnsi="Arial" w:cs="Arial"/>
          <w:sz w:val="22"/>
          <w:szCs w:val="22"/>
        </w:rPr>
        <w:t xml:space="preserve"> </w:t>
      </w:r>
      <w:r w:rsidR="0014093E" w:rsidRPr="0014093E">
        <w:rPr>
          <w:rFonts w:ascii="Arial" w:eastAsia="Arial" w:hAnsi="Arial" w:cs="Arial"/>
          <w:sz w:val="22"/>
          <w:szCs w:val="22"/>
        </w:rPr>
        <w:t>móvil</w:t>
      </w:r>
      <w:r w:rsidRPr="0014093E">
        <w:rPr>
          <w:rFonts w:ascii="Arial" w:eastAsia="Arial" w:hAnsi="Arial" w:cs="Arial"/>
          <w:sz w:val="22"/>
          <w:szCs w:val="22"/>
        </w:rPr>
        <w:t>, tanto internas como externas, cubren la funcionalidad establecida y se ajustan a los requisitos no funcionales especificados en las verificaciones correspondientes.</w:t>
      </w:r>
    </w:p>
    <w:p w14:paraId="32D0D1C0" w14:textId="77777777" w:rsidR="0069033B" w:rsidRPr="0014093E" w:rsidRDefault="0069033B">
      <w:pPr>
        <w:spacing w:line="360" w:lineRule="auto"/>
        <w:jc w:val="both"/>
        <w:rPr>
          <w:rFonts w:ascii="Arial" w:eastAsia="Arial" w:hAnsi="Arial" w:cs="Arial"/>
          <w:sz w:val="22"/>
          <w:szCs w:val="22"/>
        </w:rPr>
      </w:pPr>
    </w:p>
    <w:p w14:paraId="100B845A" w14:textId="77777777" w:rsidR="0069033B" w:rsidRPr="0014093E" w:rsidRDefault="009D0DEA">
      <w:pPr>
        <w:numPr>
          <w:ilvl w:val="0"/>
          <w:numId w:val="3"/>
        </w:numPr>
        <w:spacing w:line="360" w:lineRule="auto"/>
        <w:jc w:val="both"/>
        <w:rPr>
          <w:rFonts w:ascii="Arial" w:eastAsia="Arial" w:hAnsi="Arial" w:cs="Arial"/>
          <w:b/>
          <w:sz w:val="22"/>
          <w:szCs w:val="22"/>
        </w:rPr>
      </w:pPr>
      <w:r w:rsidRPr="0014093E">
        <w:rPr>
          <w:rFonts w:ascii="Arial" w:eastAsia="Arial" w:hAnsi="Arial" w:cs="Arial"/>
          <w:b/>
          <w:sz w:val="22"/>
          <w:szCs w:val="22"/>
        </w:rPr>
        <w:t>HERRAMIENTAS PARA LAS PRUEBAS</w:t>
      </w:r>
    </w:p>
    <w:p w14:paraId="24E11CC1" w14:textId="77777777" w:rsidR="0069033B" w:rsidRPr="0014093E" w:rsidRDefault="0069033B">
      <w:pPr>
        <w:spacing w:line="360" w:lineRule="auto"/>
        <w:jc w:val="both"/>
        <w:rPr>
          <w:rFonts w:ascii="Arial" w:eastAsia="Arial" w:hAnsi="Arial" w:cs="Arial"/>
          <w:b/>
          <w:sz w:val="22"/>
          <w:szCs w:val="22"/>
        </w:rPr>
      </w:pPr>
    </w:p>
    <w:p w14:paraId="6B18EA75" w14:textId="77777777" w:rsidR="0069033B" w:rsidRPr="0014093E" w:rsidRDefault="009D0DEA">
      <w:pPr>
        <w:spacing w:line="360" w:lineRule="auto"/>
        <w:ind w:left="708"/>
        <w:jc w:val="both"/>
        <w:rPr>
          <w:rFonts w:ascii="Arial" w:eastAsia="Arial" w:hAnsi="Arial" w:cs="Arial"/>
          <w:sz w:val="22"/>
          <w:szCs w:val="22"/>
        </w:rPr>
      </w:pPr>
      <w:r w:rsidRPr="0014093E">
        <w:rPr>
          <w:rFonts w:ascii="Arial" w:eastAsia="Arial" w:hAnsi="Arial" w:cs="Arial"/>
          <w:sz w:val="22"/>
          <w:szCs w:val="22"/>
        </w:rPr>
        <w:t xml:space="preserve">Como herramienta principal se utilizará </w:t>
      </w:r>
      <w:proofErr w:type="spellStart"/>
      <w:r w:rsidRPr="0014093E">
        <w:rPr>
          <w:rFonts w:ascii="Arial" w:eastAsia="Arial" w:hAnsi="Arial" w:cs="Arial"/>
          <w:sz w:val="22"/>
          <w:szCs w:val="22"/>
        </w:rPr>
        <w:t>JUn</w:t>
      </w:r>
      <w:r w:rsidRPr="0014093E">
        <w:rPr>
          <w:rFonts w:ascii="Arial" w:eastAsia="Arial" w:hAnsi="Arial" w:cs="Arial"/>
          <w:sz w:val="22"/>
          <w:szCs w:val="22"/>
        </w:rPr>
        <w:t>it</w:t>
      </w:r>
      <w:proofErr w:type="spellEnd"/>
      <w:r w:rsidRPr="0014093E">
        <w:rPr>
          <w:rFonts w:ascii="Arial" w:eastAsia="Arial" w:hAnsi="Arial" w:cs="Arial"/>
          <w:sz w:val="22"/>
          <w:szCs w:val="22"/>
        </w:rPr>
        <w:t xml:space="preserve"> el cual es un conjunto de bibliotecas que son utilizadas en programación para hacer pruebas unitarias de aplicaciones Java. Diseñado para cargar el comportamiento de pruebas funcionales y medir el rendimiento. </w:t>
      </w:r>
    </w:p>
    <w:p w14:paraId="35E77C3F" w14:textId="77777777" w:rsidR="0069033B" w:rsidRPr="0014093E" w:rsidRDefault="0069033B">
      <w:pPr>
        <w:spacing w:line="360" w:lineRule="auto"/>
        <w:ind w:left="708"/>
        <w:jc w:val="both"/>
        <w:rPr>
          <w:rFonts w:ascii="Arial" w:eastAsia="Arial" w:hAnsi="Arial" w:cs="Arial"/>
          <w:sz w:val="22"/>
          <w:szCs w:val="22"/>
        </w:rPr>
      </w:pPr>
    </w:p>
    <w:p w14:paraId="0C964C8A" w14:textId="325A8C70" w:rsidR="0069033B" w:rsidRDefault="009D0DEA">
      <w:pPr>
        <w:spacing w:line="360" w:lineRule="auto"/>
        <w:ind w:left="708"/>
        <w:jc w:val="both"/>
        <w:rPr>
          <w:rFonts w:ascii="Arial" w:eastAsia="Arial" w:hAnsi="Arial" w:cs="Arial"/>
          <w:sz w:val="22"/>
          <w:szCs w:val="22"/>
        </w:rPr>
      </w:pPr>
      <w:r w:rsidRPr="0014093E">
        <w:rPr>
          <w:rFonts w:ascii="Arial" w:eastAsia="Arial" w:hAnsi="Arial" w:cs="Arial"/>
          <w:sz w:val="22"/>
          <w:szCs w:val="22"/>
        </w:rPr>
        <w:t>El concepto fundamental en estas herramie</w:t>
      </w:r>
      <w:r w:rsidRPr="0014093E">
        <w:rPr>
          <w:rFonts w:ascii="Arial" w:eastAsia="Arial" w:hAnsi="Arial" w:cs="Arial"/>
          <w:sz w:val="22"/>
          <w:szCs w:val="22"/>
        </w:rPr>
        <w:t>ntas es el caso de prueba (test case), y la suite de prueba (test suite). Los casos de prueba son clases o módulos que disponen de métodos para probar los métodos de una clase o módulo concreta/o. Así, para cada clase que quisiéramos probar definiríamos su</w:t>
      </w:r>
      <w:r w:rsidRPr="0014093E">
        <w:rPr>
          <w:rFonts w:ascii="Arial" w:eastAsia="Arial" w:hAnsi="Arial" w:cs="Arial"/>
          <w:sz w:val="22"/>
          <w:szCs w:val="22"/>
        </w:rPr>
        <w:t xml:space="preserve"> correspondiente clase de caso de prueba. Mediante las suites podemos organizar los casos de prueba, de forma que cada suite agrupa los casos de prueba de módulos que están funcionalmente relacionados.</w:t>
      </w:r>
    </w:p>
    <w:p w14:paraId="56CA6F2A" w14:textId="2F178D3A" w:rsidR="0014093E" w:rsidRDefault="0014093E">
      <w:pPr>
        <w:spacing w:line="360" w:lineRule="auto"/>
        <w:ind w:left="708"/>
        <w:jc w:val="both"/>
        <w:rPr>
          <w:rFonts w:ascii="Arial" w:eastAsia="Arial" w:hAnsi="Arial" w:cs="Arial"/>
          <w:sz w:val="22"/>
          <w:szCs w:val="22"/>
        </w:rPr>
      </w:pPr>
    </w:p>
    <w:p w14:paraId="3591C449" w14:textId="3423F2AC" w:rsidR="0014093E" w:rsidRDefault="0014093E">
      <w:pPr>
        <w:spacing w:line="360" w:lineRule="auto"/>
        <w:ind w:left="708"/>
        <w:jc w:val="both"/>
        <w:rPr>
          <w:rFonts w:ascii="Arial" w:eastAsia="Arial" w:hAnsi="Arial" w:cs="Arial"/>
          <w:sz w:val="22"/>
          <w:szCs w:val="22"/>
        </w:rPr>
      </w:pPr>
    </w:p>
    <w:p w14:paraId="62217544" w14:textId="389CA82A" w:rsidR="0014093E" w:rsidRDefault="0014093E">
      <w:pPr>
        <w:spacing w:line="360" w:lineRule="auto"/>
        <w:ind w:left="708"/>
        <w:jc w:val="both"/>
        <w:rPr>
          <w:rFonts w:ascii="Arial" w:eastAsia="Arial" w:hAnsi="Arial" w:cs="Arial"/>
          <w:sz w:val="22"/>
          <w:szCs w:val="22"/>
        </w:rPr>
      </w:pPr>
    </w:p>
    <w:p w14:paraId="6CEC33C3" w14:textId="3C8ABE3F" w:rsidR="0014093E" w:rsidRDefault="0014093E">
      <w:pPr>
        <w:spacing w:line="360" w:lineRule="auto"/>
        <w:ind w:left="708"/>
        <w:jc w:val="both"/>
        <w:rPr>
          <w:rFonts w:ascii="Arial" w:eastAsia="Arial" w:hAnsi="Arial" w:cs="Arial"/>
          <w:sz w:val="22"/>
          <w:szCs w:val="22"/>
        </w:rPr>
      </w:pPr>
    </w:p>
    <w:p w14:paraId="31B13AD9" w14:textId="77777777" w:rsidR="0014093E" w:rsidRPr="0014093E" w:rsidRDefault="0014093E">
      <w:pPr>
        <w:spacing w:line="360" w:lineRule="auto"/>
        <w:ind w:left="708"/>
        <w:jc w:val="both"/>
        <w:rPr>
          <w:rFonts w:ascii="Arial" w:eastAsia="Arial" w:hAnsi="Arial" w:cs="Arial"/>
          <w:b/>
          <w:sz w:val="22"/>
          <w:szCs w:val="22"/>
        </w:rPr>
      </w:pPr>
    </w:p>
    <w:p w14:paraId="7D0300D4" w14:textId="77777777" w:rsidR="0069033B" w:rsidRPr="0014093E" w:rsidRDefault="0069033B">
      <w:pPr>
        <w:spacing w:line="360" w:lineRule="auto"/>
        <w:jc w:val="both"/>
        <w:rPr>
          <w:rFonts w:ascii="Arial" w:eastAsia="Arial" w:hAnsi="Arial" w:cs="Arial"/>
          <w:b/>
          <w:sz w:val="22"/>
          <w:szCs w:val="22"/>
        </w:rPr>
      </w:pPr>
    </w:p>
    <w:p w14:paraId="7743B5C8" w14:textId="77777777" w:rsidR="0069033B" w:rsidRPr="0014093E" w:rsidRDefault="009D0DEA">
      <w:pPr>
        <w:numPr>
          <w:ilvl w:val="0"/>
          <w:numId w:val="3"/>
        </w:numPr>
        <w:spacing w:line="360" w:lineRule="auto"/>
        <w:jc w:val="both"/>
        <w:rPr>
          <w:rFonts w:ascii="Arial" w:eastAsia="Arial" w:hAnsi="Arial" w:cs="Arial"/>
          <w:b/>
          <w:sz w:val="22"/>
          <w:szCs w:val="22"/>
        </w:rPr>
      </w:pPr>
      <w:r w:rsidRPr="0014093E">
        <w:rPr>
          <w:rFonts w:ascii="Arial" w:eastAsia="Arial" w:hAnsi="Arial" w:cs="Arial"/>
          <w:b/>
          <w:sz w:val="22"/>
          <w:szCs w:val="22"/>
        </w:rPr>
        <w:t>CASOS DE PRUEBA</w:t>
      </w:r>
    </w:p>
    <w:p w14:paraId="7BA1A1BA" w14:textId="77777777" w:rsidR="0069033B" w:rsidRPr="0014093E" w:rsidRDefault="0069033B">
      <w:pPr>
        <w:spacing w:line="360" w:lineRule="auto"/>
        <w:ind w:left="720"/>
        <w:jc w:val="both"/>
        <w:rPr>
          <w:rFonts w:ascii="Arial" w:eastAsia="Arial" w:hAnsi="Arial" w:cs="Arial"/>
          <w:b/>
          <w:sz w:val="22"/>
          <w:szCs w:val="22"/>
        </w:rPr>
      </w:pPr>
    </w:p>
    <w:tbl>
      <w:tblPr>
        <w:tblStyle w:val="affffffff2"/>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1701"/>
        <w:gridCol w:w="1701"/>
        <w:gridCol w:w="1701"/>
        <w:gridCol w:w="1701"/>
      </w:tblGrid>
      <w:tr w:rsidR="0069033B" w:rsidRPr="0014093E" w14:paraId="424B53B4" w14:textId="77777777">
        <w:tc>
          <w:tcPr>
            <w:tcW w:w="1700" w:type="dxa"/>
            <w:shd w:val="clear" w:color="auto" w:fill="auto"/>
            <w:tcMar>
              <w:top w:w="100" w:type="dxa"/>
              <w:left w:w="100" w:type="dxa"/>
              <w:bottom w:w="100" w:type="dxa"/>
              <w:right w:w="100" w:type="dxa"/>
            </w:tcMar>
          </w:tcPr>
          <w:p w14:paraId="02C66851" w14:textId="77777777" w:rsidR="0069033B" w:rsidRPr="0014093E" w:rsidRDefault="0069033B">
            <w:pPr>
              <w:widowControl w:val="0"/>
              <w:pBdr>
                <w:top w:val="nil"/>
                <w:left w:val="nil"/>
                <w:bottom w:val="nil"/>
                <w:right w:val="nil"/>
                <w:between w:val="nil"/>
              </w:pBdr>
              <w:rPr>
                <w:rFonts w:ascii="Arial" w:eastAsia="Arial" w:hAnsi="Arial" w:cs="Arial"/>
                <w:b/>
                <w:sz w:val="22"/>
                <w:szCs w:val="22"/>
              </w:rPr>
            </w:pPr>
          </w:p>
        </w:tc>
        <w:tc>
          <w:tcPr>
            <w:tcW w:w="1700" w:type="dxa"/>
            <w:shd w:val="clear" w:color="auto" w:fill="auto"/>
            <w:tcMar>
              <w:top w:w="100" w:type="dxa"/>
              <w:left w:w="100" w:type="dxa"/>
              <w:bottom w:w="100" w:type="dxa"/>
              <w:right w:w="100" w:type="dxa"/>
            </w:tcMar>
          </w:tcPr>
          <w:p w14:paraId="109C95C3"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Caso de Uso</w:t>
            </w:r>
          </w:p>
        </w:tc>
        <w:tc>
          <w:tcPr>
            <w:tcW w:w="1700" w:type="dxa"/>
            <w:shd w:val="clear" w:color="auto" w:fill="auto"/>
            <w:tcMar>
              <w:top w:w="100" w:type="dxa"/>
              <w:left w:w="100" w:type="dxa"/>
              <w:bottom w:w="100" w:type="dxa"/>
              <w:right w:w="100" w:type="dxa"/>
            </w:tcMar>
          </w:tcPr>
          <w:p w14:paraId="622A255E"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ID caso de uso</w:t>
            </w:r>
          </w:p>
        </w:tc>
        <w:tc>
          <w:tcPr>
            <w:tcW w:w="1700" w:type="dxa"/>
            <w:shd w:val="clear" w:color="auto" w:fill="auto"/>
            <w:tcMar>
              <w:top w:w="100" w:type="dxa"/>
              <w:left w:w="100" w:type="dxa"/>
              <w:bottom w:w="100" w:type="dxa"/>
              <w:right w:w="100" w:type="dxa"/>
            </w:tcMar>
          </w:tcPr>
          <w:p w14:paraId="05E87B97"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Caso de prueba</w:t>
            </w:r>
          </w:p>
        </w:tc>
        <w:tc>
          <w:tcPr>
            <w:tcW w:w="1700" w:type="dxa"/>
            <w:shd w:val="clear" w:color="auto" w:fill="auto"/>
            <w:tcMar>
              <w:top w:w="100" w:type="dxa"/>
              <w:left w:w="100" w:type="dxa"/>
              <w:bottom w:w="100" w:type="dxa"/>
              <w:right w:w="100" w:type="dxa"/>
            </w:tcMar>
          </w:tcPr>
          <w:p w14:paraId="42DA0DAC"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ID Caso de prueba</w:t>
            </w:r>
          </w:p>
        </w:tc>
      </w:tr>
      <w:tr w:rsidR="0069033B" w:rsidRPr="0014093E" w14:paraId="49134FA8" w14:textId="77777777">
        <w:tc>
          <w:tcPr>
            <w:tcW w:w="1700" w:type="dxa"/>
            <w:shd w:val="clear" w:color="auto" w:fill="auto"/>
            <w:tcMar>
              <w:top w:w="100" w:type="dxa"/>
              <w:left w:w="100" w:type="dxa"/>
              <w:bottom w:w="100" w:type="dxa"/>
              <w:right w:w="100" w:type="dxa"/>
            </w:tcMar>
          </w:tcPr>
          <w:p w14:paraId="5ED70086"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1</w:t>
            </w:r>
          </w:p>
        </w:tc>
        <w:tc>
          <w:tcPr>
            <w:tcW w:w="1700" w:type="dxa"/>
            <w:shd w:val="clear" w:color="auto" w:fill="auto"/>
            <w:tcMar>
              <w:top w:w="100" w:type="dxa"/>
              <w:left w:w="100" w:type="dxa"/>
              <w:bottom w:w="100" w:type="dxa"/>
              <w:right w:w="100" w:type="dxa"/>
            </w:tcMar>
          </w:tcPr>
          <w:p w14:paraId="793BF03D"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Realizar un autodiagnóstico</w:t>
            </w:r>
          </w:p>
        </w:tc>
        <w:tc>
          <w:tcPr>
            <w:tcW w:w="1700" w:type="dxa"/>
            <w:shd w:val="clear" w:color="auto" w:fill="auto"/>
            <w:tcMar>
              <w:top w:w="100" w:type="dxa"/>
              <w:left w:w="100" w:type="dxa"/>
              <w:bottom w:w="100" w:type="dxa"/>
              <w:right w:w="100" w:type="dxa"/>
            </w:tcMar>
          </w:tcPr>
          <w:p w14:paraId="0B7C5304"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CU-06</w:t>
            </w:r>
          </w:p>
        </w:tc>
        <w:tc>
          <w:tcPr>
            <w:tcW w:w="1700" w:type="dxa"/>
            <w:shd w:val="clear" w:color="auto" w:fill="auto"/>
            <w:tcMar>
              <w:top w:w="100" w:type="dxa"/>
              <w:left w:w="100" w:type="dxa"/>
              <w:bottom w:w="100" w:type="dxa"/>
              <w:right w:w="100" w:type="dxa"/>
            </w:tcMar>
          </w:tcPr>
          <w:p w14:paraId="3B8987DC"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Validación</w:t>
            </w:r>
          </w:p>
        </w:tc>
        <w:tc>
          <w:tcPr>
            <w:tcW w:w="1700" w:type="dxa"/>
            <w:shd w:val="clear" w:color="auto" w:fill="auto"/>
            <w:tcMar>
              <w:top w:w="100" w:type="dxa"/>
              <w:left w:w="100" w:type="dxa"/>
              <w:bottom w:w="100" w:type="dxa"/>
              <w:right w:w="100" w:type="dxa"/>
            </w:tcMar>
          </w:tcPr>
          <w:p w14:paraId="262DE0BC"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CP-01</w:t>
            </w:r>
          </w:p>
        </w:tc>
      </w:tr>
      <w:tr w:rsidR="0069033B" w:rsidRPr="0014093E" w14:paraId="4992437A" w14:textId="77777777">
        <w:tc>
          <w:tcPr>
            <w:tcW w:w="1700" w:type="dxa"/>
            <w:shd w:val="clear" w:color="auto" w:fill="auto"/>
            <w:tcMar>
              <w:top w:w="100" w:type="dxa"/>
              <w:left w:w="100" w:type="dxa"/>
              <w:bottom w:w="100" w:type="dxa"/>
              <w:right w:w="100" w:type="dxa"/>
            </w:tcMar>
          </w:tcPr>
          <w:p w14:paraId="04E3C530"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2</w:t>
            </w:r>
          </w:p>
        </w:tc>
        <w:tc>
          <w:tcPr>
            <w:tcW w:w="1700" w:type="dxa"/>
            <w:shd w:val="clear" w:color="auto" w:fill="auto"/>
            <w:tcMar>
              <w:top w:w="100" w:type="dxa"/>
              <w:left w:w="100" w:type="dxa"/>
              <w:bottom w:w="100" w:type="dxa"/>
              <w:right w:w="100" w:type="dxa"/>
            </w:tcMar>
          </w:tcPr>
          <w:p w14:paraId="31107E28"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Reportar casos por localidades</w:t>
            </w:r>
          </w:p>
        </w:tc>
        <w:tc>
          <w:tcPr>
            <w:tcW w:w="1700" w:type="dxa"/>
            <w:shd w:val="clear" w:color="auto" w:fill="auto"/>
            <w:tcMar>
              <w:top w:w="100" w:type="dxa"/>
              <w:left w:w="100" w:type="dxa"/>
              <w:bottom w:w="100" w:type="dxa"/>
              <w:right w:w="100" w:type="dxa"/>
            </w:tcMar>
          </w:tcPr>
          <w:p w14:paraId="60C49574"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CU-07</w:t>
            </w:r>
          </w:p>
        </w:tc>
        <w:tc>
          <w:tcPr>
            <w:tcW w:w="1700" w:type="dxa"/>
            <w:shd w:val="clear" w:color="auto" w:fill="auto"/>
            <w:tcMar>
              <w:top w:w="100" w:type="dxa"/>
              <w:left w:w="100" w:type="dxa"/>
              <w:bottom w:w="100" w:type="dxa"/>
              <w:right w:w="100" w:type="dxa"/>
            </w:tcMar>
          </w:tcPr>
          <w:p w14:paraId="70A66392"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Validación</w:t>
            </w:r>
          </w:p>
        </w:tc>
        <w:tc>
          <w:tcPr>
            <w:tcW w:w="1700" w:type="dxa"/>
            <w:shd w:val="clear" w:color="auto" w:fill="auto"/>
            <w:tcMar>
              <w:top w:w="100" w:type="dxa"/>
              <w:left w:w="100" w:type="dxa"/>
              <w:bottom w:w="100" w:type="dxa"/>
              <w:right w:w="100" w:type="dxa"/>
            </w:tcMar>
          </w:tcPr>
          <w:p w14:paraId="3A46CF7A"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CP-02</w:t>
            </w:r>
          </w:p>
        </w:tc>
      </w:tr>
      <w:tr w:rsidR="0069033B" w:rsidRPr="0014093E" w14:paraId="337A84CC" w14:textId="77777777">
        <w:tc>
          <w:tcPr>
            <w:tcW w:w="1700" w:type="dxa"/>
            <w:shd w:val="clear" w:color="auto" w:fill="auto"/>
            <w:tcMar>
              <w:top w:w="100" w:type="dxa"/>
              <w:left w:w="100" w:type="dxa"/>
              <w:bottom w:w="100" w:type="dxa"/>
              <w:right w:w="100" w:type="dxa"/>
            </w:tcMar>
          </w:tcPr>
          <w:p w14:paraId="0B337617"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3</w:t>
            </w:r>
          </w:p>
        </w:tc>
        <w:tc>
          <w:tcPr>
            <w:tcW w:w="1700" w:type="dxa"/>
            <w:shd w:val="clear" w:color="auto" w:fill="auto"/>
            <w:tcMar>
              <w:top w:w="100" w:type="dxa"/>
              <w:left w:w="100" w:type="dxa"/>
              <w:bottom w:w="100" w:type="dxa"/>
              <w:right w:w="100" w:type="dxa"/>
            </w:tcMar>
          </w:tcPr>
          <w:p w14:paraId="504610DE"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Reportar donaciones por localidades</w:t>
            </w:r>
          </w:p>
        </w:tc>
        <w:tc>
          <w:tcPr>
            <w:tcW w:w="1700" w:type="dxa"/>
            <w:shd w:val="clear" w:color="auto" w:fill="auto"/>
            <w:tcMar>
              <w:top w:w="100" w:type="dxa"/>
              <w:left w:w="100" w:type="dxa"/>
              <w:bottom w:w="100" w:type="dxa"/>
              <w:right w:w="100" w:type="dxa"/>
            </w:tcMar>
          </w:tcPr>
          <w:p w14:paraId="2B01FD8D"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CU-08</w:t>
            </w:r>
          </w:p>
        </w:tc>
        <w:tc>
          <w:tcPr>
            <w:tcW w:w="1700" w:type="dxa"/>
            <w:shd w:val="clear" w:color="auto" w:fill="auto"/>
            <w:tcMar>
              <w:top w:w="100" w:type="dxa"/>
              <w:left w:w="100" w:type="dxa"/>
              <w:bottom w:w="100" w:type="dxa"/>
              <w:right w:w="100" w:type="dxa"/>
            </w:tcMar>
          </w:tcPr>
          <w:p w14:paraId="0668C917"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Validación</w:t>
            </w:r>
          </w:p>
        </w:tc>
        <w:tc>
          <w:tcPr>
            <w:tcW w:w="1700" w:type="dxa"/>
            <w:shd w:val="clear" w:color="auto" w:fill="auto"/>
            <w:tcMar>
              <w:top w:w="100" w:type="dxa"/>
              <w:left w:w="100" w:type="dxa"/>
              <w:bottom w:w="100" w:type="dxa"/>
              <w:right w:w="100" w:type="dxa"/>
            </w:tcMar>
          </w:tcPr>
          <w:p w14:paraId="7CF73A0A"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CP-03</w:t>
            </w:r>
          </w:p>
        </w:tc>
      </w:tr>
      <w:tr w:rsidR="0069033B" w:rsidRPr="0014093E" w14:paraId="35C2CE2D" w14:textId="77777777">
        <w:tc>
          <w:tcPr>
            <w:tcW w:w="1700" w:type="dxa"/>
            <w:shd w:val="clear" w:color="auto" w:fill="auto"/>
            <w:tcMar>
              <w:top w:w="100" w:type="dxa"/>
              <w:left w:w="100" w:type="dxa"/>
              <w:bottom w:w="100" w:type="dxa"/>
              <w:right w:w="100" w:type="dxa"/>
            </w:tcMar>
          </w:tcPr>
          <w:p w14:paraId="7E4566FD"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4</w:t>
            </w:r>
          </w:p>
        </w:tc>
        <w:tc>
          <w:tcPr>
            <w:tcW w:w="1700" w:type="dxa"/>
            <w:shd w:val="clear" w:color="auto" w:fill="auto"/>
            <w:tcMar>
              <w:top w:w="100" w:type="dxa"/>
              <w:left w:w="100" w:type="dxa"/>
              <w:bottom w:w="100" w:type="dxa"/>
              <w:right w:w="100" w:type="dxa"/>
            </w:tcMar>
          </w:tcPr>
          <w:p w14:paraId="478CF2CB"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Gestión de Casos Reportados</w:t>
            </w:r>
          </w:p>
        </w:tc>
        <w:tc>
          <w:tcPr>
            <w:tcW w:w="1700" w:type="dxa"/>
            <w:shd w:val="clear" w:color="auto" w:fill="auto"/>
            <w:tcMar>
              <w:top w:w="100" w:type="dxa"/>
              <w:left w:w="100" w:type="dxa"/>
              <w:bottom w:w="100" w:type="dxa"/>
              <w:right w:w="100" w:type="dxa"/>
            </w:tcMar>
          </w:tcPr>
          <w:p w14:paraId="054B2B65"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CU-09</w:t>
            </w:r>
          </w:p>
        </w:tc>
        <w:tc>
          <w:tcPr>
            <w:tcW w:w="1700" w:type="dxa"/>
            <w:shd w:val="clear" w:color="auto" w:fill="auto"/>
            <w:tcMar>
              <w:top w:w="100" w:type="dxa"/>
              <w:left w:w="100" w:type="dxa"/>
              <w:bottom w:w="100" w:type="dxa"/>
              <w:right w:w="100" w:type="dxa"/>
            </w:tcMar>
          </w:tcPr>
          <w:p w14:paraId="2FCC6668"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Integración</w:t>
            </w:r>
          </w:p>
        </w:tc>
        <w:tc>
          <w:tcPr>
            <w:tcW w:w="1700" w:type="dxa"/>
            <w:shd w:val="clear" w:color="auto" w:fill="auto"/>
            <w:tcMar>
              <w:top w:w="100" w:type="dxa"/>
              <w:left w:w="100" w:type="dxa"/>
              <w:bottom w:w="100" w:type="dxa"/>
              <w:right w:w="100" w:type="dxa"/>
            </w:tcMar>
          </w:tcPr>
          <w:p w14:paraId="4F817DC5"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CP-04</w:t>
            </w:r>
          </w:p>
        </w:tc>
      </w:tr>
      <w:tr w:rsidR="0069033B" w:rsidRPr="0014093E" w14:paraId="31F2E64C" w14:textId="77777777">
        <w:tc>
          <w:tcPr>
            <w:tcW w:w="1700" w:type="dxa"/>
            <w:shd w:val="clear" w:color="auto" w:fill="auto"/>
            <w:tcMar>
              <w:top w:w="100" w:type="dxa"/>
              <w:left w:w="100" w:type="dxa"/>
              <w:bottom w:w="100" w:type="dxa"/>
              <w:right w:w="100" w:type="dxa"/>
            </w:tcMar>
          </w:tcPr>
          <w:p w14:paraId="0D6C6580"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5</w:t>
            </w:r>
          </w:p>
        </w:tc>
        <w:tc>
          <w:tcPr>
            <w:tcW w:w="1700" w:type="dxa"/>
            <w:shd w:val="clear" w:color="auto" w:fill="auto"/>
            <w:tcMar>
              <w:top w:w="100" w:type="dxa"/>
              <w:left w:w="100" w:type="dxa"/>
              <w:bottom w:w="100" w:type="dxa"/>
              <w:right w:w="100" w:type="dxa"/>
            </w:tcMar>
          </w:tcPr>
          <w:p w14:paraId="127E881D"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Gestión de donaciones</w:t>
            </w:r>
          </w:p>
        </w:tc>
        <w:tc>
          <w:tcPr>
            <w:tcW w:w="1700" w:type="dxa"/>
            <w:shd w:val="clear" w:color="auto" w:fill="auto"/>
            <w:tcMar>
              <w:top w:w="100" w:type="dxa"/>
              <w:left w:w="100" w:type="dxa"/>
              <w:bottom w:w="100" w:type="dxa"/>
              <w:right w:w="100" w:type="dxa"/>
            </w:tcMar>
          </w:tcPr>
          <w:p w14:paraId="1B38853F"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CU-10</w:t>
            </w:r>
          </w:p>
        </w:tc>
        <w:tc>
          <w:tcPr>
            <w:tcW w:w="1700" w:type="dxa"/>
            <w:shd w:val="clear" w:color="auto" w:fill="auto"/>
            <w:tcMar>
              <w:top w:w="100" w:type="dxa"/>
              <w:left w:w="100" w:type="dxa"/>
              <w:bottom w:w="100" w:type="dxa"/>
              <w:right w:w="100" w:type="dxa"/>
            </w:tcMar>
          </w:tcPr>
          <w:p w14:paraId="625C8B04"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Integración</w:t>
            </w:r>
          </w:p>
        </w:tc>
        <w:tc>
          <w:tcPr>
            <w:tcW w:w="1700" w:type="dxa"/>
            <w:shd w:val="clear" w:color="auto" w:fill="auto"/>
            <w:tcMar>
              <w:top w:w="100" w:type="dxa"/>
              <w:left w:w="100" w:type="dxa"/>
              <w:bottom w:w="100" w:type="dxa"/>
              <w:right w:w="100" w:type="dxa"/>
            </w:tcMar>
          </w:tcPr>
          <w:p w14:paraId="134DFD16"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CP-05</w:t>
            </w:r>
          </w:p>
        </w:tc>
      </w:tr>
      <w:tr w:rsidR="0069033B" w:rsidRPr="0014093E" w14:paraId="5E71374D" w14:textId="77777777">
        <w:tc>
          <w:tcPr>
            <w:tcW w:w="1700" w:type="dxa"/>
            <w:shd w:val="clear" w:color="auto" w:fill="auto"/>
            <w:tcMar>
              <w:top w:w="100" w:type="dxa"/>
              <w:left w:w="100" w:type="dxa"/>
              <w:bottom w:w="100" w:type="dxa"/>
              <w:right w:w="100" w:type="dxa"/>
            </w:tcMar>
          </w:tcPr>
          <w:p w14:paraId="4E79B904"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6</w:t>
            </w:r>
          </w:p>
        </w:tc>
        <w:tc>
          <w:tcPr>
            <w:tcW w:w="1700" w:type="dxa"/>
            <w:shd w:val="clear" w:color="auto" w:fill="auto"/>
            <w:tcMar>
              <w:top w:w="100" w:type="dxa"/>
              <w:left w:w="100" w:type="dxa"/>
              <w:bottom w:w="100" w:type="dxa"/>
              <w:right w:w="100" w:type="dxa"/>
            </w:tcMar>
          </w:tcPr>
          <w:p w14:paraId="2EBBAC44"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Autenticar usuario</w:t>
            </w:r>
          </w:p>
        </w:tc>
        <w:tc>
          <w:tcPr>
            <w:tcW w:w="1700" w:type="dxa"/>
            <w:shd w:val="clear" w:color="auto" w:fill="auto"/>
            <w:tcMar>
              <w:top w:w="100" w:type="dxa"/>
              <w:left w:w="100" w:type="dxa"/>
              <w:bottom w:w="100" w:type="dxa"/>
              <w:right w:w="100" w:type="dxa"/>
            </w:tcMar>
          </w:tcPr>
          <w:p w14:paraId="70CC7010"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CU-11</w:t>
            </w:r>
          </w:p>
        </w:tc>
        <w:tc>
          <w:tcPr>
            <w:tcW w:w="1700" w:type="dxa"/>
            <w:shd w:val="clear" w:color="auto" w:fill="auto"/>
            <w:tcMar>
              <w:top w:w="100" w:type="dxa"/>
              <w:left w:w="100" w:type="dxa"/>
              <w:bottom w:w="100" w:type="dxa"/>
              <w:right w:w="100" w:type="dxa"/>
            </w:tcMar>
          </w:tcPr>
          <w:p w14:paraId="6DF3FAF7"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Seguridad y control de acceso</w:t>
            </w:r>
          </w:p>
        </w:tc>
        <w:tc>
          <w:tcPr>
            <w:tcW w:w="1700" w:type="dxa"/>
            <w:shd w:val="clear" w:color="auto" w:fill="auto"/>
            <w:tcMar>
              <w:top w:w="100" w:type="dxa"/>
              <w:left w:w="100" w:type="dxa"/>
              <w:bottom w:w="100" w:type="dxa"/>
              <w:right w:w="100" w:type="dxa"/>
            </w:tcMar>
          </w:tcPr>
          <w:p w14:paraId="43EFB7F6"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CP-06</w:t>
            </w:r>
          </w:p>
        </w:tc>
      </w:tr>
    </w:tbl>
    <w:p w14:paraId="61CAD40F" w14:textId="772B6701" w:rsidR="0069033B" w:rsidRDefault="0069033B">
      <w:pPr>
        <w:spacing w:line="360" w:lineRule="auto"/>
        <w:jc w:val="both"/>
        <w:rPr>
          <w:rFonts w:ascii="Arial" w:eastAsia="Arial" w:hAnsi="Arial" w:cs="Arial"/>
          <w:b/>
          <w:sz w:val="22"/>
          <w:szCs w:val="22"/>
        </w:rPr>
      </w:pPr>
    </w:p>
    <w:p w14:paraId="571B78D7" w14:textId="77777777" w:rsidR="0014093E" w:rsidRPr="0014093E" w:rsidRDefault="0014093E">
      <w:pPr>
        <w:spacing w:line="360" w:lineRule="auto"/>
        <w:jc w:val="both"/>
        <w:rPr>
          <w:rFonts w:ascii="Arial" w:eastAsia="Arial" w:hAnsi="Arial" w:cs="Arial"/>
          <w:b/>
          <w:sz w:val="22"/>
          <w:szCs w:val="22"/>
        </w:rPr>
      </w:pPr>
    </w:p>
    <w:p w14:paraId="3D3621B6" w14:textId="77777777" w:rsidR="0069033B" w:rsidRPr="0014093E" w:rsidRDefault="009D0DEA">
      <w:pPr>
        <w:numPr>
          <w:ilvl w:val="0"/>
          <w:numId w:val="3"/>
        </w:numPr>
        <w:spacing w:line="360" w:lineRule="auto"/>
        <w:jc w:val="both"/>
        <w:rPr>
          <w:rFonts w:ascii="Arial" w:eastAsia="Arial" w:hAnsi="Arial" w:cs="Arial"/>
          <w:b/>
          <w:sz w:val="22"/>
          <w:szCs w:val="22"/>
        </w:rPr>
      </w:pPr>
      <w:r w:rsidRPr="0014093E">
        <w:rPr>
          <w:rFonts w:ascii="Arial" w:eastAsia="Arial" w:hAnsi="Arial" w:cs="Arial"/>
          <w:b/>
          <w:sz w:val="22"/>
          <w:szCs w:val="22"/>
        </w:rPr>
        <w:t>ESENCIALES</w:t>
      </w:r>
    </w:p>
    <w:p w14:paraId="60B809EC" w14:textId="77777777" w:rsidR="0069033B" w:rsidRPr="0014093E" w:rsidRDefault="0069033B">
      <w:pPr>
        <w:spacing w:line="360" w:lineRule="auto"/>
        <w:jc w:val="both"/>
        <w:rPr>
          <w:rFonts w:ascii="Arial" w:eastAsia="Arial" w:hAnsi="Arial" w:cs="Arial"/>
          <w:b/>
          <w:sz w:val="22"/>
          <w:szCs w:val="22"/>
        </w:rPr>
      </w:pPr>
    </w:p>
    <w:tbl>
      <w:tblPr>
        <w:tblStyle w:val="affffffff3"/>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69033B" w:rsidRPr="0014093E" w14:paraId="249CA0E2" w14:textId="77777777">
        <w:tc>
          <w:tcPr>
            <w:tcW w:w="4252" w:type="dxa"/>
            <w:shd w:val="clear" w:color="auto" w:fill="auto"/>
            <w:tcMar>
              <w:top w:w="100" w:type="dxa"/>
              <w:left w:w="100" w:type="dxa"/>
              <w:bottom w:w="100" w:type="dxa"/>
              <w:right w:w="100" w:type="dxa"/>
            </w:tcMar>
          </w:tcPr>
          <w:p w14:paraId="0F619587"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ADMINISTRADOR</w:t>
            </w:r>
          </w:p>
        </w:tc>
        <w:tc>
          <w:tcPr>
            <w:tcW w:w="4252" w:type="dxa"/>
            <w:shd w:val="clear" w:color="auto" w:fill="auto"/>
            <w:tcMar>
              <w:top w:w="100" w:type="dxa"/>
              <w:left w:w="100" w:type="dxa"/>
              <w:bottom w:w="100" w:type="dxa"/>
              <w:right w:w="100" w:type="dxa"/>
            </w:tcMar>
          </w:tcPr>
          <w:p w14:paraId="2DB21A03"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USUARIO</w:t>
            </w:r>
          </w:p>
        </w:tc>
      </w:tr>
      <w:tr w:rsidR="0069033B" w:rsidRPr="0014093E" w14:paraId="5E0744F0" w14:textId="77777777">
        <w:tc>
          <w:tcPr>
            <w:tcW w:w="4252" w:type="dxa"/>
            <w:shd w:val="clear" w:color="auto" w:fill="auto"/>
            <w:tcMar>
              <w:top w:w="100" w:type="dxa"/>
              <w:left w:w="100" w:type="dxa"/>
              <w:bottom w:w="100" w:type="dxa"/>
              <w:right w:w="100" w:type="dxa"/>
            </w:tcMar>
          </w:tcPr>
          <w:p w14:paraId="27D4D5FF"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Autenticar Usuario</w:t>
            </w:r>
          </w:p>
        </w:tc>
        <w:tc>
          <w:tcPr>
            <w:tcW w:w="4252" w:type="dxa"/>
            <w:shd w:val="clear" w:color="auto" w:fill="auto"/>
            <w:tcMar>
              <w:top w:w="100" w:type="dxa"/>
              <w:left w:w="100" w:type="dxa"/>
              <w:bottom w:w="100" w:type="dxa"/>
              <w:right w:w="100" w:type="dxa"/>
            </w:tcMar>
          </w:tcPr>
          <w:p w14:paraId="2B224D96"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Visualizar estadísticas mundiales</w:t>
            </w:r>
          </w:p>
        </w:tc>
      </w:tr>
      <w:tr w:rsidR="0069033B" w:rsidRPr="0014093E" w14:paraId="28680F8D" w14:textId="77777777">
        <w:tc>
          <w:tcPr>
            <w:tcW w:w="4252" w:type="dxa"/>
            <w:shd w:val="clear" w:color="auto" w:fill="auto"/>
            <w:tcMar>
              <w:top w:w="100" w:type="dxa"/>
              <w:left w:w="100" w:type="dxa"/>
              <w:bottom w:w="100" w:type="dxa"/>
              <w:right w:w="100" w:type="dxa"/>
            </w:tcMar>
          </w:tcPr>
          <w:p w14:paraId="57EC9609"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Gestión de Casos Reportados</w:t>
            </w:r>
          </w:p>
        </w:tc>
        <w:tc>
          <w:tcPr>
            <w:tcW w:w="4252" w:type="dxa"/>
            <w:shd w:val="clear" w:color="auto" w:fill="auto"/>
            <w:tcMar>
              <w:top w:w="100" w:type="dxa"/>
              <w:left w:w="100" w:type="dxa"/>
              <w:bottom w:w="100" w:type="dxa"/>
              <w:right w:w="100" w:type="dxa"/>
            </w:tcMar>
          </w:tcPr>
          <w:p w14:paraId="2A44B1DC"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Visualizar estadísticas generales por país</w:t>
            </w:r>
          </w:p>
        </w:tc>
      </w:tr>
      <w:tr w:rsidR="0069033B" w:rsidRPr="0014093E" w14:paraId="5973943F" w14:textId="77777777">
        <w:tc>
          <w:tcPr>
            <w:tcW w:w="4252" w:type="dxa"/>
            <w:shd w:val="clear" w:color="auto" w:fill="auto"/>
            <w:tcMar>
              <w:top w:w="100" w:type="dxa"/>
              <w:left w:w="100" w:type="dxa"/>
              <w:bottom w:w="100" w:type="dxa"/>
              <w:right w:w="100" w:type="dxa"/>
            </w:tcMar>
          </w:tcPr>
          <w:p w14:paraId="3B296AC4"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Gestión de Donaciones</w:t>
            </w:r>
          </w:p>
        </w:tc>
        <w:tc>
          <w:tcPr>
            <w:tcW w:w="4252" w:type="dxa"/>
            <w:shd w:val="clear" w:color="auto" w:fill="auto"/>
            <w:tcMar>
              <w:top w:w="100" w:type="dxa"/>
              <w:left w:w="100" w:type="dxa"/>
              <w:bottom w:w="100" w:type="dxa"/>
              <w:right w:w="100" w:type="dxa"/>
            </w:tcMar>
          </w:tcPr>
          <w:p w14:paraId="3EF1B32D"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Visualizar información del Covid-19</w:t>
            </w:r>
          </w:p>
        </w:tc>
      </w:tr>
      <w:tr w:rsidR="0069033B" w:rsidRPr="0014093E" w14:paraId="7CD719EE" w14:textId="77777777">
        <w:tc>
          <w:tcPr>
            <w:tcW w:w="4252" w:type="dxa"/>
            <w:shd w:val="clear" w:color="auto" w:fill="auto"/>
            <w:tcMar>
              <w:top w:w="100" w:type="dxa"/>
              <w:left w:w="100" w:type="dxa"/>
              <w:bottom w:w="100" w:type="dxa"/>
              <w:right w:w="100" w:type="dxa"/>
            </w:tcMar>
          </w:tcPr>
          <w:p w14:paraId="420B18FE" w14:textId="77777777" w:rsidR="0069033B" w:rsidRPr="0014093E" w:rsidRDefault="0069033B">
            <w:pPr>
              <w:widowControl w:val="0"/>
              <w:pBdr>
                <w:top w:val="nil"/>
                <w:left w:val="nil"/>
                <w:bottom w:val="nil"/>
                <w:right w:val="nil"/>
                <w:between w:val="nil"/>
              </w:pBdr>
              <w:rPr>
                <w:rFonts w:ascii="Arial" w:eastAsia="Arial" w:hAnsi="Arial" w:cs="Arial"/>
                <w:sz w:val="22"/>
                <w:szCs w:val="22"/>
              </w:rPr>
            </w:pPr>
          </w:p>
        </w:tc>
        <w:tc>
          <w:tcPr>
            <w:tcW w:w="4252" w:type="dxa"/>
            <w:shd w:val="clear" w:color="auto" w:fill="auto"/>
            <w:tcMar>
              <w:top w:w="100" w:type="dxa"/>
              <w:left w:w="100" w:type="dxa"/>
              <w:bottom w:w="100" w:type="dxa"/>
              <w:right w:w="100" w:type="dxa"/>
            </w:tcMar>
          </w:tcPr>
          <w:p w14:paraId="3ECA9586"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Visualizar Precauciones del Covid-19</w:t>
            </w:r>
          </w:p>
        </w:tc>
      </w:tr>
      <w:tr w:rsidR="0069033B" w:rsidRPr="0014093E" w14:paraId="1B91DD41" w14:textId="77777777">
        <w:tc>
          <w:tcPr>
            <w:tcW w:w="4252" w:type="dxa"/>
            <w:shd w:val="clear" w:color="auto" w:fill="auto"/>
            <w:tcMar>
              <w:top w:w="100" w:type="dxa"/>
              <w:left w:w="100" w:type="dxa"/>
              <w:bottom w:w="100" w:type="dxa"/>
              <w:right w:w="100" w:type="dxa"/>
            </w:tcMar>
          </w:tcPr>
          <w:p w14:paraId="630AC103" w14:textId="77777777" w:rsidR="0069033B" w:rsidRPr="0014093E" w:rsidRDefault="0069033B">
            <w:pPr>
              <w:widowControl w:val="0"/>
              <w:pBdr>
                <w:top w:val="nil"/>
                <w:left w:val="nil"/>
                <w:bottom w:val="nil"/>
                <w:right w:val="nil"/>
                <w:between w:val="nil"/>
              </w:pBdr>
              <w:rPr>
                <w:rFonts w:ascii="Arial" w:eastAsia="Arial" w:hAnsi="Arial" w:cs="Arial"/>
                <w:sz w:val="22"/>
                <w:szCs w:val="22"/>
              </w:rPr>
            </w:pPr>
          </w:p>
        </w:tc>
        <w:tc>
          <w:tcPr>
            <w:tcW w:w="4252" w:type="dxa"/>
            <w:shd w:val="clear" w:color="auto" w:fill="auto"/>
            <w:tcMar>
              <w:top w:w="100" w:type="dxa"/>
              <w:left w:w="100" w:type="dxa"/>
              <w:bottom w:w="100" w:type="dxa"/>
              <w:right w:w="100" w:type="dxa"/>
            </w:tcMar>
          </w:tcPr>
          <w:p w14:paraId="2E9B6C2E"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Visualizar guía de emergencia</w:t>
            </w:r>
          </w:p>
        </w:tc>
      </w:tr>
      <w:tr w:rsidR="0069033B" w:rsidRPr="0014093E" w14:paraId="006DC914" w14:textId="77777777">
        <w:tc>
          <w:tcPr>
            <w:tcW w:w="4252" w:type="dxa"/>
            <w:shd w:val="clear" w:color="auto" w:fill="auto"/>
            <w:tcMar>
              <w:top w:w="100" w:type="dxa"/>
              <w:left w:w="100" w:type="dxa"/>
              <w:bottom w:w="100" w:type="dxa"/>
              <w:right w:w="100" w:type="dxa"/>
            </w:tcMar>
          </w:tcPr>
          <w:p w14:paraId="45E1D776" w14:textId="77777777" w:rsidR="0069033B" w:rsidRPr="0014093E" w:rsidRDefault="0069033B">
            <w:pPr>
              <w:widowControl w:val="0"/>
              <w:pBdr>
                <w:top w:val="nil"/>
                <w:left w:val="nil"/>
                <w:bottom w:val="nil"/>
                <w:right w:val="nil"/>
                <w:between w:val="nil"/>
              </w:pBdr>
              <w:rPr>
                <w:rFonts w:ascii="Arial" w:eastAsia="Arial" w:hAnsi="Arial" w:cs="Arial"/>
                <w:sz w:val="22"/>
                <w:szCs w:val="22"/>
              </w:rPr>
            </w:pPr>
          </w:p>
        </w:tc>
        <w:tc>
          <w:tcPr>
            <w:tcW w:w="4252" w:type="dxa"/>
            <w:shd w:val="clear" w:color="auto" w:fill="auto"/>
            <w:tcMar>
              <w:top w:w="100" w:type="dxa"/>
              <w:left w:w="100" w:type="dxa"/>
              <w:bottom w:w="100" w:type="dxa"/>
              <w:right w:w="100" w:type="dxa"/>
            </w:tcMar>
          </w:tcPr>
          <w:p w14:paraId="0413A356"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Realizar un autodiagnóstico</w:t>
            </w:r>
          </w:p>
        </w:tc>
      </w:tr>
      <w:tr w:rsidR="0069033B" w:rsidRPr="0014093E" w14:paraId="03369F21" w14:textId="77777777">
        <w:tc>
          <w:tcPr>
            <w:tcW w:w="4252" w:type="dxa"/>
            <w:shd w:val="clear" w:color="auto" w:fill="auto"/>
            <w:tcMar>
              <w:top w:w="100" w:type="dxa"/>
              <w:left w:w="100" w:type="dxa"/>
              <w:bottom w:w="100" w:type="dxa"/>
              <w:right w:w="100" w:type="dxa"/>
            </w:tcMar>
          </w:tcPr>
          <w:p w14:paraId="0EC7A58A" w14:textId="77777777" w:rsidR="0069033B" w:rsidRPr="0014093E" w:rsidRDefault="0069033B">
            <w:pPr>
              <w:widowControl w:val="0"/>
              <w:pBdr>
                <w:top w:val="nil"/>
                <w:left w:val="nil"/>
                <w:bottom w:val="nil"/>
                <w:right w:val="nil"/>
                <w:between w:val="nil"/>
              </w:pBdr>
              <w:rPr>
                <w:rFonts w:ascii="Arial" w:eastAsia="Arial" w:hAnsi="Arial" w:cs="Arial"/>
                <w:sz w:val="22"/>
                <w:szCs w:val="22"/>
              </w:rPr>
            </w:pPr>
          </w:p>
        </w:tc>
        <w:tc>
          <w:tcPr>
            <w:tcW w:w="4252" w:type="dxa"/>
            <w:shd w:val="clear" w:color="auto" w:fill="auto"/>
            <w:tcMar>
              <w:top w:w="100" w:type="dxa"/>
              <w:left w:w="100" w:type="dxa"/>
              <w:bottom w:w="100" w:type="dxa"/>
              <w:right w:w="100" w:type="dxa"/>
            </w:tcMar>
          </w:tcPr>
          <w:p w14:paraId="1C264520"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Reportar casos por localidades</w:t>
            </w:r>
          </w:p>
        </w:tc>
      </w:tr>
      <w:tr w:rsidR="0069033B" w:rsidRPr="0014093E" w14:paraId="598543BA" w14:textId="77777777">
        <w:tc>
          <w:tcPr>
            <w:tcW w:w="4252" w:type="dxa"/>
            <w:shd w:val="clear" w:color="auto" w:fill="auto"/>
            <w:tcMar>
              <w:top w:w="100" w:type="dxa"/>
              <w:left w:w="100" w:type="dxa"/>
              <w:bottom w:w="100" w:type="dxa"/>
              <w:right w:w="100" w:type="dxa"/>
            </w:tcMar>
          </w:tcPr>
          <w:p w14:paraId="61835D30" w14:textId="77777777" w:rsidR="0069033B" w:rsidRPr="0014093E" w:rsidRDefault="0069033B">
            <w:pPr>
              <w:widowControl w:val="0"/>
              <w:pBdr>
                <w:top w:val="nil"/>
                <w:left w:val="nil"/>
                <w:bottom w:val="nil"/>
                <w:right w:val="nil"/>
                <w:between w:val="nil"/>
              </w:pBdr>
              <w:rPr>
                <w:rFonts w:ascii="Arial" w:eastAsia="Arial" w:hAnsi="Arial" w:cs="Arial"/>
                <w:sz w:val="22"/>
                <w:szCs w:val="22"/>
              </w:rPr>
            </w:pPr>
          </w:p>
        </w:tc>
        <w:tc>
          <w:tcPr>
            <w:tcW w:w="4252" w:type="dxa"/>
            <w:shd w:val="clear" w:color="auto" w:fill="auto"/>
            <w:tcMar>
              <w:top w:w="100" w:type="dxa"/>
              <w:left w:w="100" w:type="dxa"/>
              <w:bottom w:w="100" w:type="dxa"/>
              <w:right w:w="100" w:type="dxa"/>
            </w:tcMar>
          </w:tcPr>
          <w:p w14:paraId="079AD25F"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Reportar donaciones por localidades</w:t>
            </w:r>
          </w:p>
        </w:tc>
      </w:tr>
    </w:tbl>
    <w:p w14:paraId="68841FC4" w14:textId="77777777" w:rsidR="0069033B" w:rsidRPr="0014093E" w:rsidRDefault="0069033B">
      <w:pPr>
        <w:spacing w:line="360" w:lineRule="auto"/>
        <w:jc w:val="both"/>
        <w:rPr>
          <w:rFonts w:ascii="Arial" w:eastAsia="Arial" w:hAnsi="Arial" w:cs="Arial"/>
          <w:b/>
          <w:sz w:val="22"/>
          <w:szCs w:val="22"/>
        </w:rPr>
      </w:pPr>
    </w:p>
    <w:p w14:paraId="2FC3A34E" w14:textId="77777777" w:rsidR="0069033B" w:rsidRPr="0014093E" w:rsidRDefault="009D0DEA">
      <w:pPr>
        <w:numPr>
          <w:ilvl w:val="0"/>
          <w:numId w:val="3"/>
        </w:numPr>
        <w:spacing w:line="360" w:lineRule="auto"/>
        <w:jc w:val="both"/>
        <w:rPr>
          <w:rFonts w:ascii="Arial" w:eastAsia="Arial" w:hAnsi="Arial" w:cs="Arial"/>
          <w:b/>
          <w:sz w:val="22"/>
          <w:szCs w:val="22"/>
        </w:rPr>
      </w:pPr>
      <w:r w:rsidRPr="0014093E">
        <w:rPr>
          <w:rFonts w:ascii="Arial" w:eastAsia="Arial" w:hAnsi="Arial" w:cs="Arial"/>
          <w:b/>
          <w:sz w:val="22"/>
          <w:szCs w:val="22"/>
        </w:rPr>
        <w:t>ENTREGABLES</w:t>
      </w:r>
    </w:p>
    <w:p w14:paraId="7F5CBFE6" w14:textId="77777777" w:rsidR="0069033B" w:rsidRPr="0014093E" w:rsidRDefault="0069033B">
      <w:pPr>
        <w:spacing w:line="360" w:lineRule="auto"/>
        <w:jc w:val="both"/>
        <w:rPr>
          <w:rFonts w:ascii="Arial" w:eastAsia="Arial" w:hAnsi="Arial" w:cs="Arial"/>
          <w:b/>
          <w:sz w:val="22"/>
          <w:szCs w:val="22"/>
        </w:rPr>
      </w:pPr>
    </w:p>
    <w:tbl>
      <w:tblPr>
        <w:tblStyle w:val="affffffff4"/>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5"/>
        <w:gridCol w:w="2835"/>
      </w:tblGrid>
      <w:tr w:rsidR="0069033B" w:rsidRPr="0014093E" w14:paraId="5E7F3C0D" w14:textId="77777777">
        <w:tc>
          <w:tcPr>
            <w:tcW w:w="2834" w:type="dxa"/>
            <w:shd w:val="clear" w:color="auto" w:fill="auto"/>
            <w:tcMar>
              <w:top w:w="100" w:type="dxa"/>
              <w:left w:w="100" w:type="dxa"/>
              <w:bottom w:w="100" w:type="dxa"/>
              <w:right w:w="100" w:type="dxa"/>
            </w:tcMar>
          </w:tcPr>
          <w:p w14:paraId="243ACF38"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ID CASOS DE USO</w:t>
            </w:r>
          </w:p>
        </w:tc>
        <w:tc>
          <w:tcPr>
            <w:tcW w:w="2834" w:type="dxa"/>
            <w:shd w:val="clear" w:color="auto" w:fill="auto"/>
            <w:tcMar>
              <w:top w:w="100" w:type="dxa"/>
              <w:left w:w="100" w:type="dxa"/>
              <w:bottom w:w="100" w:type="dxa"/>
              <w:right w:w="100" w:type="dxa"/>
            </w:tcMar>
          </w:tcPr>
          <w:p w14:paraId="7F2C6A23"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ID CASOS DE PRUEBA</w:t>
            </w:r>
          </w:p>
        </w:tc>
        <w:tc>
          <w:tcPr>
            <w:tcW w:w="2834" w:type="dxa"/>
            <w:shd w:val="clear" w:color="auto" w:fill="auto"/>
            <w:tcMar>
              <w:top w:w="100" w:type="dxa"/>
              <w:left w:w="100" w:type="dxa"/>
              <w:bottom w:w="100" w:type="dxa"/>
              <w:right w:w="100" w:type="dxa"/>
            </w:tcMar>
          </w:tcPr>
          <w:p w14:paraId="65F0B5E7"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RESPONSABLE</w:t>
            </w:r>
          </w:p>
        </w:tc>
      </w:tr>
      <w:tr w:rsidR="0069033B" w:rsidRPr="0014093E" w14:paraId="42ECB751" w14:textId="77777777">
        <w:tc>
          <w:tcPr>
            <w:tcW w:w="2834" w:type="dxa"/>
            <w:shd w:val="clear" w:color="auto" w:fill="auto"/>
            <w:tcMar>
              <w:top w:w="100" w:type="dxa"/>
              <w:left w:w="100" w:type="dxa"/>
              <w:bottom w:w="100" w:type="dxa"/>
              <w:right w:w="100" w:type="dxa"/>
            </w:tcMar>
          </w:tcPr>
          <w:p w14:paraId="522FB675"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CU-06</w:t>
            </w:r>
          </w:p>
        </w:tc>
        <w:tc>
          <w:tcPr>
            <w:tcW w:w="2834" w:type="dxa"/>
            <w:shd w:val="clear" w:color="auto" w:fill="auto"/>
            <w:tcMar>
              <w:top w:w="100" w:type="dxa"/>
              <w:left w:w="100" w:type="dxa"/>
              <w:bottom w:w="100" w:type="dxa"/>
              <w:right w:w="100" w:type="dxa"/>
            </w:tcMar>
          </w:tcPr>
          <w:p w14:paraId="0B778A63"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CP-01</w:t>
            </w:r>
          </w:p>
        </w:tc>
        <w:tc>
          <w:tcPr>
            <w:tcW w:w="2834" w:type="dxa"/>
            <w:shd w:val="clear" w:color="auto" w:fill="auto"/>
            <w:tcMar>
              <w:top w:w="100" w:type="dxa"/>
              <w:left w:w="100" w:type="dxa"/>
              <w:bottom w:w="100" w:type="dxa"/>
              <w:right w:w="100" w:type="dxa"/>
            </w:tcMar>
          </w:tcPr>
          <w:p w14:paraId="0404B051"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Fiorella Salamanca</w:t>
            </w:r>
          </w:p>
        </w:tc>
      </w:tr>
      <w:tr w:rsidR="0069033B" w:rsidRPr="0014093E" w14:paraId="1D5AA58A" w14:textId="77777777">
        <w:tc>
          <w:tcPr>
            <w:tcW w:w="2834" w:type="dxa"/>
            <w:shd w:val="clear" w:color="auto" w:fill="auto"/>
            <w:tcMar>
              <w:top w:w="100" w:type="dxa"/>
              <w:left w:w="100" w:type="dxa"/>
              <w:bottom w:w="100" w:type="dxa"/>
              <w:right w:w="100" w:type="dxa"/>
            </w:tcMar>
          </w:tcPr>
          <w:p w14:paraId="0E41787E"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CU-07</w:t>
            </w:r>
          </w:p>
        </w:tc>
        <w:tc>
          <w:tcPr>
            <w:tcW w:w="2834" w:type="dxa"/>
            <w:shd w:val="clear" w:color="auto" w:fill="auto"/>
            <w:tcMar>
              <w:top w:w="100" w:type="dxa"/>
              <w:left w:w="100" w:type="dxa"/>
              <w:bottom w:w="100" w:type="dxa"/>
              <w:right w:w="100" w:type="dxa"/>
            </w:tcMar>
          </w:tcPr>
          <w:p w14:paraId="00B839FE"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CP-02</w:t>
            </w:r>
          </w:p>
        </w:tc>
        <w:tc>
          <w:tcPr>
            <w:tcW w:w="2834" w:type="dxa"/>
            <w:shd w:val="clear" w:color="auto" w:fill="auto"/>
            <w:tcMar>
              <w:top w:w="100" w:type="dxa"/>
              <w:left w:w="100" w:type="dxa"/>
              <w:bottom w:w="100" w:type="dxa"/>
              <w:right w:w="100" w:type="dxa"/>
            </w:tcMar>
          </w:tcPr>
          <w:p w14:paraId="36956BF0"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 xml:space="preserve">Mireya Pilco </w:t>
            </w:r>
          </w:p>
        </w:tc>
      </w:tr>
      <w:tr w:rsidR="0069033B" w:rsidRPr="0014093E" w14:paraId="1936FCC8" w14:textId="77777777">
        <w:tc>
          <w:tcPr>
            <w:tcW w:w="2834" w:type="dxa"/>
            <w:shd w:val="clear" w:color="auto" w:fill="auto"/>
            <w:tcMar>
              <w:top w:w="100" w:type="dxa"/>
              <w:left w:w="100" w:type="dxa"/>
              <w:bottom w:w="100" w:type="dxa"/>
              <w:right w:w="100" w:type="dxa"/>
            </w:tcMar>
          </w:tcPr>
          <w:p w14:paraId="398D6BC9"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CU-08</w:t>
            </w:r>
          </w:p>
        </w:tc>
        <w:tc>
          <w:tcPr>
            <w:tcW w:w="2834" w:type="dxa"/>
            <w:shd w:val="clear" w:color="auto" w:fill="auto"/>
            <w:tcMar>
              <w:top w:w="100" w:type="dxa"/>
              <w:left w:w="100" w:type="dxa"/>
              <w:bottom w:w="100" w:type="dxa"/>
              <w:right w:w="100" w:type="dxa"/>
            </w:tcMar>
          </w:tcPr>
          <w:p w14:paraId="016CD0E5"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CP-03</w:t>
            </w:r>
          </w:p>
        </w:tc>
        <w:tc>
          <w:tcPr>
            <w:tcW w:w="2834" w:type="dxa"/>
            <w:shd w:val="clear" w:color="auto" w:fill="auto"/>
            <w:tcMar>
              <w:top w:w="100" w:type="dxa"/>
              <w:left w:w="100" w:type="dxa"/>
              <w:bottom w:w="100" w:type="dxa"/>
              <w:right w:w="100" w:type="dxa"/>
            </w:tcMar>
          </w:tcPr>
          <w:p w14:paraId="4696909F"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Luis Zavala</w:t>
            </w:r>
          </w:p>
        </w:tc>
      </w:tr>
      <w:tr w:rsidR="0069033B" w:rsidRPr="0014093E" w14:paraId="7637DD42" w14:textId="77777777">
        <w:tc>
          <w:tcPr>
            <w:tcW w:w="2834" w:type="dxa"/>
            <w:shd w:val="clear" w:color="auto" w:fill="auto"/>
            <w:tcMar>
              <w:top w:w="100" w:type="dxa"/>
              <w:left w:w="100" w:type="dxa"/>
              <w:bottom w:w="100" w:type="dxa"/>
              <w:right w:w="100" w:type="dxa"/>
            </w:tcMar>
          </w:tcPr>
          <w:p w14:paraId="6D8C3B80"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CU-09</w:t>
            </w:r>
          </w:p>
        </w:tc>
        <w:tc>
          <w:tcPr>
            <w:tcW w:w="2834" w:type="dxa"/>
            <w:shd w:val="clear" w:color="auto" w:fill="auto"/>
            <w:tcMar>
              <w:top w:w="100" w:type="dxa"/>
              <w:left w:w="100" w:type="dxa"/>
              <w:bottom w:w="100" w:type="dxa"/>
              <w:right w:w="100" w:type="dxa"/>
            </w:tcMar>
          </w:tcPr>
          <w:p w14:paraId="37D39C34"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CP-04</w:t>
            </w:r>
          </w:p>
        </w:tc>
        <w:tc>
          <w:tcPr>
            <w:tcW w:w="2834" w:type="dxa"/>
            <w:shd w:val="clear" w:color="auto" w:fill="auto"/>
            <w:tcMar>
              <w:top w:w="100" w:type="dxa"/>
              <w:left w:w="100" w:type="dxa"/>
              <w:bottom w:w="100" w:type="dxa"/>
              <w:right w:w="100" w:type="dxa"/>
            </w:tcMar>
          </w:tcPr>
          <w:p w14:paraId="4C1C56B9"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Fiorella Salamanca</w:t>
            </w:r>
          </w:p>
        </w:tc>
      </w:tr>
      <w:tr w:rsidR="0069033B" w:rsidRPr="0014093E" w14:paraId="07315889" w14:textId="77777777">
        <w:trPr>
          <w:trHeight w:val="510"/>
        </w:trPr>
        <w:tc>
          <w:tcPr>
            <w:tcW w:w="2834" w:type="dxa"/>
            <w:shd w:val="clear" w:color="auto" w:fill="auto"/>
            <w:tcMar>
              <w:top w:w="100" w:type="dxa"/>
              <w:left w:w="100" w:type="dxa"/>
              <w:bottom w:w="100" w:type="dxa"/>
              <w:right w:w="100" w:type="dxa"/>
            </w:tcMar>
          </w:tcPr>
          <w:p w14:paraId="583015F3"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CU-10</w:t>
            </w:r>
          </w:p>
        </w:tc>
        <w:tc>
          <w:tcPr>
            <w:tcW w:w="2834" w:type="dxa"/>
            <w:shd w:val="clear" w:color="auto" w:fill="auto"/>
            <w:tcMar>
              <w:top w:w="100" w:type="dxa"/>
              <w:left w:w="100" w:type="dxa"/>
              <w:bottom w:w="100" w:type="dxa"/>
              <w:right w:w="100" w:type="dxa"/>
            </w:tcMar>
          </w:tcPr>
          <w:p w14:paraId="47C6F78C"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CP-05</w:t>
            </w:r>
          </w:p>
        </w:tc>
        <w:tc>
          <w:tcPr>
            <w:tcW w:w="2834" w:type="dxa"/>
            <w:shd w:val="clear" w:color="auto" w:fill="auto"/>
            <w:tcMar>
              <w:top w:w="100" w:type="dxa"/>
              <w:left w:w="100" w:type="dxa"/>
              <w:bottom w:w="100" w:type="dxa"/>
              <w:right w:w="100" w:type="dxa"/>
            </w:tcMar>
          </w:tcPr>
          <w:p w14:paraId="3713A1C2"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 xml:space="preserve">Mireya Pilco </w:t>
            </w:r>
          </w:p>
        </w:tc>
      </w:tr>
      <w:tr w:rsidR="0069033B" w:rsidRPr="0014093E" w14:paraId="7EEE6E2B" w14:textId="77777777">
        <w:tc>
          <w:tcPr>
            <w:tcW w:w="2834" w:type="dxa"/>
            <w:shd w:val="clear" w:color="auto" w:fill="auto"/>
            <w:tcMar>
              <w:top w:w="100" w:type="dxa"/>
              <w:left w:w="100" w:type="dxa"/>
              <w:bottom w:w="100" w:type="dxa"/>
              <w:right w:w="100" w:type="dxa"/>
            </w:tcMar>
          </w:tcPr>
          <w:p w14:paraId="0B1E3712"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CU-11</w:t>
            </w:r>
          </w:p>
        </w:tc>
        <w:tc>
          <w:tcPr>
            <w:tcW w:w="2834" w:type="dxa"/>
            <w:shd w:val="clear" w:color="auto" w:fill="auto"/>
            <w:tcMar>
              <w:top w:w="100" w:type="dxa"/>
              <w:left w:w="100" w:type="dxa"/>
              <w:bottom w:w="100" w:type="dxa"/>
              <w:right w:w="100" w:type="dxa"/>
            </w:tcMar>
          </w:tcPr>
          <w:p w14:paraId="213362F7"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CP-06</w:t>
            </w:r>
          </w:p>
        </w:tc>
        <w:tc>
          <w:tcPr>
            <w:tcW w:w="2834" w:type="dxa"/>
            <w:shd w:val="clear" w:color="auto" w:fill="auto"/>
            <w:tcMar>
              <w:top w:w="100" w:type="dxa"/>
              <w:left w:w="100" w:type="dxa"/>
              <w:bottom w:w="100" w:type="dxa"/>
              <w:right w:w="100" w:type="dxa"/>
            </w:tcMar>
          </w:tcPr>
          <w:p w14:paraId="4B6864C3"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Luis Zavala</w:t>
            </w:r>
          </w:p>
        </w:tc>
      </w:tr>
    </w:tbl>
    <w:p w14:paraId="1C0565F4" w14:textId="77777777" w:rsidR="0069033B" w:rsidRPr="0014093E" w:rsidRDefault="0069033B">
      <w:pPr>
        <w:spacing w:line="360" w:lineRule="auto"/>
        <w:jc w:val="both"/>
        <w:rPr>
          <w:rFonts w:ascii="Arial" w:eastAsia="Arial" w:hAnsi="Arial" w:cs="Arial"/>
          <w:b/>
          <w:sz w:val="22"/>
          <w:szCs w:val="22"/>
        </w:rPr>
      </w:pPr>
    </w:p>
    <w:p w14:paraId="664B2D6B" w14:textId="77777777" w:rsidR="0069033B" w:rsidRPr="0014093E" w:rsidRDefault="0069033B">
      <w:pPr>
        <w:spacing w:line="360" w:lineRule="auto"/>
        <w:jc w:val="both"/>
        <w:rPr>
          <w:rFonts w:ascii="Arial" w:eastAsia="Arial" w:hAnsi="Arial" w:cs="Arial"/>
          <w:b/>
          <w:sz w:val="22"/>
          <w:szCs w:val="22"/>
        </w:rPr>
      </w:pPr>
    </w:p>
    <w:p w14:paraId="6D1A5DCD" w14:textId="77777777" w:rsidR="0069033B" w:rsidRPr="0014093E" w:rsidRDefault="009D0DEA">
      <w:pPr>
        <w:numPr>
          <w:ilvl w:val="0"/>
          <w:numId w:val="3"/>
        </w:numPr>
        <w:spacing w:line="360" w:lineRule="auto"/>
        <w:jc w:val="both"/>
        <w:rPr>
          <w:rFonts w:ascii="Arial" w:eastAsia="Arial" w:hAnsi="Arial" w:cs="Arial"/>
          <w:b/>
          <w:sz w:val="22"/>
          <w:szCs w:val="22"/>
        </w:rPr>
      </w:pPr>
      <w:r w:rsidRPr="0014093E">
        <w:rPr>
          <w:rFonts w:ascii="Arial" w:eastAsia="Arial" w:hAnsi="Arial" w:cs="Arial"/>
          <w:b/>
          <w:sz w:val="22"/>
          <w:szCs w:val="22"/>
        </w:rPr>
        <w:t>PAQUETES DE PRUEBA</w:t>
      </w:r>
    </w:p>
    <w:p w14:paraId="278D6BF3" w14:textId="77777777" w:rsidR="0069033B" w:rsidRPr="0014093E" w:rsidRDefault="0069033B">
      <w:pPr>
        <w:spacing w:line="360" w:lineRule="auto"/>
        <w:jc w:val="both"/>
        <w:rPr>
          <w:rFonts w:ascii="Arial" w:eastAsia="Arial" w:hAnsi="Arial" w:cs="Arial"/>
          <w:b/>
          <w:sz w:val="22"/>
          <w:szCs w:val="22"/>
        </w:rPr>
      </w:pPr>
    </w:p>
    <w:p w14:paraId="77730119" w14:textId="5E5F44AC" w:rsidR="0069033B" w:rsidRPr="0014093E" w:rsidRDefault="009D0DEA">
      <w:pPr>
        <w:spacing w:line="360" w:lineRule="auto"/>
        <w:ind w:left="708"/>
        <w:jc w:val="both"/>
        <w:rPr>
          <w:rFonts w:ascii="Arial" w:eastAsia="Arial" w:hAnsi="Arial" w:cs="Arial"/>
          <w:sz w:val="22"/>
          <w:szCs w:val="22"/>
        </w:rPr>
      </w:pPr>
      <w:r w:rsidRPr="0014093E">
        <w:rPr>
          <w:rFonts w:ascii="Arial" w:eastAsia="Arial" w:hAnsi="Arial" w:cs="Arial"/>
          <w:sz w:val="22"/>
          <w:szCs w:val="22"/>
        </w:rPr>
        <w:t xml:space="preserve">Los paquetes del proyecto que está dentro del alcance de las </w:t>
      </w:r>
      <w:r w:rsidR="0014093E" w:rsidRPr="0014093E">
        <w:rPr>
          <w:rFonts w:ascii="Arial" w:eastAsia="Arial" w:hAnsi="Arial" w:cs="Arial"/>
          <w:sz w:val="22"/>
          <w:szCs w:val="22"/>
        </w:rPr>
        <w:t>pruebas</w:t>
      </w:r>
      <w:r w:rsidRPr="0014093E">
        <w:rPr>
          <w:rFonts w:ascii="Arial" w:eastAsia="Arial" w:hAnsi="Arial" w:cs="Arial"/>
          <w:sz w:val="22"/>
          <w:szCs w:val="22"/>
        </w:rPr>
        <w:t xml:space="preserve"> son los siguientes:</w:t>
      </w:r>
    </w:p>
    <w:p w14:paraId="11FE024A" w14:textId="77777777" w:rsidR="0069033B" w:rsidRPr="0014093E" w:rsidRDefault="0069033B">
      <w:pPr>
        <w:spacing w:line="360" w:lineRule="auto"/>
        <w:jc w:val="both"/>
        <w:rPr>
          <w:rFonts w:ascii="Arial" w:eastAsia="Arial" w:hAnsi="Arial" w:cs="Arial"/>
          <w:b/>
          <w:sz w:val="22"/>
          <w:szCs w:val="22"/>
        </w:rPr>
      </w:pPr>
    </w:p>
    <w:p w14:paraId="58AA7B11" w14:textId="77777777" w:rsidR="0069033B" w:rsidRPr="0014093E" w:rsidRDefault="009D0DEA">
      <w:pPr>
        <w:numPr>
          <w:ilvl w:val="0"/>
          <w:numId w:val="2"/>
        </w:numPr>
        <w:spacing w:line="360" w:lineRule="auto"/>
        <w:ind w:left="992"/>
        <w:jc w:val="both"/>
        <w:rPr>
          <w:rFonts w:ascii="Arial" w:eastAsia="Arial" w:hAnsi="Arial" w:cs="Arial"/>
          <w:sz w:val="22"/>
          <w:szCs w:val="22"/>
        </w:rPr>
      </w:pPr>
      <w:r w:rsidRPr="0014093E">
        <w:rPr>
          <w:rFonts w:ascii="Arial" w:eastAsia="Arial" w:hAnsi="Arial" w:cs="Arial"/>
          <w:sz w:val="22"/>
          <w:szCs w:val="22"/>
        </w:rPr>
        <w:t>Prevención</w:t>
      </w:r>
    </w:p>
    <w:p w14:paraId="1F401F22" w14:textId="77777777" w:rsidR="0069033B" w:rsidRPr="0014093E" w:rsidRDefault="009D0DEA">
      <w:pPr>
        <w:numPr>
          <w:ilvl w:val="0"/>
          <w:numId w:val="2"/>
        </w:numPr>
        <w:spacing w:line="360" w:lineRule="auto"/>
        <w:ind w:left="992"/>
        <w:jc w:val="both"/>
        <w:rPr>
          <w:rFonts w:ascii="Arial" w:eastAsia="Arial" w:hAnsi="Arial" w:cs="Arial"/>
          <w:sz w:val="22"/>
          <w:szCs w:val="22"/>
        </w:rPr>
      </w:pPr>
      <w:r w:rsidRPr="0014093E">
        <w:rPr>
          <w:rFonts w:ascii="Arial" w:eastAsia="Arial" w:hAnsi="Arial" w:cs="Arial"/>
          <w:sz w:val="22"/>
          <w:szCs w:val="22"/>
        </w:rPr>
        <w:t>Reportes</w:t>
      </w:r>
    </w:p>
    <w:p w14:paraId="79F71AAA" w14:textId="77777777" w:rsidR="0069033B" w:rsidRPr="0014093E" w:rsidRDefault="009D0DEA">
      <w:pPr>
        <w:numPr>
          <w:ilvl w:val="0"/>
          <w:numId w:val="2"/>
        </w:numPr>
        <w:spacing w:line="360" w:lineRule="auto"/>
        <w:ind w:left="992"/>
        <w:jc w:val="both"/>
        <w:rPr>
          <w:rFonts w:ascii="Arial" w:eastAsia="Arial" w:hAnsi="Arial" w:cs="Arial"/>
          <w:sz w:val="22"/>
          <w:szCs w:val="22"/>
        </w:rPr>
      </w:pPr>
      <w:r w:rsidRPr="0014093E">
        <w:rPr>
          <w:rFonts w:ascii="Arial" w:eastAsia="Arial" w:hAnsi="Arial" w:cs="Arial"/>
          <w:sz w:val="22"/>
          <w:szCs w:val="22"/>
        </w:rPr>
        <w:t>Administración</w:t>
      </w:r>
    </w:p>
    <w:p w14:paraId="17C6D842" w14:textId="77777777" w:rsidR="0069033B" w:rsidRPr="0014093E" w:rsidRDefault="009D0DEA">
      <w:pPr>
        <w:numPr>
          <w:ilvl w:val="0"/>
          <w:numId w:val="2"/>
        </w:numPr>
        <w:spacing w:line="360" w:lineRule="auto"/>
        <w:ind w:left="992"/>
        <w:jc w:val="both"/>
        <w:rPr>
          <w:rFonts w:ascii="Arial" w:eastAsia="Arial" w:hAnsi="Arial" w:cs="Arial"/>
          <w:sz w:val="22"/>
          <w:szCs w:val="22"/>
        </w:rPr>
      </w:pPr>
      <w:r w:rsidRPr="0014093E">
        <w:rPr>
          <w:rFonts w:ascii="Arial" w:eastAsia="Arial" w:hAnsi="Arial" w:cs="Arial"/>
          <w:sz w:val="22"/>
          <w:szCs w:val="22"/>
        </w:rPr>
        <w:t>Seguridad</w:t>
      </w:r>
    </w:p>
    <w:p w14:paraId="4263100D" w14:textId="07DA626A" w:rsidR="0069033B" w:rsidRDefault="0069033B">
      <w:pPr>
        <w:spacing w:line="360" w:lineRule="auto"/>
        <w:jc w:val="both"/>
        <w:rPr>
          <w:rFonts w:ascii="Arial" w:eastAsia="Arial" w:hAnsi="Arial" w:cs="Arial"/>
          <w:b/>
          <w:sz w:val="22"/>
          <w:szCs w:val="22"/>
        </w:rPr>
      </w:pPr>
    </w:p>
    <w:p w14:paraId="5FC59F57" w14:textId="77777777" w:rsidR="0014093E" w:rsidRPr="0014093E" w:rsidRDefault="0014093E">
      <w:pPr>
        <w:spacing w:line="360" w:lineRule="auto"/>
        <w:jc w:val="both"/>
        <w:rPr>
          <w:rFonts w:ascii="Arial" w:eastAsia="Arial" w:hAnsi="Arial" w:cs="Arial"/>
          <w:b/>
          <w:sz w:val="22"/>
          <w:szCs w:val="22"/>
        </w:rPr>
      </w:pPr>
    </w:p>
    <w:p w14:paraId="6D6BA5C7" w14:textId="77777777" w:rsidR="0069033B" w:rsidRPr="0014093E" w:rsidRDefault="009D0DEA">
      <w:pPr>
        <w:numPr>
          <w:ilvl w:val="0"/>
          <w:numId w:val="3"/>
        </w:numPr>
        <w:spacing w:line="360" w:lineRule="auto"/>
        <w:jc w:val="both"/>
        <w:rPr>
          <w:rFonts w:ascii="Arial" w:eastAsia="Arial" w:hAnsi="Arial" w:cs="Arial"/>
          <w:b/>
          <w:sz w:val="22"/>
          <w:szCs w:val="22"/>
        </w:rPr>
      </w:pPr>
      <w:r w:rsidRPr="0014093E">
        <w:rPr>
          <w:rFonts w:ascii="Arial" w:eastAsia="Arial" w:hAnsi="Arial" w:cs="Arial"/>
          <w:b/>
          <w:sz w:val="22"/>
          <w:szCs w:val="22"/>
        </w:rPr>
        <w:t>CRITERIOS DE EVALUACIÓN</w:t>
      </w:r>
    </w:p>
    <w:p w14:paraId="06EC1C42" w14:textId="77777777" w:rsidR="0014093E" w:rsidRPr="0014093E" w:rsidRDefault="0014093E">
      <w:pPr>
        <w:spacing w:line="360" w:lineRule="auto"/>
        <w:jc w:val="both"/>
        <w:rPr>
          <w:rFonts w:ascii="Arial" w:eastAsia="Arial" w:hAnsi="Arial" w:cs="Arial"/>
          <w:b/>
          <w:sz w:val="22"/>
          <w:szCs w:val="22"/>
        </w:rPr>
      </w:pPr>
    </w:p>
    <w:p w14:paraId="4D2DAA90" w14:textId="77777777" w:rsidR="0069033B" w:rsidRPr="0014093E" w:rsidRDefault="009D0DEA">
      <w:pPr>
        <w:numPr>
          <w:ilvl w:val="0"/>
          <w:numId w:val="6"/>
        </w:numPr>
        <w:spacing w:line="360" w:lineRule="auto"/>
        <w:jc w:val="both"/>
        <w:rPr>
          <w:rFonts w:ascii="Arial" w:eastAsia="Arial" w:hAnsi="Arial" w:cs="Arial"/>
          <w:sz w:val="22"/>
          <w:szCs w:val="22"/>
        </w:rPr>
      </w:pPr>
      <w:r w:rsidRPr="0014093E">
        <w:rPr>
          <w:rFonts w:ascii="Arial" w:eastAsia="Arial" w:hAnsi="Arial" w:cs="Arial"/>
          <w:sz w:val="22"/>
          <w:szCs w:val="22"/>
        </w:rPr>
        <w:t xml:space="preserve">No existen errores sin solucionar de Gravedad 1 o Gravedad 2. </w:t>
      </w:r>
    </w:p>
    <w:p w14:paraId="6BF53339" w14:textId="77777777" w:rsidR="0069033B" w:rsidRPr="0014093E" w:rsidRDefault="009D0DEA">
      <w:pPr>
        <w:numPr>
          <w:ilvl w:val="0"/>
          <w:numId w:val="6"/>
        </w:numPr>
        <w:spacing w:line="360" w:lineRule="auto"/>
        <w:jc w:val="both"/>
        <w:rPr>
          <w:rFonts w:ascii="Arial" w:eastAsia="Arial" w:hAnsi="Arial" w:cs="Arial"/>
          <w:sz w:val="22"/>
          <w:szCs w:val="22"/>
        </w:rPr>
      </w:pPr>
      <w:r w:rsidRPr="0014093E">
        <w:rPr>
          <w:rFonts w:ascii="Arial" w:eastAsia="Arial" w:hAnsi="Arial" w:cs="Arial"/>
          <w:sz w:val="22"/>
          <w:szCs w:val="22"/>
        </w:rPr>
        <w:t>No existen errores sin solucion</w:t>
      </w:r>
      <w:r w:rsidRPr="0014093E">
        <w:rPr>
          <w:rFonts w:ascii="Arial" w:eastAsia="Arial" w:hAnsi="Arial" w:cs="Arial"/>
          <w:sz w:val="22"/>
          <w:szCs w:val="22"/>
        </w:rPr>
        <w:t xml:space="preserve">ar de Prioridad 1 o Prioridad 2 de ningún nivel de gravedad. </w:t>
      </w:r>
    </w:p>
    <w:p w14:paraId="38BAF48A" w14:textId="2B04D164" w:rsidR="0069033B" w:rsidRDefault="009D0DEA">
      <w:pPr>
        <w:numPr>
          <w:ilvl w:val="0"/>
          <w:numId w:val="6"/>
        </w:numPr>
        <w:spacing w:line="360" w:lineRule="auto"/>
        <w:jc w:val="both"/>
        <w:rPr>
          <w:rFonts w:ascii="Arial" w:eastAsia="Arial" w:hAnsi="Arial" w:cs="Arial"/>
          <w:sz w:val="22"/>
          <w:szCs w:val="22"/>
        </w:rPr>
      </w:pPr>
      <w:r w:rsidRPr="0014093E">
        <w:rPr>
          <w:rFonts w:ascii="Arial" w:eastAsia="Arial" w:hAnsi="Arial" w:cs="Arial"/>
          <w:sz w:val="22"/>
          <w:szCs w:val="22"/>
        </w:rPr>
        <w:t>Todos los casos de prueba del entorno de laboratorio de prueba se han completado satisfactoriamente.</w:t>
      </w:r>
    </w:p>
    <w:p w14:paraId="72E1B2C1" w14:textId="5793969D" w:rsidR="0014093E" w:rsidRDefault="0014093E" w:rsidP="0014093E">
      <w:pPr>
        <w:spacing w:line="360" w:lineRule="auto"/>
        <w:jc w:val="both"/>
        <w:rPr>
          <w:rFonts w:ascii="Arial" w:eastAsia="Arial" w:hAnsi="Arial" w:cs="Arial"/>
          <w:sz w:val="22"/>
          <w:szCs w:val="22"/>
        </w:rPr>
      </w:pPr>
    </w:p>
    <w:p w14:paraId="5405F2A8" w14:textId="77777777" w:rsidR="0014093E" w:rsidRPr="0014093E" w:rsidRDefault="0014093E" w:rsidP="0014093E">
      <w:pPr>
        <w:spacing w:line="360" w:lineRule="auto"/>
        <w:jc w:val="both"/>
        <w:rPr>
          <w:rFonts w:ascii="Arial" w:eastAsia="Arial" w:hAnsi="Arial" w:cs="Arial"/>
          <w:sz w:val="22"/>
          <w:szCs w:val="22"/>
        </w:rPr>
      </w:pPr>
    </w:p>
    <w:p w14:paraId="77441C16" w14:textId="77777777" w:rsidR="0069033B" w:rsidRPr="0014093E" w:rsidRDefault="0069033B">
      <w:pPr>
        <w:spacing w:line="360" w:lineRule="auto"/>
        <w:jc w:val="both"/>
        <w:rPr>
          <w:rFonts w:ascii="Arial" w:eastAsia="Arial" w:hAnsi="Arial" w:cs="Arial"/>
          <w:sz w:val="22"/>
          <w:szCs w:val="22"/>
        </w:rPr>
      </w:pPr>
    </w:p>
    <w:tbl>
      <w:tblPr>
        <w:tblStyle w:val="affffffff5"/>
        <w:tblW w:w="8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3510"/>
        <w:gridCol w:w="3375"/>
      </w:tblGrid>
      <w:tr w:rsidR="0069033B" w:rsidRPr="0014093E" w14:paraId="1FA7DD8A" w14:textId="77777777">
        <w:tc>
          <w:tcPr>
            <w:tcW w:w="1620" w:type="dxa"/>
            <w:shd w:val="clear" w:color="auto" w:fill="auto"/>
            <w:tcMar>
              <w:top w:w="100" w:type="dxa"/>
              <w:left w:w="100" w:type="dxa"/>
              <w:bottom w:w="100" w:type="dxa"/>
              <w:right w:w="100" w:type="dxa"/>
            </w:tcMar>
          </w:tcPr>
          <w:p w14:paraId="0AF65C8D"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 xml:space="preserve">Calificación </w:t>
            </w:r>
          </w:p>
        </w:tc>
        <w:tc>
          <w:tcPr>
            <w:tcW w:w="3510" w:type="dxa"/>
            <w:shd w:val="clear" w:color="auto" w:fill="auto"/>
            <w:tcMar>
              <w:top w:w="100" w:type="dxa"/>
              <w:left w:w="100" w:type="dxa"/>
              <w:bottom w:w="100" w:type="dxa"/>
              <w:right w:w="100" w:type="dxa"/>
            </w:tcMar>
          </w:tcPr>
          <w:p w14:paraId="284937B5" w14:textId="77777777" w:rsidR="0069033B" w:rsidRPr="0014093E" w:rsidRDefault="009D0DEA">
            <w:pPr>
              <w:widowControl w:val="0"/>
              <w:rPr>
                <w:rFonts w:ascii="Arial" w:eastAsia="Arial" w:hAnsi="Arial" w:cs="Arial"/>
                <w:b/>
                <w:sz w:val="22"/>
                <w:szCs w:val="22"/>
              </w:rPr>
            </w:pPr>
            <w:r w:rsidRPr="0014093E">
              <w:rPr>
                <w:rFonts w:ascii="Arial" w:eastAsia="Arial" w:hAnsi="Arial" w:cs="Arial"/>
                <w:b/>
                <w:sz w:val="22"/>
                <w:szCs w:val="22"/>
              </w:rPr>
              <w:t xml:space="preserve">Definición de gravedad </w:t>
            </w:r>
          </w:p>
        </w:tc>
        <w:tc>
          <w:tcPr>
            <w:tcW w:w="3375" w:type="dxa"/>
            <w:shd w:val="clear" w:color="auto" w:fill="auto"/>
            <w:tcMar>
              <w:top w:w="100" w:type="dxa"/>
              <w:left w:w="100" w:type="dxa"/>
              <w:bottom w:w="100" w:type="dxa"/>
              <w:right w:w="100" w:type="dxa"/>
            </w:tcMar>
          </w:tcPr>
          <w:p w14:paraId="1BEAF439" w14:textId="77777777" w:rsidR="0069033B" w:rsidRPr="0014093E" w:rsidRDefault="009D0DEA">
            <w:pPr>
              <w:widowControl w:val="0"/>
              <w:rPr>
                <w:rFonts w:ascii="Arial" w:eastAsia="Arial" w:hAnsi="Arial" w:cs="Arial"/>
                <w:b/>
                <w:sz w:val="22"/>
                <w:szCs w:val="22"/>
              </w:rPr>
            </w:pPr>
            <w:r w:rsidRPr="0014093E">
              <w:rPr>
                <w:rFonts w:ascii="Arial" w:eastAsia="Arial" w:hAnsi="Arial" w:cs="Arial"/>
                <w:b/>
                <w:sz w:val="22"/>
                <w:szCs w:val="22"/>
              </w:rPr>
              <w:t>Definición de prioridad</w:t>
            </w:r>
          </w:p>
        </w:tc>
      </w:tr>
      <w:tr w:rsidR="0069033B" w:rsidRPr="0014093E" w14:paraId="1810AA65" w14:textId="77777777">
        <w:tc>
          <w:tcPr>
            <w:tcW w:w="1620" w:type="dxa"/>
            <w:shd w:val="clear" w:color="auto" w:fill="auto"/>
            <w:tcMar>
              <w:top w:w="100" w:type="dxa"/>
              <w:left w:w="100" w:type="dxa"/>
              <w:bottom w:w="100" w:type="dxa"/>
              <w:right w:w="100" w:type="dxa"/>
            </w:tcMar>
          </w:tcPr>
          <w:p w14:paraId="05EABEC5"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1</w:t>
            </w:r>
          </w:p>
        </w:tc>
        <w:tc>
          <w:tcPr>
            <w:tcW w:w="3510" w:type="dxa"/>
            <w:shd w:val="clear" w:color="auto" w:fill="auto"/>
            <w:tcMar>
              <w:top w:w="100" w:type="dxa"/>
              <w:left w:w="100" w:type="dxa"/>
              <w:bottom w:w="100" w:type="dxa"/>
              <w:right w:w="100" w:type="dxa"/>
            </w:tcMar>
          </w:tcPr>
          <w:p w14:paraId="19A5318F" w14:textId="77777777" w:rsidR="0069033B" w:rsidRPr="0014093E" w:rsidRDefault="009D0DEA">
            <w:pPr>
              <w:widowControl w:val="0"/>
              <w:pBdr>
                <w:top w:val="nil"/>
                <w:left w:val="nil"/>
                <w:bottom w:val="nil"/>
                <w:right w:val="nil"/>
                <w:between w:val="nil"/>
              </w:pBdr>
              <w:jc w:val="both"/>
              <w:rPr>
                <w:rFonts w:ascii="Arial" w:eastAsia="Arial" w:hAnsi="Arial" w:cs="Arial"/>
                <w:sz w:val="22"/>
                <w:szCs w:val="22"/>
              </w:rPr>
            </w:pPr>
            <w:r w:rsidRPr="0014093E">
              <w:rPr>
                <w:rFonts w:ascii="Arial" w:eastAsia="Arial" w:hAnsi="Arial" w:cs="Arial"/>
                <w:sz w:val="22"/>
                <w:szCs w:val="22"/>
              </w:rPr>
              <w:t>El error provoca el bloqueo del sistema o la pérdida de datos</w:t>
            </w:r>
          </w:p>
        </w:tc>
        <w:tc>
          <w:tcPr>
            <w:tcW w:w="3375" w:type="dxa"/>
            <w:shd w:val="clear" w:color="auto" w:fill="auto"/>
            <w:tcMar>
              <w:top w:w="100" w:type="dxa"/>
              <w:left w:w="100" w:type="dxa"/>
              <w:bottom w:w="100" w:type="dxa"/>
              <w:right w:w="100" w:type="dxa"/>
            </w:tcMar>
          </w:tcPr>
          <w:p w14:paraId="716AF1F2" w14:textId="77777777" w:rsidR="0069033B" w:rsidRPr="0014093E" w:rsidRDefault="009D0DEA">
            <w:pPr>
              <w:widowControl w:val="0"/>
              <w:pBdr>
                <w:top w:val="nil"/>
                <w:left w:val="nil"/>
                <w:bottom w:val="nil"/>
                <w:right w:val="nil"/>
                <w:between w:val="nil"/>
              </w:pBdr>
              <w:jc w:val="both"/>
              <w:rPr>
                <w:rFonts w:ascii="Arial" w:eastAsia="Arial" w:hAnsi="Arial" w:cs="Arial"/>
                <w:sz w:val="22"/>
                <w:szCs w:val="22"/>
              </w:rPr>
            </w:pPr>
            <w:r w:rsidRPr="0014093E">
              <w:rPr>
                <w:rFonts w:ascii="Arial" w:eastAsia="Arial" w:hAnsi="Arial" w:cs="Arial"/>
                <w:sz w:val="22"/>
                <w:szCs w:val="22"/>
              </w:rPr>
              <w:t xml:space="preserve">El error debe corregirse lo antes posible. </w:t>
            </w:r>
          </w:p>
          <w:p w14:paraId="2ED0B731" w14:textId="77777777" w:rsidR="0069033B" w:rsidRPr="0014093E" w:rsidRDefault="009D0DEA">
            <w:pPr>
              <w:widowControl w:val="0"/>
              <w:pBdr>
                <w:top w:val="nil"/>
                <w:left w:val="nil"/>
                <w:bottom w:val="nil"/>
                <w:right w:val="nil"/>
                <w:between w:val="nil"/>
              </w:pBdr>
              <w:jc w:val="both"/>
              <w:rPr>
                <w:rFonts w:ascii="Arial" w:eastAsia="Arial" w:hAnsi="Arial" w:cs="Arial"/>
                <w:sz w:val="22"/>
                <w:szCs w:val="22"/>
              </w:rPr>
            </w:pPr>
            <w:r w:rsidRPr="0014093E">
              <w:rPr>
                <w:rFonts w:ascii="Arial" w:eastAsia="Arial" w:hAnsi="Arial" w:cs="Arial"/>
                <w:sz w:val="22"/>
                <w:szCs w:val="22"/>
              </w:rPr>
              <w:t>El error bloquea el progreso en esta área.</w:t>
            </w:r>
          </w:p>
        </w:tc>
      </w:tr>
      <w:tr w:rsidR="0069033B" w:rsidRPr="0014093E" w14:paraId="7B0DFF84" w14:textId="77777777">
        <w:tc>
          <w:tcPr>
            <w:tcW w:w="1620" w:type="dxa"/>
            <w:shd w:val="clear" w:color="auto" w:fill="auto"/>
            <w:tcMar>
              <w:top w:w="100" w:type="dxa"/>
              <w:left w:w="100" w:type="dxa"/>
              <w:bottom w:w="100" w:type="dxa"/>
              <w:right w:w="100" w:type="dxa"/>
            </w:tcMar>
          </w:tcPr>
          <w:p w14:paraId="5265A521"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2</w:t>
            </w:r>
          </w:p>
        </w:tc>
        <w:tc>
          <w:tcPr>
            <w:tcW w:w="3510" w:type="dxa"/>
            <w:shd w:val="clear" w:color="auto" w:fill="auto"/>
            <w:tcMar>
              <w:top w:w="100" w:type="dxa"/>
              <w:left w:w="100" w:type="dxa"/>
              <w:bottom w:w="100" w:type="dxa"/>
              <w:right w:w="100" w:type="dxa"/>
            </w:tcMar>
          </w:tcPr>
          <w:p w14:paraId="207CC4EC" w14:textId="77777777" w:rsidR="0069033B" w:rsidRPr="0014093E" w:rsidRDefault="009D0DEA">
            <w:pPr>
              <w:widowControl w:val="0"/>
              <w:pBdr>
                <w:top w:val="nil"/>
                <w:left w:val="nil"/>
                <w:bottom w:val="nil"/>
                <w:right w:val="nil"/>
                <w:between w:val="nil"/>
              </w:pBdr>
              <w:jc w:val="both"/>
              <w:rPr>
                <w:rFonts w:ascii="Arial" w:eastAsia="Arial" w:hAnsi="Arial" w:cs="Arial"/>
                <w:sz w:val="22"/>
                <w:szCs w:val="22"/>
              </w:rPr>
            </w:pPr>
            <w:r w:rsidRPr="0014093E">
              <w:rPr>
                <w:rFonts w:ascii="Arial" w:eastAsia="Arial" w:hAnsi="Arial" w:cs="Arial"/>
                <w:sz w:val="22"/>
                <w:szCs w:val="22"/>
              </w:rPr>
              <w:t>El error causa problemas graves en la funcionalidad u otros aspectos importantes; el producto se bloquea en casos poco claros</w:t>
            </w:r>
          </w:p>
        </w:tc>
        <w:tc>
          <w:tcPr>
            <w:tcW w:w="3375" w:type="dxa"/>
            <w:shd w:val="clear" w:color="auto" w:fill="auto"/>
            <w:tcMar>
              <w:top w:w="100" w:type="dxa"/>
              <w:left w:w="100" w:type="dxa"/>
              <w:bottom w:w="100" w:type="dxa"/>
              <w:right w:w="100" w:type="dxa"/>
            </w:tcMar>
          </w:tcPr>
          <w:p w14:paraId="6D9B54B8" w14:textId="77777777" w:rsidR="0069033B" w:rsidRPr="0014093E" w:rsidRDefault="009D0DEA">
            <w:pPr>
              <w:widowControl w:val="0"/>
              <w:pBdr>
                <w:top w:val="nil"/>
                <w:left w:val="nil"/>
                <w:bottom w:val="nil"/>
                <w:right w:val="nil"/>
                <w:between w:val="nil"/>
              </w:pBdr>
              <w:jc w:val="both"/>
              <w:rPr>
                <w:rFonts w:ascii="Arial" w:eastAsia="Arial" w:hAnsi="Arial" w:cs="Arial"/>
                <w:sz w:val="22"/>
                <w:szCs w:val="22"/>
              </w:rPr>
            </w:pPr>
            <w:r w:rsidRPr="0014093E">
              <w:rPr>
                <w:rFonts w:ascii="Arial" w:eastAsia="Arial" w:hAnsi="Arial" w:cs="Arial"/>
                <w:sz w:val="22"/>
                <w:szCs w:val="22"/>
              </w:rPr>
              <w:t>El error debe corregirse antes del lanzamiento del producto.</w:t>
            </w:r>
          </w:p>
        </w:tc>
      </w:tr>
    </w:tbl>
    <w:p w14:paraId="631061B6" w14:textId="77777777" w:rsidR="0069033B" w:rsidRPr="0014093E" w:rsidRDefault="0069033B">
      <w:pPr>
        <w:spacing w:line="360" w:lineRule="auto"/>
        <w:jc w:val="both"/>
        <w:rPr>
          <w:rFonts w:ascii="Arial" w:eastAsia="Arial" w:hAnsi="Arial" w:cs="Arial"/>
          <w:sz w:val="22"/>
          <w:szCs w:val="22"/>
        </w:rPr>
      </w:pPr>
    </w:p>
    <w:p w14:paraId="06817F94" w14:textId="77777777" w:rsidR="0069033B" w:rsidRPr="0014093E" w:rsidRDefault="0069033B">
      <w:pPr>
        <w:pBdr>
          <w:top w:val="nil"/>
          <w:left w:val="nil"/>
          <w:bottom w:val="nil"/>
          <w:right w:val="nil"/>
          <w:between w:val="nil"/>
        </w:pBdr>
        <w:spacing w:line="360" w:lineRule="auto"/>
        <w:ind w:left="720"/>
        <w:jc w:val="both"/>
        <w:rPr>
          <w:rFonts w:ascii="Arial" w:eastAsia="Arial" w:hAnsi="Arial" w:cs="Arial"/>
          <w:b/>
          <w:color w:val="000000"/>
          <w:sz w:val="22"/>
          <w:szCs w:val="22"/>
        </w:rPr>
      </w:pPr>
    </w:p>
    <w:p w14:paraId="3107F8EE" w14:textId="77777777" w:rsidR="0069033B" w:rsidRPr="0014093E" w:rsidRDefault="0069033B">
      <w:pPr>
        <w:pBdr>
          <w:top w:val="nil"/>
          <w:left w:val="nil"/>
          <w:bottom w:val="nil"/>
          <w:right w:val="nil"/>
          <w:between w:val="nil"/>
        </w:pBdr>
        <w:spacing w:line="360" w:lineRule="auto"/>
        <w:jc w:val="both"/>
        <w:rPr>
          <w:rFonts w:ascii="Arial" w:eastAsia="Arial" w:hAnsi="Arial" w:cs="Arial"/>
          <w:sz w:val="22"/>
          <w:szCs w:val="22"/>
          <w:highlight w:val="yellow"/>
        </w:rPr>
      </w:pPr>
    </w:p>
    <w:sectPr w:rsidR="0069033B" w:rsidRPr="0014093E">
      <w:headerReference w:type="default" r:id="rId9"/>
      <w:footerReference w:type="default" r:id="rId10"/>
      <w:pgSz w:w="11906" w:h="16838"/>
      <w:pgMar w:top="1560"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6E87F" w14:textId="77777777" w:rsidR="009D0DEA" w:rsidRDefault="009D0DEA">
      <w:r>
        <w:separator/>
      </w:r>
    </w:p>
  </w:endnote>
  <w:endnote w:type="continuationSeparator" w:id="0">
    <w:p w14:paraId="43753C09" w14:textId="77777777" w:rsidR="009D0DEA" w:rsidRDefault="009D0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901A6" w14:textId="4F781421" w:rsidR="0069033B" w:rsidRDefault="009D0DEA">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sidR="0014093E">
      <w:rPr>
        <w:color w:val="000000"/>
      </w:rPr>
      <w:fldChar w:fldCharType="separate"/>
    </w:r>
    <w:r w:rsidR="0014093E">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EEB27" w14:textId="77777777" w:rsidR="009D0DEA" w:rsidRDefault="009D0DEA">
      <w:r>
        <w:separator/>
      </w:r>
    </w:p>
  </w:footnote>
  <w:footnote w:type="continuationSeparator" w:id="0">
    <w:p w14:paraId="6CEC4039" w14:textId="77777777" w:rsidR="009D0DEA" w:rsidRDefault="009D0D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A56B7" w14:textId="77777777" w:rsidR="0069033B" w:rsidRDefault="009D0DEA">
    <w:pPr>
      <w:pBdr>
        <w:top w:val="nil"/>
        <w:left w:val="nil"/>
        <w:bottom w:val="nil"/>
        <w:right w:val="nil"/>
        <w:between w:val="nil"/>
      </w:pBdr>
      <w:tabs>
        <w:tab w:val="center" w:pos="4320"/>
        <w:tab w:val="right" w:pos="8640"/>
      </w:tabs>
      <w:rPr>
        <w:color w:val="000000"/>
      </w:rPr>
    </w:pPr>
    <w:r>
      <w:rPr>
        <w:noProof/>
        <w:color w:val="000000"/>
      </w:rPr>
      <w:drawing>
        <wp:inline distT="0" distB="0" distL="0" distR="0" wp14:anchorId="1D29ACF8" wp14:editId="62DD69D4">
          <wp:extent cx="460830" cy="441993"/>
          <wp:effectExtent l="0" t="0" r="0" b="0"/>
          <wp:docPr id="19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60830" cy="441993"/>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6331CBA5" wp14:editId="085E6CC9">
              <wp:simplePos x="0" y="0"/>
              <wp:positionH relativeFrom="column">
                <wp:posOffset>4305300</wp:posOffset>
              </wp:positionH>
              <wp:positionV relativeFrom="paragraph">
                <wp:posOffset>-228599</wp:posOffset>
              </wp:positionV>
              <wp:extent cx="1540511" cy="454661"/>
              <wp:effectExtent l="0" t="0" r="0" b="0"/>
              <wp:wrapNone/>
              <wp:docPr id="194" name="Rectángulo 194"/>
              <wp:cNvGraphicFramePr/>
              <a:graphic xmlns:a="http://schemas.openxmlformats.org/drawingml/2006/main">
                <a:graphicData uri="http://schemas.microsoft.com/office/word/2010/wordprocessingShape">
                  <wps:wsp>
                    <wps:cNvSpPr/>
                    <wps:spPr>
                      <a:xfrm>
                        <a:off x="4628132" y="3605057"/>
                        <a:ext cx="1435736" cy="349886"/>
                      </a:xfrm>
                      <a:prstGeom prst="rect">
                        <a:avLst/>
                      </a:prstGeom>
                      <a:noFill/>
                      <a:ln>
                        <a:noFill/>
                      </a:ln>
                    </wps:spPr>
                    <wps:txbx>
                      <w:txbxContent>
                        <w:p w14:paraId="29800774" w14:textId="77777777" w:rsidR="0069033B" w:rsidRDefault="009D0DEA">
                          <w:pPr>
                            <w:textDirection w:val="btLr"/>
                          </w:pPr>
                          <w:r>
                            <w:rPr>
                              <w:rFonts w:ascii="Arial" w:eastAsia="Arial" w:hAnsi="Arial" w:cs="Arial"/>
                              <w:color w:val="FFFFFF"/>
                            </w:rPr>
                            <w:t>INGENIA GROUP</w:t>
                          </w:r>
                        </w:p>
                      </w:txbxContent>
                    </wps:txbx>
                    <wps:bodyPr spcFirstLastPara="1" wrap="square" lIns="91400" tIns="91400" rIns="91400" bIns="91400" anchor="t" anchorCtr="0">
                      <a:noAutofit/>
                    </wps:bodyPr>
                  </wps:wsp>
                </a:graphicData>
              </a:graphic>
            </wp:anchor>
          </w:drawing>
        </mc:Choice>
        <mc:Fallback>
          <w:pict>
            <v:rect w14:anchorId="6331CBA5" id="Rectángulo 194" o:spid="_x0000_s1026" style="position:absolute;margin-left:339pt;margin-top:-18pt;width:121.3pt;height:35.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" filled="f" stroked="f">
              <v:textbox inset="2.53889mm,2.53889mm,2.53889mm,2.53889mm">
                <w:txbxContent>
                  <w:p w14:paraId="29800774" w14:textId="77777777" w:rsidR="0069033B" w:rsidRDefault="009D0DEA">
                    <w:pPr>
                      <w:textDirection w:val="btLr"/>
                    </w:pPr>
                    <w:r>
                      <w:rPr>
                        <w:rFonts w:ascii="Arial" w:eastAsia="Arial" w:hAnsi="Arial" w:cs="Arial"/>
                        <w:color w:val="FFFFFF"/>
                      </w:rPr>
                      <w:t>INGENIA GROUP</w:t>
                    </w:r>
                  </w:p>
                </w:txbxContent>
              </v:textbox>
            </v:rect>
          </w:pict>
        </mc:Fallback>
      </mc:AlternateContent>
    </w:r>
  </w:p>
  <w:p w14:paraId="567D904F" w14:textId="77777777" w:rsidR="0069033B" w:rsidRDefault="0069033B">
    <w:pPr>
      <w:pBdr>
        <w:top w:val="nil"/>
        <w:left w:val="nil"/>
        <w:bottom w:val="single" w:sz="6" w:space="1" w:color="000000"/>
        <w:right w:val="nil"/>
        <w:between w:val="nil"/>
      </w:pBdr>
      <w:tabs>
        <w:tab w:val="center" w:pos="4320"/>
        <w:tab w:val="right" w:pos="8640"/>
      </w:tabs>
      <w:rPr>
        <w:color w:val="000000"/>
      </w:rPr>
    </w:pPr>
  </w:p>
  <w:p w14:paraId="2A15FAC5" w14:textId="77777777" w:rsidR="0069033B" w:rsidRDefault="0069033B">
    <w:pPr>
      <w:pBdr>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95351"/>
    <w:multiLevelType w:val="multilevel"/>
    <w:tmpl w:val="21960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D73BE9"/>
    <w:multiLevelType w:val="multilevel"/>
    <w:tmpl w:val="47C85A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892D35"/>
    <w:multiLevelType w:val="multilevel"/>
    <w:tmpl w:val="20220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4F4905"/>
    <w:multiLevelType w:val="multilevel"/>
    <w:tmpl w:val="FE06C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C92D78"/>
    <w:multiLevelType w:val="multilevel"/>
    <w:tmpl w:val="359621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D840D56"/>
    <w:multiLevelType w:val="multilevel"/>
    <w:tmpl w:val="A5C04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33B"/>
    <w:rsid w:val="0014093E"/>
    <w:rsid w:val="0069033B"/>
    <w:rsid w:val="009D0DE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628B3"/>
  <w15:docId w15:val="{1E08BFD4-EEA2-4CA5-8A38-9D8BEE4A6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32B"/>
    <w:pPr>
      <w:suppressAutoHyphens/>
    </w:pPr>
    <w:rPr>
      <w:rFonts w:eastAsia="MS Mincho"/>
    </w:rPr>
  </w:style>
  <w:style w:type="paragraph" w:styleId="Ttulo1">
    <w:name w:val="heading 1"/>
    <w:basedOn w:val="Normal"/>
    <w:next w:val="Normal"/>
    <w:uiPriority w:val="9"/>
    <w:qFormat/>
    <w:pPr>
      <w:keepNext/>
      <w:keepLines/>
      <w:spacing w:before="240"/>
      <w:outlineLvl w:val="0"/>
    </w:pPr>
    <w:rPr>
      <w:rFonts w:ascii="Calibri Light" w:eastAsia="Times New Roman" w:hAnsi="Calibri Light"/>
      <w:color w:val="2F5496"/>
      <w:sz w:val="32"/>
      <w:szCs w:val="32"/>
    </w:rPr>
  </w:style>
  <w:style w:type="paragraph" w:styleId="Ttulo2">
    <w:name w:val="heading 2"/>
    <w:basedOn w:val="Normal"/>
    <w:next w:val="Normal"/>
    <w:uiPriority w:val="9"/>
    <w:semiHidden/>
    <w:unhideWhenUsed/>
    <w:qFormat/>
    <w:pPr>
      <w:keepNext/>
      <w:keepLines/>
      <w:spacing w:before="40"/>
      <w:outlineLvl w:val="1"/>
    </w:pPr>
    <w:rPr>
      <w:rFonts w:ascii="Calibri Light" w:eastAsia="Times New Roman" w:hAnsi="Calibri Light"/>
      <w:color w:val="2F5496"/>
      <w:sz w:val="26"/>
      <w:szCs w:val="26"/>
    </w:rPr>
  </w:style>
  <w:style w:type="paragraph" w:styleId="Ttulo3">
    <w:name w:val="heading 3"/>
    <w:basedOn w:val="Normal"/>
    <w:next w:val="Normal"/>
    <w:uiPriority w:val="9"/>
    <w:semiHidden/>
    <w:unhideWhenUsed/>
    <w:qFormat/>
    <w:pPr>
      <w:keepNext/>
      <w:keepLines/>
      <w:spacing w:before="40"/>
      <w:outlineLvl w:val="2"/>
    </w:pPr>
    <w:rPr>
      <w:rFonts w:ascii="Calibri Light" w:eastAsia="Times New Roman" w:hAnsi="Calibri Light"/>
      <w:color w:val="1F3763"/>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table" w:customStyle="1" w:styleId="TableNormal8">
    <w:name w:val="Table Normal"/>
    <w:tblPr>
      <w:tblCellMar>
        <w:top w:w="0" w:type="dxa"/>
        <w:left w:w="0" w:type="dxa"/>
        <w:bottom w:w="0" w:type="dxa"/>
        <w:right w:w="0" w:type="dxa"/>
      </w:tblCellMar>
    </w:tblPr>
  </w:style>
  <w:style w:type="table" w:customStyle="1" w:styleId="TableNormal9">
    <w:name w:val="Table Normal"/>
    <w:tblPr>
      <w:tblCellMar>
        <w:top w:w="0" w:type="dxa"/>
        <w:left w:w="0" w:type="dxa"/>
        <w:bottom w:w="0" w:type="dxa"/>
        <w:right w:w="0" w:type="dxa"/>
      </w:tblCellMar>
    </w:tblPr>
  </w:style>
  <w:style w:type="paragraph" w:styleId="Encabezado">
    <w:name w:val="header"/>
    <w:basedOn w:val="Normal"/>
    <w:pPr>
      <w:tabs>
        <w:tab w:val="center" w:pos="4320"/>
        <w:tab w:val="right" w:pos="8640"/>
      </w:tabs>
    </w:pPr>
  </w:style>
  <w:style w:type="character" w:customStyle="1" w:styleId="EncabezadoCar">
    <w:name w:val="Encabezado Car"/>
    <w:basedOn w:val="Fuentedeprrafopredeter"/>
    <w:rPr>
      <w:rFonts w:ascii="Times New Roman" w:eastAsia="MS Mincho" w:hAnsi="Times New Roman" w:cs="Times New Roman"/>
      <w:sz w:val="24"/>
      <w:szCs w:val="24"/>
    </w:rPr>
  </w:style>
  <w:style w:type="paragraph" w:styleId="Prrafodelista">
    <w:name w:val="List Paragraph"/>
    <w:basedOn w:val="Normal"/>
    <w:uiPriority w:val="34"/>
    <w:qFormat/>
    <w:pPr>
      <w:ind w:left="720"/>
    </w:pPr>
  </w:style>
  <w:style w:type="character" w:customStyle="1" w:styleId="SinespaciadoCar">
    <w:name w:val="Sin espaciado Car"/>
    <w:basedOn w:val="Fuentedeprrafopredeter"/>
    <w:rPr>
      <w:rFonts w:eastAsia="Times New Roman"/>
    </w:rPr>
  </w:style>
  <w:style w:type="paragraph" w:styleId="Sinespaciado">
    <w:name w:val="No Spacing"/>
    <w:pPr>
      <w:suppressAutoHyphens/>
    </w:pPr>
  </w:style>
  <w:style w:type="paragraph" w:styleId="Piedepgina">
    <w:name w:val="footer"/>
    <w:basedOn w:val="Normal"/>
    <w:uiPriority w:val="99"/>
    <w:pPr>
      <w:tabs>
        <w:tab w:val="center" w:pos="4252"/>
        <w:tab w:val="right" w:pos="8504"/>
      </w:tabs>
    </w:pPr>
  </w:style>
  <w:style w:type="character" w:customStyle="1" w:styleId="PiedepginaCar">
    <w:name w:val="Pie de página Car"/>
    <w:basedOn w:val="Fuentedeprrafopredeter"/>
    <w:uiPriority w:val="99"/>
    <w:rPr>
      <w:rFonts w:ascii="Times New Roman" w:eastAsia="MS Mincho" w:hAnsi="Times New Roman" w:cs="Times New Roman"/>
      <w:sz w:val="24"/>
      <w:szCs w:val="24"/>
    </w:rPr>
  </w:style>
  <w:style w:type="character" w:styleId="Hipervnculo">
    <w:name w:val="Hyperlink"/>
    <w:basedOn w:val="Fuentedeprrafopredeter"/>
    <w:rPr>
      <w:color w:val="0000FF"/>
      <w:u w:val="single"/>
    </w:rPr>
  </w:style>
  <w:style w:type="character" w:customStyle="1" w:styleId="Ttulo1Car">
    <w:name w:val="Título 1 Car"/>
    <w:basedOn w:val="Fuentedeprrafopredeter"/>
    <w:rPr>
      <w:rFonts w:ascii="Calibri Light" w:eastAsia="Times New Roman" w:hAnsi="Calibri Light" w:cs="Times New Roman"/>
      <w:color w:val="2F5496"/>
      <w:sz w:val="32"/>
      <w:szCs w:val="32"/>
    </w:rPr>
  </w:style>
  <w:style w:type="paragraph" w:styleId="TtuloTDC">
    <w:name w:val="TOC Heading"/>
    <w:basedOn w:val="Ttulo1"/>
    <w:next w:val="Normal"/>
    <w:pPr>
      <w:spacing w:before="480" w:line="276" w:lineRule="auto"/>
    </w:pPr>
    <w:rPr>
      <w:b/>
      <w:bCs/>
      <w:sz w:val="28"/>
      <w:szCs w:val="28"/>
      <w:lang w:val="es-PE"/>
    </w:rPr>
  </w:style>
  <w:style w:type="paragraph" w:styleId="TDC1">
    <w:name w:val="toc 1"/>
    <w:basedOn w:val="Normal"/>
    <w:next w:val="Normal"/>
    <w:autoRedefine/>
    <w:pPr>
      <w:spacing w:after="100" w:line="276" w:lineRule="auto"/>
    </w:pPr>
    <w:rPr>
      <w:rFonts w:ascii="Calibri" w:eastAsia="Calibri" w:hAnsi="Calibri"/>
      <w:sz w:val="22"/>
      <w:szCs w:val="22"/>
      <w:lang w:val="es-PE"/>
    </w:rPr>
  </w:style>
  <w:style w:type="paragraph" w:styleId="TDC2">
    <w:name w:val="toc 2"/>
    <w:basedOn w:val="Normal"/>
    <w:next w:val="Normal"/>
    <w:autoRedefine/>
    <w:pPr>
      <w:spacing w:after="100" w:line="276" w:lineRule="auto"/>
      <w:ind w:left="220"/>
    </w:pPr>
    <w:rPr>
      <w:rFonts w:ascii="Calibri" w:eastAsia="Calibri" w:hAnsi="Calibri"/>
      <w:sz w:val="22"/>
      <w:szCs w:val="22"/>
      <w:lang w:val="es-PE"/>
    </w:rPr>
  </w:style>
  <w:style w:type="paragraph" w:styleId="TDC3">
    <w:name w:val="toc 3"/>
    <w:basedOn w:val="Normal"/>
    <w:next w:val="Normal"/>
    <w:autoRedefine/>
    <w:pPr>
      <w:spacing w:after="100" w:line="276" w:lineRule="auto"/>
      <w:ind w:left="440"/>
    </w:pPr>
    <w:rPr>
      <w:rFonts w:ascii="Calibri" w:eastAsia="Calibri" w:hAnsi="Calibri"/>
      <w:sz w:val="22"/>
      <w:szCs w:val="22"/>
      <w:lang w:val="es-PE"/>
    </w:rPr>
  </w:style>
  <w:style w:type="character" w:customStyle="1" w:styleId="Ttulo3Car">
    <w:name w:val="Título 3 Car"/>
    <w:basedOn w:val="Fuentedeprrafopredeter"/>
    <w:rPr>
      <w:rFonts w:ascii="Calibri Light" w:eastAsia="Times New Roman" w:hAnsi="Calibri Light" w:cs="Times New Roman"/>
      <w:color w:val="1F3763"/>
      <w:sz w:val="24"/>
      <w:szCs w:val="24"/>
    </w:rPr>
  </w:style>
  <w:style w:type="character" w:customStyle="1" w:styleId="Ttulo2Car">
    <w:name w:val="Título 2 Car"/>
    <w:basedOn w:val="Fuentedeprrafopredeter"/>
    <w:rPr>
      <w:rFonts w:ascii="Calibri Light" w:eastAsia="Times New Roman" w:hAnsi="Calibri Light" w:cs="Times New Roman"/>
      <w:color w:val="2F5496"/>
      <w:sz w:val="26"/>
      <w:szCs w:val="26"/>
    </w:rPr>
  </w:style>
  <w:style w:type="paragraph" w:styleId="NormalWeb">
    <w:name w:val="Normal (Web)"/>
    <w:basedOn w:val="Normal"/>
    <w:uiPriority w:val="99"/>
    <w:pPr>
      <w:suppressAutoHyphens w:val="0"/>
      <w:spacing w:before="100" w:after="100"/>
    </w:pPr>
    <w:rPr>
      <w:rFonts w:eastAsia="Times New Roman"/>
      <w:lang w:val="es-PE"/>
    </w:rPr>
  </w:style>
  <w:style w:type="table" w:styleId="Tablaconcuadrcula">
    <w:name w:val="Table Grid"/>
    <w:basedOn w:val="Tablanormal"/>
    <w:uiPriority w:val="39"/>
    <w:rsid w:val="00E7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pPr>
      <w:keepNext/>
      <w:keepLines/>
      <w:spacing w:after="320" w:line="276" w:lineRule="auto"/>
    </w:pPr>
    <w:rPr>
      <w:rFonts w:ascii="Arial" w:eastAsia="Arial" w:hAnsi="Arial" w:cs="Arial"/>
      <w:color w:val="666666"/>
      <w:sz w:val="30"/>
      <w:szCs w:val="30"/>
    </w:rPr>
  </w:style>
  <w:style w:type="character" w:customStyle="1" w:styleId="SubttuloCar">
    <w:name w:val="Subtítulo Car"/>
    <w:basedOn w:val="Fuentedeprrafopredeter"/>
    <w:link w:val="Subttulo"/>
    <w:uiPriority w:val="11"/>
    <w:rsid w:val="008A4CAC"/>
    <w:rPr>
      <w:rFonts w:ascii="Arial" w:eastAsia="Arial" w:hAnsi="Arial" w:cs="Arial"/>
      <w:color w:val="666666"/>
      <w:sz w:val="30"/>
      <w:szCs w:val="30"/>
      <w:lang w:val="es-PE" w:eastAsia="es-PE"/>
    </w:rPr>
  </w:style>
  <w:style w:type="table" w:customStyle="1" w:styleId="a">
    <w:basedOn w:val="TableNormal9"/>
    <w:tblPr>
      <w:tblStyleRowBandSize w:val="1"/>
      <w:tblStyleColBandSize w:val="1"/>
      <w:tblCellMar>
        <w:left w:w="10" w:type="dxa"/>
        <w:right w:w="10" w:type="dxa"/>
      </w:tblCellMar>
    </w:tblPr>
  </w:style>
  <w:style w:type="table" w:customStyle="1" w:styleId="a0">
    <w:basedOn w:val="TableNormal9"/>
    <w:tblPr>
      <w:tblStyleRowBandSize w:val="1"/>
      <w:tblStyleColBandSize w:val="1"/>
      <w:tblCellMar>
        <w:left w:w="10" w:type="dxa"/>
        <w:right w:w="10" w:type="dxa"/>
      </w:tblCellMar>
    </w:tblPr>
  </w:style>
  <w:style w:type="table" w:customStyle="1" w:styleId="a1">
    <w:basedOn w:val="TableNormal9"/>
    <w:tblPr>
      <w:tblStyleRowBandSize w:val="1"/>
      <w:tblStyleColBandSize w:val="1"/>
      <w:tblCellMar>
        <w:left w:w="115" w:type="dxa"/>
        <w:right w:w="115" w:type="dxa"/>
      </w:tblCellMar>
    </w:tblPr>
  </w:style>
  <w:style w:type="table" w:customStyle="1" w:styleId="a2">
    <w:basedOn w:val="TableNormal9"/>
    <w:tblPr>
      <w:tblStyleRowBandSize w:val="1"/>
      <w:tblStyleColBandSize w:val="1"/>
      <w:tblCellMar>
        <w:left w:w="115" w:type="dxa"/>
        <w:right w:w="115" w:type="dxa"/>
      </w:tblCellMar>
    </w:tblPr>
  </w:style>
  <w:style w:type="table" w:customStyle="1" w:styleId="a3">
    <w:basedOn w:val="TableNormal9"/>
    <w:tblPr>
      <w:tblStyleRowBandSize w:val="1"/>
      <w:tblStyleColBandSize w:val="1"/>
      <w:tblCellMar>
        <w:left w:w="108" w:type="dxa"/>
        <w:right w:w="108" w:type="dxa"/>
      </w:tblCellMar>
    </w:tblPr>
  </w:style>
  <w:style w:type="table" w:customStyle="1" w:styleId="a4">
    <w:basedOn w:val="TableNormal9"/>
    <w:tblPr>
      <w:tblStyleRowBandSize w:val="1"/>
      <w:tblStyleColBandSize w:val="1"/>
      <w:tblCellMar>
        <w:left w:w="115" w:type="dxa"/>
        <w:right w:w="115" w:type="dxa"/>
      </w:tblCellMar>
    </w:tblPr>
  </w:style>
  <w:style w:type="table" w:customStyle="1" w:styleId="a5">
    <w:basedOn w:val="TableNormal9"/>
    <w:tblPr>
      <w:tblStyleRowBandSize w:val="1"/>
      <w:tblStyleColBandSize w:val="1"/>
      <w:tblCellMar>
        <w:left w:w="115" w:type="dxa"/>
        <w:right w:w="115" w:type="dxa"/>
      </w:tblCellMar>
    </w:tblPr>
  </w:style>
  <w:style w:type="table" w:customStyle="1" w:styleId="a6">
    <w:basedOn w:val="TableNormal9"/>
    <w:tblPr>
      <w:tblStyleRowBandSize w:val="1"/>
      <w:tblStyleColBandSize w:val="1"/>
      <w:tblCellMar>
        <w:left w:w="108" w:type="dxa"/>
        <w:right w:w="108" w:type="dxa"/>
      </w:tblCellMar>
    </w:tblPr>
  </w:style>
  <w:style w:type="table" w:customStyle="1" w:styleId="a7">
    <w:basedOn w:val="TableNormal9"/>
    <w:tblPr>
      <w:tblStyleRowBandSize w:val="1"/>
      <w:tblStyleColBandSize w:val="1"/>
      <w:tblCellMar>
        <w:left w:w="115" w:type="dxa"/>
        <w:right w:w="115" w:type="dxa"/>
      </w:tblCellMar>
    </w:tblPr>
  </w:style>
  <w:style w:type="table" w:customStyle="1" w:styleId="a8">
    <w:basedOn w:val="TableNormal9"/>
    <w:tblPr>
      <w:tblStyleRowBandSize w:val="1"/>
      <w:tblStyleColBandSize w:val="1"/>
      <w:tblCellMar>
        <w:left w:w="115" w:type="dxa"/>
        <w:right w:w="115" w:type="dxa"/>
      </w:tblCellMar>
    </w:tblPr>
  </w:style>
  <w:style w:type="table" w:customStyle="1" w:styleId="a9">
    <w:basedOn w:val="TableNormal9"/>
    <w:tblPr>
      <w:tblStyleRowBandSize w:val="1"/>
      <w:tblStyleColBandSize w:val="1"/>
      <w:tblCellMar>
        <w:left w:w="108" w:type="dxa"/>
        <w:right w:w="108" w:type="dxa"/>
      </w:tblCellMar>
    </w:tblPr>
  </w:style>
  <w:style w:type="table" w:customStyle="1" w:styleId="aa">
    <w:basedOn w:val="TableNormal9"/>
    <w:tblPr>
      <w:tblStyleRowBandSize w:val="1"/>
      <w:tblStyleColBandSize w:val="1"/>
      <w:tblCellMar>
        <w:left w:w="115" w:type="dxa"/>
        <w:right w:w="115" w:type="dxa"/>
      </w:tblCellMar>
    </w:tblPr>
  </w:style>
  <w:style w:type="table" w:customStyle="1" w:styleId="ab">
    <w:basedOn w:val="TableNormal9"/>
    <w:tblPr>
      <w:tblStyleRowBandSize w:val="1"/>
      <w:tblStyleColBandSize w:val="1"/>
      <w:tblCellMar>
        <w:left w:w="115" w:type="dxa"/>
        <w:right w:w="115" w:type="dxa"/>
      </w:tblCellMar>
    </w:tblPr>
  </w:style>
  <w:style w:type="table" w:customStyle="1" w:styleId="ac">
    <w:basedOn w:val="TableNormal9"/>
    <w:tblPr>
      <w:tblStyleRowBandSize w:val="1"/>
      <w:tblStyleColBandSize w:val="1"/>
      <w:tblCellMar>
        <w:left w:w="108" w:type="dxa"/>
        <w:right w:w="108" w:type="dxa"/>
      </w:tblCellMar>
    </w:tblPr>
  </w:style>
  <w:style w:type="table" w:customStyle="1" w:styleId="ad">
    <w:basedOn w:val="TableNormal9"/>
    <w:tblPr>
      <w:tblStyleRowBandSize w:val="1"/>
      <w:tblStyleColBandSize w:val="1"/>
      <w:tblCellMar>
        <w:left w:w="115" w:type="dxa"/>
        <w:right w:w="115" w:type="dxa"/>
      </w:tblCellMar>
    </w:tblPr>
  </w:style>
  <w:style w:type="table" w:customStyle="1" w:styleId="ae">
    <w:basedOn w:val="TableNormal9"/>
    <w:tblPr>
      <w:tblStyleRowBandSize w:val="1"/>
      <w:tblStyleColBandSize w:val="1"/>
      <w:tblCellMar>
        <w:left w:w="115" w:type="dxa"/>
        <w:right w:w="115" w:type="dxa"/>
      </w:tblCellMar>
    </w:tblPr>
  </w:style>
  <w:style w:type="table" w:customStyle="1" w:styleId="af">
    <w:basedOn w:val="TableNormal9"/>
    <w:tblPr>
      <w:tblStyleRowBandSize w:val="1"/>
      <w:tblStyleColBandSize w:val="1"/>
      <w:tblCellMar>
        <w:left w:w="108" w:type="dxa"/>
        <w:right w:w="108" w:type="dxa"/>
      </w:tblCellMar>
    </w:tblPr>
  </w:style>
  <w:style w:type="table" w:customStyle="1" w:styleId="af0">
    <w:basedOn w:val="TableNormal9"/>
    <w:tblPr>
      <w:tblStyleRowBandSize w:val="1"/>
      <w:tblStyleColBandSize w:val="1"/>
      <w:tblCellMar>
        <w:left w:w="115" w:type="dxa"/>
        <w:right w:w="115" w:type="dxa"/>
      </w:tblCellMar>
    </w:tblPr>
  </w:style>
  <w:style w:type="table" w:customStyle="1" w:styleId="af1">
    <w:basedOn w:val="TableNormal9"/>
    <w:tblPr>
      <w:tblStyleRowBandSize w:val="1"/>
      <w:tblStyleColBandSize w:val="1"/>
      <w:tblCellMar>
        <w:left w:w="115" w:type="dxa"/>
        <w:right w:w="115" w:type="dxa"/>
      </w:tblCellMar>
    </w:tblPr>
  </w:style>
  <w:style w:type="table" w:customStyle="1" w:styleId="af2">
    <w:basedOn w:val="TableNormal9"/>
    <w:tblPr>
      <w:tblStyleRowBandSize w:val="1"/>
      <w:tblStyleColBandSize w:val="1"/>
      <w:tblCellMar>
        <w:left w:w="108" w:type="dxa"/>
        <w:right w:w="108" w:type="dxa"/>
      </w:tblCellMar>
    </w:tblPr>
  </w:style>
  <w:style w:type="table" w:customStyle="1" w:styleId="af3">
    <w:basedOn w:val="TableNormal9"/>
    <w:tblPr>
      <w:tblStyleRowBandSize w:val="1"/>
      <w:tblStyleColBandSize w:val="1"/>
      <w:tblCellMar>
        <w:left w:w="115" w:type="dxa"/>
        <w:right w:w="115" w:type="dxa"/>
      </w:tblCellMar>
    </w:tblPr>
  </w:style>
  <w:style w:type="table" w:customStyle="1" w:styleId="af4">
    <w:basedOn w:val="TableNormal9"/>
    <w:tblPr>
      <w:tblStyleRowBandSize w:val="1"/>
      <w:tblStyleColBandSize w:val="1"/>
      <w:tblCellMar>
        <w:left w:w="115" w:type="dxa"/>
        <w:right w:w="115" w:type="dxa"/>
      </w:tblCellMar>
    </w:tblPr>
  </w:style>
  <w:style w:type="table" w:customStyle="1" w:styleId="af5">
    <w:basedOn w:val="TableNormal9"/>
    <w:tblPr>
      <w:tblStyleRowBandSize w:val="1"/>
      <w:tblStyleColBandSize w:val="1"/>
      <w:tblCellMar>
        <w:left w:w="108" w:type="dxa"/>
        <w:right w:w="108" w:type="dxa"/>
      </w:tblCellMar>
    </w:tblPr>
  </w:style>
  <w:style w:type="table" w:customStyle="1" w:styleId="af6">
    <w:basedOn w:val="TableNormal9"/>
    <w:tblPr>
      <w:tblStyleRowBandSize w:val="1"/>
      <w:tblStyleColBandSize w:val="1"/>
      <w:tblCellMar>
        <w:left w:w="115" w:type="dxa"/>
        <w:right w:w="115" w:type="dxa"/>
      </w:tblCellMar>
    </w:tblPr>
  </w:style>
  <w:style w:type="table" w:customStyle="1" w:styleId="af7">
    <w:basedOn w:val="TableNormal9"/>
    <w:tblPr>
      <w:tblStyleRowBandSize w:val="1"/>
      <w:tblStyleColBandSize w:val="1"/>
      <w:tblCellMar>
        <w:left w:w="115" w:type="dxa"/>
        <w:right w:w="115" w:type="dxa"/>
      </w:tblCellMar>
    </w:tblPr>
  </w:style>
  <w:style w:type="table" w:customStyle="1" w:styleId="af8">
    <w:basedOn w:val="TableNormal9"/>
    <w:tblPr>
      <w:tblStyleRowBandSize w:val="1"/>
      <w:tblStyleColBandSize w:val="1"/>
      <w:tblCellMar>
        <w:left w:w="108" w:type="dxa"/>
        <w:right w:w="108" w:type="dxa"/>
      </w:tblCellMar>
    </w:tblPr>
  </w:style>
  <w:style w:type="table" w:customStyle="1" w:styleId="af9">
    <w:basedOn w:val="TableNormal9"/>
    <w:tblPr>
      <w:tblStyleRowBandSize w:val="1"/>
      <w:tblStyleColBandSize w:val="1"/>
      <w:tblCellMar>
        <w:left w:w="115" w:type="dxa"/>
        <w:right w:w="115" w:type="dxa"/>
      </w:tblCellMar>
    </w:tblPr>
  </w:style>
  <w:style w:type="table" w:customStyle="1" w:styleId="afa">
    <w:basedOn w:val="TableNormal9"/>
    <w:tblPr>
      <w:tblStyleRowBandSize w:val="1"/>
      <w:tblStyleColBandSize w:val="1"/>
      <w:tblCellMar>
        <w:left w:w="108" w:type="dxa"/>
        <w:right w:w="108" w:type="dxa"/>
      </w:tblCellMar>
    </w:tblPr>
  </w:style>
  <w:style w:type="table" w:customStyle="1" w:styleId="afb">
    <w:basedOn w:val="TableNormal9"/>
    <w:tblPr>
      <w:tblStyleRowBandSize w:val="1"/>
      <w:tblStyleColBandSize w:val="1"/>
      <w:tblCellMar>
        <w:left w:w="108" w:type="dxa"/>
        <w:right w:w="108" w:type="dxa"/>
      </w:tblCellMar>
    </w:tblPr>
  </w:style>
  <w:style w:type="table" w:customStyle="1" w:styleId="afc">
    <w:basedOn w:val="TableNormal9"/>
    <w:tblPr>
      <w:tblStyleRowBandSize w:val="1"/>
      <w:tblStyleColBandSize w:val="1"/>
      <w:tblCellMar>
        <w:left w:w="108" w:type="dxa"/>
        <w:right w:w="108" w:type="dxa"/>
      </w:tblCellMar>
    </w:tblPr>
  </w:style>
  <w:style w:type="table" w:customStyle="1" w:styleId="afd">
    <w:basedOn w:val="TableNormal9"/>
    <w:tblPr>
      <w:tblStyleRowBandSize w:val="1"/>
      <w:tblStyleColBandSize w:val="1"/>
      <w:tblCellMar>
        <w:left w:w="115" w:type="dxa"/>
        <w:right w:w="115" w:type="dxa"/>
      </w:tblCellMar>
    </w:tblPr>
  </w:style>
  <w:style w:type="table" w:customStyle="1" w:styleId="afe">
    <w:basedOn w:val="TableNormal9"/>
    <w:tblPr>
      <w:tblStyleRowBandSize w:val="1"/>
      <w:tblStyleColBandSize w:val="1"/>
      <w:tblCellMar>
        <w:left w:w="115" w:type="dxa"/>
        <w:right w:w="115" w:type="dxa"/>
      </w:tblCellMar>
    </w:tblPr>
  </w:style>
  <w:style w:type="table" w:customStyle="1" w:styleId="aff">
    <w:basedOn w:val="TableNormal9"/>
    <w:tblPr>
      <w:tblStyleRowBandSize w:val="1"/>
      <w:tblStyleColBandSize w:val="1"/>
      <w:tblCellMar>
        <w:left w:w="115" w:type="dxa"/>
        <w:right w:w="115" w:type="dxa"/>
      </w:tblCellMar>
    </w:tblPr>
  </w:style>
  <w:style w:type="table" w:customStyle="1" w:styleId="aff0">
    <w:basedOn w:val="TableNormal9"/>
    <w:tblPr>
      <w:tblStyleRowBandSize w:val="1"/>
      <w:tblStyleColBandSize w:val="1"/>
      <w:tblCellMar>
        <w:top w:w="100" w:type="dxa"/>
        <w:left w:w="100" w:type="dxa"/>
        <w:bottom w:w="100" w:type="dxa"/>
        <w:right w:w="100" w:type="dxa"/>
      </w:tblCellMar>
    </w:tblPr>
  </w:style>
  <w:style w:type="table" w:customStyle="1" w:styleId="aff1">
    <w:basedOn w:val="TableNormal9"/>
    <w:tblPr>
      <w:tblStyleRowBandSize w:val="1"/>
      <w:tblStyleColBandSize w:val="1"/>
      <w:tblCellMar>
        <w:top w:w="100" w:type="dxa"/>
        <w:left w:w="100" w:type="dxa"/>
        <w:bottom w:w="100" w:type="dxa"/>
        <w:right w:w="100" w:type="dxa"/>
      </w:tblCellMar>
    </w:tblPr>
  </w:style>
  <w:style w:type="table" w:customStyle="1" w:styleId="aff2">
    <w:basedOn w:val="TableNormal9"/>
    <w:tblPr>
      <w:tblStyleRowBandSize w:val="1"/>
      <w:tblStyleColBandSize w:val="1"/>
      <w:tblCellMar>
        <w:top w:w="100" w:type="dxa"/>
        <w:left w:w="100" w:type="dxa"/>
        <w:bottom w:w="100" w:type="dxa"/>
        <w:right w:w="100" w:type="dxa"/>
      </w:tblCellMar>
    </w:tblPr>
  </w:style>
  <w:style w:type="table" w:customStyle="1" w:styleId="aff3">
    <w:basedOn w:val="TableNormal9"/>
    <w:tblPr>
      <w:tblStyleRowBandSize w:val="1"/>
      <w:tblStyleColBandSize w:val="1"/>
      <w:tblCellMar>
        <w:top w:w="100" w:type="dxa"/>
        <w:left w:w="100" w:type="dxa"/>
        <w:bottom w:w="100" w:type="dxa"/>
        <w:right w:w="100" w:type="dxa"/>
      </w:tblCellMar>
    </w:tblPr>
  </w:style>
  <w:style w:type="table" w:customStyle="1" w:styleId="aff4">
    <w:basedOn w:val="TableNormal9"/>
    <w:tblPr>
      <w:tblStyleRowBandSize w:val="1"/>
      <w:tblStyleColBandSize w:val="1"/>
      <w:tblCellMar>
        <w:top w:w="100" w:type="dxa"/>
        <w:left w:w="100" w:type="dxa"/>
        <w:bottom w:w="100" w:type="dxa"/>
        <w:right w:w="100" w:type="dxa"/>
      </w:tblCellMar>
    </w:tblPr>
  </w:style>
  <w:style w:type="table" w:customStyle="1" w:styleId="aff5">
    <w:basedOn w:val="TableNormal9"/>
    <w:tblPr>
      <w:tblStyleRowBandSize w:val="1"/>
      <w:tblStyleColBandSize w:val="1"/>
      <w:tblCellMar>
        <w:top w:w="100" w:type="dxa"/>
        <w:left w:w="100" w:type="dxa"/>
        <w:bottom w:w="100" w:type="dxa"/>
        <w:right w:w="100" w:type="dxa"/>
      </w:tblCellMar>
    </w:tblPr>
  </w:style>
  <w:style w:type="table" w:customStyle="1" w:styleId="aff6">
    <w:basedOn w:val="TableNormal9"/>
    <w:tblPr>
      <w:tblStyleRowBandSize w:val="1"/>
      <w:tblStyleColBandSize w:val="1"/>
      <w:tblCellMar>
        <w:top w:w="100" w:type="dxa"/>
        <w:left w:w="100" w:type="dxa"/>
        <w:bottom w:w="100" w:type="dxa"/>
        <w:right w:w="100" w:type="dxa"/>
      </w:tblCellMar>
    </w:tblPr>
  </w:style>
  <w:style w:type="table" w:customStyle="1" w:styleId="aff7">
    <w:basedOn w:val="TableNormal9"/>
    <w:tblPr>
      <w:tblStyleRowBandSize w:val="1"/>
      <w:tblStyleColBandSize w:val="1"/>
      <w:tblCellMar>
        <w:top w:w="100" w:type="dxa"/>
        <w:left w:w="100" w:type="dxa"/>
        <w:bottom w:w="100" w:type="dxa"/>
        <w:right w:w="100" w:type="dxa"/>
      </w:tblCellMar>
    </w:tblPr>
  </w:style>
  <w:style w:type="table" w:customStyle="1" w:styleId="aff8">
    <w:basedOn w:val="TableNormal9"/>
    <w:tblPr>
      <w:tblStyleRowBandSize w:val="1"/>
      <w:tblStyleColBandSize w:val="1"/>
      <w:tblCellMar>
        <w:top w:w="100" w:type="dxa"/>
        <w:left w:w="100" w:type="dxa"/>
        <w:bottom w:w="100" w:type="dxa"/>
        <w:right w:w="100" w:type="dxa"/>
      </w:tblCellMar>
    </w:tblPr>
  </w:style>
  <w:style w:type="table" w:customStyle="1" w:styleId="aff9">
    <w:basedOn w:val="TableNormal9"/>
    <w:tblPr>
      <w:tblStyleRowBandSize w:val="1"/>
      <w:tblStyleColBandSize w:val="1"/>
      <w:tblCellMar>
        <w:top w:w="100" w:type="dxa"/>
        <w:left w:w="100" w:type="dxa"/>
        <w:bottom w:w="100" w:type="dxa"/>
        <w:right w:w="100" w:type="dxa"/>
      </w:tblCellMar>
    </w:tblPr>
  </w:style>
  <w:style w:type="table" w:customStyle="1" w:styleId="affa">
    <w:basedOn w:val="TableNormal9"/>
    <w:tblPr>
      <w:tblStyleRowBandSize w:val="1"/>
      <w:tblStyleColBandSize w:val="1"/>
      <w:tblCellMar>
        <w:top w:w="100" w:type="dxa"/>
        <w:left w:w="100" w:type="dxa"/>
        <w:bottom w:w="100" w:type="dxa"/>
        <w:right w:w="100" w:type="dxa"/>
      </w:tblCellMar>
    </w:tblPr>
  </w:style>
  <w:style w:type="table" w:customStyle="1" w:styleId="affb">
    <w:basedOn w:val="TableNormal9"/>
    <w:tblPr>
      <w:tblStyleRowBandSize w:val="1"/>
      <w:tblStyleColBandSize w:val="1"/>
      <w:tblCellMar>
        <w:top w:w="100" w:type="dxa"/>
        <w:left w:w="100" w:type="dxa"/>
        <w:bottom w:w="100" w:type="dxa"/>
        <w:right w:w="100" w:type="dxa"/>
      </w:tblCellMar>
    </w:tblPr>
  </w:style>
  <w:style w:type="table" w:customStyle="1" w:styleId="affc">
    <w:basedOn w:val="TableNormal9"/>
    <w:tblPr>
      <w:tblStyleRowBandSize w:val="1"/>
      <w:tblStyleColBandSize w:val="1"/>
      <w:tblCellMar>
        <w:top w:w="100" w:type="dxa"/>
        <w:left w:w="100" w:type="dxa"/>
        <w:bottom w:w="100" w:type="dxa"/>
        <w:right w:w="100" w:type="dxa"/>
      </w:tblCellMar>
    </w:tblPr>
  </w:style>
  <w:style w:type="table" w:customStyle="1" w:styleId="affd">
    <w:basedOn w:val="TableNormal9"/>
    <w:tblPr>
      <w:tblStyleRowBandSize w:val="1"/>
      <w:tblStyleColBandSize w:val="1"/>
      <w:tblCellMar>
        <w:top w:w="100" w:type="dxa"/>
        <w:left w:w="100" w:type="dxa"/>
        <w:bottom w:w="100" w:type="dxa"/>
        <w:right w:w="100" w:type="dxa"/>
      </w:tblCellMar>
    </w:tblPr>
  </w:style>
  <w:style w:type="table" w:customStyle="1" w:styleId="affe">
    <w:basedOn w:val="TableNormal9"/>
    <w:tblPr>
      <w:tblStyleRowBandSize w:val="1"/>
      <w:tblStyleColBandSize w:val="1"/>
      <w:tblCellMar>
        <w:top w:w="100" w:type="dxa"/>
        <w:left w:w="100" w:type="dxa"/>
        <w:bottom w:w="100" w:type="dxa"/>
        <w:right w:w="100" w:type="dxa"/>
      </w:tblCellMar>
    </w:tblPr>
  </w:style>
  <w:style w:type="table" w:customStyle="1" w:styleId="afff">
    <w:basedOn w:val="TableNormal9"/>
    <w:tblPr>
      <w:tblStyleRowBandSize w:val="1"/>
      <w:tblStyleColBandSize w:val="1"/>
      <w:tblCellMar>
        <w:top w:w="100" w:type="dxa"/>
        <w:left w:w="100" w:type="dxa"/>
        <w:bottom w:w="100" w:type="dxa"/>
        <w:right w:w="100" w:type="dxa"/>
      </w:tblCellMar>
    </w:tblPr>
  </w:style>
  <w:style w:type="table" w:customStyle="1" w:styleId="afff0">
    <w:basedOn w:val="TableNormal9"/>
    <w:tblPr>
      <w:tblStyleRowBandSize w:val="1"/>
      <w:tblStyleColBandSize w:val="1"/>
      <w:tblCellMar>
        <w:top w:w="100" w:type="dxa"/>
        <w:left w:w="100" w:type="dxa"/>
        <w:bottom w:w="100" w:type="dxa"/>
        <w:right w:w="100" w:type="dxa"/>
      </w:tblCellMar>
    </w:tblPr>
  </w:style>
  <w:style w:type="table" w:customStyle="1" w:styleId="afff1">
    <w:basedOn w:val="TableNormal8"/>
    <w:tblPr>
      <w:tblStyleRowBandSize w:val="1"/>
      <w:tblStyleColBandSize w:val="1"/>
      <w:tblCellMar>
        <w:top w:w="100" w:type="dxa"/>
        <w:left w:w="100" w:type="dxa"/>
        <w:bottom w:w="100" w:type="dxa"/>
        <w:right w:w="100" w:type="dxa"/>
      </w:tblCellMar>
    </w:tblPr>
  </w:style>
  <w:style w:type="table" w:customStyle="1" w:styleId="afff2">
    <w:basedOn w:val="TableNormal8"/>
    <w:tblPr>
      <w:tblStyleRowBandSize w:val="1"/>
      <w:tblStyleColBandSize w:val="1"/>
      <w:tblCellMar>
        <w:top w:w="100" w:type="dxa"/>
        <w:left w:w="100" w:type="dxa"/>
        <w:bottom w:w="100" w:type="dxa"/>
        <w:right w:w="100" w:type="dxa"/>
      </w:tblCellMar>
    </w:tblPr>
  </w:style>
  <w:style w:type="table" w:customStyle="1" w:styleId="afff3">
    <w:basedOn w:val="TableNormal8"/>
    <w:tblPr>
      <w:tblStyleRowBandSize w:val="1"/>
      <w:tblStyleColBandSize w:val="1"/>
      <w:tblCellMar>
        <w:left w:w="108" w:type="dxa"/>
        <w:right w:w="108" w:type="dxa"/>
      </w:tblCellMar>
    </w:tblPr>
  </w:style>
  <w:style w:type="table" w:customStyle="1" w:styleId="afff4">
    <w:basedOn w:val="TableNormal8"/>
    <w:tblPr>
      <w:tblStyleRowBandSize w:val="1"/>
      <w:tblStyleColBandSize w:val="1"/>
      <w:tblCellMar>
        <w:left w:w="108" w:type="dxa"/>
        <w:right w:w="108" w:type="dxa"/>
      </w:tblCellMar>
    </w:tblPr>
  </w:style>
  <w:style w:type="table" w:customStyle="1" w:styleId="afff5">
    <w:basedOn w:val="TableNormal8"/>
    <w:tblPr>
      <w:tblStyleRowBandSize w:val="1"/>
      <w:tblStyleColBandSize w:val="1"/>
      <w:tblCellMar>
        <w:left w:w="108" w:type="dxa"/>
        <w:right w:w="108" w:type="dxa"/>
      </w:tblCellMar>
    </w:tblPr>
  </w:style>
  <w:style w:type="table" w:customStyle="1" w:styleId="afff6">
    <w:basedOn w:val="TableNormal8"/>
    <w:tblPr>
      <w:tblStyleRowBandSize w:val="1"/>
      <w:tblStyleColBandSize w:val="1"/>
      <w:tblCellMar>
        <w:left w:w="108" w:type="dxa"/>
        <w:right w:w="108" w:type="dxa"/>
      </w:tblCellMar>
    </w:tblPr>
  </w:style>
  <w:style w:type="table" w:customStyle="1" w:styleId="afff7">
    <w:basedOn w:val="TableNormal8"/>
    <w:tblPr>
      <w:tblStyleRowBandSize w:val="1"/>
      <w:tblStyleColBandSize w:val="1"/>
      <w:tblCellMar>
        <w:left w:w="108" w:type="dxa"/>
        <w:right w:w="108" w:type="dxa"/>
      </w:tblCellMar>
    </w:tblPr>
  </w:style>
  <w:style w:type="table" w:customStyle="1" w:styleId="afff8">
    <w:basedOn w:val="TableNormal8"/>
    <w:tblPr>
      <w:tblStyleRowBandSize w:val="1"/>
      <w:tblStyleColBandSize w:val="1"/>
      <w:tblCellMar>
        <w:left w:w="108" w:type="dxa"/>
        <w:right w:w="108" w:type="dxa"/>
      </w:tblCellMar>
    </w:tblPr>
  </w:style>
  <w:style w:type="table" w:customStyle="1" w:styleId="afff9">
    <w:basedOn w:val="TableNormal8"/>
    <w:tblPr>
      <w:tblStyleRowBandSize w:val="1"/>
      <w:tblStyleColBandSize w:val="1"/>
      <w:tblCellMar>
        <w:left w:w="108" w:type="dxa"/>
        <w:right w:w="108" w:type="dxa"/>
      </w:tblCellMar>
    </w:tblPr>
  </w:style>
  <w:style w:type="table" w:customStyle="1" w:styleId="afffa">
    <w:basedOn w:val="TableNormal8"/>
    <w:tblPr>
      <w:tblStyleRowBandSize w:val="1"/>
      <w:tblStyleColBandSize w:val="1"/>
      <w:tblCellMar>
        <w:left w:w="108" w:type="dxa"/>
        <w:right w:w="108" w:type="dxa"/>
      </w:tblCellMar>
    </w:tblPr>
  </w:style>
  <w:style w:type="table" w:customStyle="1" w:styleId="afffb">
    <w:basedOn w:val="TableNormal8"/>
    <w:tblPr>
      <w:tblStyleRowBandSize w:val="1"/>
      <w:tblStyleColBandSize w:val="1"/>
      <w:tblCellMar>
        <w:left w:w="108" w:type="dxa"/>
        <w:right w:w="108" w:type="dxa"/>
      </w:tblCellMar>
    </w:tblPr>
  </w:style>
  <w:style w:type="table" w:customStyle="1" w:styleId="afffc">
    <w:basedOn w:val="TableNormal7"/>
    <w:tblPr>
      <w:tblStyleRowBandSize w:val="1"/>
      <w:tblStyleColBandSize w:val="1"/>
      <w:tblCellMar>
        <w:top w:w="100" w:type="dxa"/>
        <w:left w:w="108" w:type="dxa"/>
        <w:bottom w:w="100" w:type="dxa"/>
        <w:right w:w="108" w:type="dxa"/>
      </w:tblCellMar>
    </w:tblPr>
  </w:style>
  <w:style w:type="table" w:customStyle="1" w:styleId="afffd">
    <w:basedOn w:val="TableNormal7"/>
    <w:tblPr>
      <w:tblStyleRowBandSize w:val="1"/>
      <w:tblStyleColBandSize w:val="1"/>
      <w:tblCellMar>
        <w:top w:w="100" w:type="dxa"/>
        <w:left w:w="108" w:type="dxa"/>
        <w:bottom w:w="100" w:type="dxa"/>
        <w:right w:w="108" w:type="dxa"/>
      </w:tblCellMar>
    </w:tblPr>
  </w:style>
  <w:style w:type="table" w:customStyle="1" w:styleId="afffe">
    <w:basedOn w:val="TableNormal7"/>
    <w:tblPr>
      <w:tblStyleRowBandSize w:val="1"/>
      <w:tblStyleColBandSize w:val="1"/>
      <w:tblCellMar>
        <w:left w:w="115" w:type="dxa"/>
        <w:right w:w="115" w:type="dxa"/>
      </w:tblCellMar>
    </w:tblPr>
  </w:style>
  <w:style w:type="table" w:customStyle="1" w:styleId="affff">
    <w:basedOn w:val="TableNormal7"/>
    <w:tblPr>
      <w:tblStyleRowBandSize w:val="1"/>
      <w:tblStyleColBandSize w:val="1"/>
      <w:tblCellMar>
        <w:left w:w="108" w:type="dxa"/>
        <w:right w:w="108" w:type="dxa"/>
      </w:tblCellMar>
    </w:tblPr>
  </w:style>
  <w:style w:type="table" w:customStyle="1" w:styleId="affff0">
    <w:basedOn w:val="TableNormal7"/>
    <w:tblPr>
      <w:tblStyleRowBandSize w:val="1"/>
      <w:tblStyleColBandSize w:val="1"/>
      <w:tblCellMar>
        <w:left w:w="115" w:type="dxa"/>
        <w:right w:w="115" w:type="dxa"/>
      </w:tblCellMar>
    </w:tblPr>
  </w:style>
  <w:style w:type="table" w:customStyle="1" w:styleId="affff1">
    <w:basedOn w:val="TableNormal7"/>
    <w:tblPr>
      <w:tblStyleRowBandSize w:val="1"/>
      <w:tblStyleColBandSize w:val="1"/>
      <w:tblCellMar>
        <w:left w:w="108" w:type="dxa"/>
        <w:right w:w="108" w:type="dxa"/>
      </w:tblCellMar>
    </w:tblPr>
  </w:style>
  <w:style w:type="table" w:customStyle="1" w:styleId="affff2">
    <w:basedOn w:val="TableNormal7"/>
    <w:tblPr>
      <w:tblStyleRowBandSize w:val="1"/>
      <w:tblStyleColBandSize w:val="1"/>
      <w:tblCellMar>
        <w:left w:w="115" w:type="dxa"/>
        <w:right w:w="115" w:type="dxa"/>
      </w:tblCellMar>
    </w:tblPr>
  </w:style>
  <w:style w:type="table" w:customStyle="1" w:styleId="affff3">
    <w:basedOn w:val="TableNormal7"/>
    <w:tblPr>
      <w:tblStyleRowBandSize w:val="1"/>
      <w:tblStyleColBandSize w:val="1"/>
      <w:tblCellMar>
        <w:left w:w="108" w:type="dxa"/>
        <w:right w:w="108" w:type="dxa"/>
      </w:tblCellMar>
    </w:tblPr>
  </w:style>
  <w:style w:type="table" w:customStyle="1" w:styleId="affff4">
    <w:basedOn w:val="TableNormal7"/>
    <w:tblPr>
      <w:tblStyleRowBandSize w:val="1"/>
      <w:tblStyleColBandSize w:val="1"/>
      <w:tblCellMar>
        <w:left w:w="115" w:type="dxa"/>
        <w:right w:w="115" w:type="dxa"/>
      </w:tblCellMar>
    </w:tblPr>
  </w:style>
  <w:style w:type="table" w:customStyle="1" w:styleId="affff5">
    <w:basedOn w:val="TableNormal7"/>
    <w:tblPr>
      <w:tblStyleRowBandSize w:val="1"/>
      <w:tblStyleColBandSize w:val="1"/>
      <w:tblCellMar>
        <w:left w:w="108" w:type="dxa"/>
        <w:right w:w="108" w:type="dxa"/>
      </w:tblCellMar>
    </w:tblPr>
  </w:style>
  <w:style w:type="table" w:customStyle="1" w:styleId="affff6">
    <w:basedOn w:val="TableNormal7"/>
    <w:tblPr>
      <w:tblStyleRowBandSize w:val="1"/>
      <w:tblStyleColBandSize w:val="1"/>
      <w:tblCellMar>
        <w:left w:w="115" w:type="dxa"/>
        <w:right w:w="115" w:type="dxa"/>
      </w:tblCellMar>
    </w:tblPr>
  </w:style>
  <w:style w:type="table" w:customStyle="1" w:styleId="affff7">
    <w:basedOn w:val="TableNormal7"/>
    <w:tblPr>
      <w:tblStyleRowBandSize w:val="1"/>
      <w:tblStyleColBandSize w:val="1"/>
      <w:tblCellMar>
        <w:left w:w="108" w:type="dxa"/>
        <w:right w:w="108" w:type="dxa"/>
      </w:tblCellMar>
    </w:tblPr>
  </w:style>
  <w:style w:type="table" w:customStyle="1" w:styleId="affff8">
    <w:basedOn w:val="TableNormal7"/>
    <w:tblPr>
      <w:tblStyleRowBandSize w:val="1"/>
      <w:tblStyleColBandSize w:val="1"/>
      <w:tblCellMar>
        <w:left w:w="115" w:type="dxa"/>
        <w:right w:w="115" w:type="dxa"/>
      </w:tblCellMar>
    </w:tblPr>
  </w:style>
  <w:style w:type="table" w:customStyle="1" w:styleId="affff9">
    <w:basedOn w:val="TableNormal7"/>
    <w:tblPr>
      <w:tblStyleRowBandSize w:val="1"/>
      <w:tblStyleColBandSize w:val="1"/>
      <w:tblCellMar>
        <w:left w:w="108" w:type="dxa"/>
        <w:right w:w="108" w:type="dxa"/>
      </w:tblCellMar>
    </w:tblPr>
  </w:style>
  <w:style w:type="table" w:customStyle="1" w:styleId="affffa">
    <w:basedOn w:val="TableNormal7"/>
    <w:tblPr>
      <w:tblStyleRowBandSize w:val="1"/>
      <w:tblStyleColBandSize w:val="1"/>
      <w:tblCellMar>
        <w:left w:w="115" w:type="dxa"/>
        <w:right w:w="115" w:type="dxa"/>
      </w:tblCellMar>
    </w:tblPr>
  </w:style>
  <w:style w:type="table" w:customStyle="1" w:styleId="affffb">
    <w:basedOn w:val="TableNormal7"/>
    <w:tblPr>
      <w:tblStyleRowBandSize w:val="1"/>
      <w:tblStyleColBandSize w:val="1"/>
      <w:tblCellMar>
        <w:left w:w="108" w:type="dxa"/>
        <w:right w:w="108" w:type="dxa"/>
      </w:tblCellMar>
    </w:tblPr>
  </w:style>
  <w:style w:type="table" w:customStyle="1" w:styleId="affffc">
    <w:basedOn w:val="TableNormal7"/>
    <w:tblPr>
      <w:tblStyleRowBandSize w:val="1"/>
      <w:tblStyleColBandSize w:val="1"/>
      <w:tblCellMar>
        <w:left w:w="115" w:type="dxa"/>
        <w:right w:w="115" w:type="dxa"/>
      </w:tblCellMar>
    </w:tblPr>
  </w:style>
  <w:style w:type="table" w:customStyle="1" w:styleId="affffd">
    <w:basedOn w:val="TableNormal7"/>
    <w:tblPr>
      <w:tblStyleRowBandSize w:val="1"/>
      <w:tblStyleColBandSize w:val="1"/>
      <w:tblCellMar>
        <w:left w:w="108" w:type="dxa"/>
        <w:right w:w="108" w:type="dxa"/>
      </w:tblCellMar>
    </w:tblPr>
  </w:style>
  <w:style w:type="table" w:customStyle="1" w:styleId="affffe">
    <w:basedOn w:val="TableNormal7"/>
    <w:tblPr>
      <w:tblStyleRowBandSize w:val="1"/>
      <w:tblStyleColBandSize w:val="1"/>
      <w:tblCellMar>
        <w:left w:w="115" w:type="dxa"/>
        <w:right w:w="115" w:type="dxa"/>
      </w:tblCellMar>
    </w:tblPr>
  </w:style>
  <w:style w:type="table" w:customStyle="1" w:styleId="afffff">
    <w:basedOn w:val="TableNormal7"/>
    <w:tblPr>
      <w:tblStyleRowBandSize w:val="1"/>
      <w:tblStyleColBandSize w:val="1"/>
      <w:tblCellMar>
        <w:left w:w="108" w:type="dxa"/>
        <w:right w:w="108" w:type="dxa"/>
      </w:tblCellMar>
    </w:tblPr>
  </w:style>
  <w:style w:type="table" w:customStyle="1" w:styleId="afffff0">
    <w:basedOn w:val="TableNormal6"/>
    <w:tblPr>
      <w:tblStyleRowBandSize w:val="1"/>
      <w:tblStyleColBandSize w:val="1"/>
      <w:tblCellMar>
        <w:top w:w="100" w:type="dxa"/>
        <w:left w:w="108" w:type="dxa"/>
        <w:bottom w:w="100" w:type="dxa"/>
        <w:right w:w="108" w:type="dxa"/>
      </w:tblCellMar>
    </w:tblPr>
  </w:style>
  <w:style w:type="table" w:customStyle="1" w:styleId="afffff1">
    <w:basedOn w:val="TableNormal6"/>
    <w:tblPr>
      <w:tblStyleRowBandSize w:val="1"/>
      <w:tblStyleColBandSize w:val="1"/>
      <w:tblCellMar>
        <w:top w:w="100" w:type="dxa"/>
        <w:left w:w="108" w:type="dxa"/>
        <w:bottom w:w="100" w:type="dxa"/>
        <w:right w:w="108" w:type="dxa"/>
      </w:tblCellMar>
    </w:tblPr>
  </w:style>
  <w:style w:type="table" w:customStyle="1" w:styleId="afffff2">
    <w:basedOn w:val="TableNormal6"/>
    <w:tblPr>
      <w:tblStyleRowBandSize w:val="1"/>
      <w:tblStyleColBandSize w:val="1"/>
      <w:tblCellMar>
        <w:top w:w="100" w:type="dxa"/>
        <w:left w:w="108" w:type="dxa"/>
        <w:bottom w:w="100" w:type="dxa"/>
        <w:right w:w="108" w:type="dxa"/>
      </w:tblCellMar>
    </w:tblPr>
  </w:style>
  <w:style w:type="table" w:customStyle="1" w:styleId="afffff3">
    <w:basedOn w:val="TableNormal6"/>
    <w:tblPr>
      <w:tblStyleRowBandSize w:val="1"/>
      <w:tblStyleColBandSize w:val="1"/>
      <w:tblCellMar>
        <w:top w:w="100" w:type="dxa"/>
        <w:left w:w="108" w:type="dxa"/>
        <w:bottom w:w="100" w:type="dxa"/>
        <w:right w:w="108" w:type="dxa"/>
      </w:tblCellMar>
    </w:tblPr>
  </w:style>
  <w:style w:type="table" w:customStyle="1" w:styleId="afffff4">
    <w:basedOn w:val="TableNormal6"/>
    <w:tblPr>
      <w:tblStyleRowBandSize w:val="1"/>
      <w:tblStyleColBandSize w:val="1"/>
      <w:tblCellMar>
        <w:top w:w="100" w:type="dxa"/>
        <w:left w:w="108" w:type="dxa"/>
        <w:bottom w:w="100" w:type="dxa"/>
        <w:right w:w="108" w:type="dxa"/>
      </w:tblCellMar>
    </w:tblPr>
  </w:style>
  <w:style w:type="table" w:customStyle="1" w:styleId="afffff5">
    <w:basedOn w:val="TableNormal6"/>
    <w:tblPr>
      <w:tblStyleRowBandSize w:val="1"/>
      <w:tblStyleColBandSize w:val="1"/>
      <w:tblCellMar>
        <w:top w:w="100" w:type="dxa"/>
        <w:left w:w="108" w:type="dxa"/>
        <w:bottom w:w="100" w:type="dxa"/>
        <w:right w:w="108" w:type="dxa"/>
      </w:tblCellMar>
    </w:tblPr>
  </w:style>
  <w:style w:type="table" w:customStyle="1" w:styleId="afffff6">
    <w:basedOn w:val="TableNormal6"/>
    <w:tblPr>
      <w:tblStyleRowBandSize w:val="1"/>
      <w:tblStyleColBandSize w:val="1"/>
      <w:tblCellMar>
        <w:top w:w="100" w:type="dxa"/>
        <w:left w:w="108" w:type="dxa"/>
        <w:bottom w:w="100" w:type="dxa"/>
        <w:right w:w="108" w:type="dxa"/>
      </w:tblCellMar>
    </w:tblPr>
  </w:style>
  <w:style w:type="table" w:customStyle="1" w:styleId="afffff7">
    <w:basedOn w:val="TableNormal6"/>
    <w:tblPr>
      <w:tblStyleRowBandSize w:val="1"/>
      <w:tblStyleColBandSize w:val="1"/>
      <w:tblCellMar>
        <w:top w:w="100" w:type="dxa"/>
        <w:left w:w="108" w:type="dxa"/>
        <w:bottom w:w="100" w:type="dxa"/>
        <w:right w:w="108" w:type="dxa"/>
      </w:tblCellMar>
    </w:tblPr>
  </w:style>
  <w:style w:type="table" w:customStyle="1" w:styleId="afffff8">
    <w:basedOn w:val="TableNormal6"/>
    <w:tblPr>
      <w:tblStyleRowBandSize w:val="1"/>
      <w:tblStyleColBandSize w:val="1"/>
      <w:tblCellMar>
        <w:top w:w="100" w:type="dxa"/>
        <w:left w:w="108" w:type="dxa"/>
        <w:bottom w:w="100" w:type="dxa"/>
        <w:right w:w="108" w:type="dxa"/>
      </w:tblCellMar>
    </w:tblPr>
  </w:style>
  <w:style w:type="table" w:customStyle="1" w:styleId="afffff9">
    <w:basedOn w:val="TableNormal6"/>
    <w:tblPr>
      <w:tblStyleRowBandSize w:val="1"/>
      <w:tblStyleColBandSize w:val="1"/>
      <w:tblCellMar>
        <w:top w:w="100" w:type="dxa"/>
        <w:left w:w="108" w:type="dxa"/>
        <w:bottom w:w="100" w:type="dxa"/>
        <w:right w:w="108" w:type="dxa"/>
      </w:tblCellMar>
    </w:tblPr>
  </w:style>
  <w:style w:type="table" w:customStyle="1" w:styleId="afffffa">
    <w:basedOn w:val="TableNormal6"/>
    <w:tblPr>
      <w:tblStyleRowBandSize w:val="1"/>
      <w:tblStyleColBandSize w:val="1"/>
      <w:tblCellMar>
        <w:top w:w="100" w:type="dxa"/>
        <w:left w:w="108" w:type="dxa"/>
        <w:bottom w:w="100" w:type="dxa"/>
        <w:right w:w="108" w:type="dxa"/>
      </w:tblCellMar>
    </w:tblPr>
  </w:style>
  <w:style w:type="table" w:customStyle="1" w:styleId="afffffb">
    <w:basedOn w:val="TableNormal6"/>
    <w:tblPr>
      <w:tblStyleRowBandSize w:val="1"/>
      <w:tblStyleColBandSize w:val="1"/>
      <w:tblCellMar>
        <w:top w:w="100" w:type="dxa"/>
        <w:left w:w="108" w:type="dxa"/>
        <w:bottom w:w="100" w:type="dxa"/>
        <w:right w:w="108" w:type="dxa"/>
      </w:tblCellMar>
    </w:tblPr>
  </w:style>
  <w:style w:type="table" w:customStyle="1" w:styleId="afffffc">
    <w:basedOn w:val="TableNormal6"/>
    <w:tblPr>
      <w:tblStyleRowBandSize w:val="1"/>
      <w:tblStyleColBandSize w:val="1"/>
      <w:tblCellMar>
        <w:top w:w="100" w:type="dxa"/>
        <w:left w:w="108" w:type="dxa"/>
        <w:bottom w:w="100" w:type="dxa"/>
        <w:right w:w="108" w:type="dxa"/>
      </w:tblCellMar>
    </w:tblPr>
  </w:style>
  <w:style w:type="table" w:customStyle="1" w:styleId="afffffd">
    <w:basedOn w:val="TableNormal6"/>
    <w:tblPr>
      <w:tblStyleRowBandSize w:val="1"/>
      <w:tblStyleColBandSize w:val="1"/>
      <w:tblCellMar>
        <w:top w:w="100" w:type="dxa"/>
        <w:left w:w="108" w:type="dxa"/>
        <w:bottom w:w="100" w:type="dxa"/>
        <w:right w:w="108" w:type="dxa"/>
      </w:tblCellMar>
    </w:tblPr>
  </w:style>
  <w:style w:type="table" w:customStyle="1" w:styleId="afffffe">
    <w:basedOn w:val="TableNormal6"/>
    <w:tblPr>
      <w:tblStyleRowBandSize w:val="1"/>
      <w:tblStyleColBandSize w:val="1"/>
      <w:tblCellMar>
        <w:top w:w="100" w:type="dxa"/>
        <w:left w:w="108" w:type="dxa"/>
        <w:bottom w:w="100" w:type="dxa"/>
        <w:right w:w="108" w:type="dxa"/>
      </w:tblCellMar>
    </w:tblPr>
  </w:style>
  <w:style w:type="table" w:customStyle="1" w:styleId="affffff">
    <w:basedOn w:val="TableNormal6"/>
    <w:tblPr>
      <w:tblStyleRowBandSize w:val="1"/>
      <w:tblStyleColBandSize w:val="1"/>
      <w:tblCellMar>
        <w:top w:w="100" w:type="dxa"/>
        <w:left w:w="108" w:type="dxa"/>
        <w:bottom w:w="100" w:type="dxa"/>
        <w:right w:w="108" w:type="dxa"/>
      </w:tblCellMar>
    </w:tblPr>
  </w:style>
  <w:style w:type="table" w:customStyle="1" w:styleId="affffff0">
    <w:basedOn w:val="TableNormal6"/>
    <w:tblPr>
      <w:tblStyleRowBandSize w:val="1"/>
      <w:tblStyleColBandSize w:val="1"/>
      <w:tblCellMar>
        <w:top w:w="100" w:type="dxa"/>
        <w:left w:w="108" w:type="dxa"/>
        <w:bottom w:w="100" w:type="dxa"/>
        <w:right w:w="108" w:type="dxa"/>
      </w:tblCellMar>
    </w:tblPr>
  </w:style>
  <w:style w:type="table" w:customStyle="1" w:styleId="affffff1">
    <w:basedOn w:val="TableNormal6"/>
    <w:tblPr>
      <w:tblStyleRowBandSize w:val="1"/>
      <w:tblStyleColBandSize w:val="1"/>
      <w:tblCellMar>
        <w:top w:w="100" w:type="dxa"/>
        <w:left w:w="108" w:type="dxa"/>
        <w:bottom w:w="100" w:type="dxa"/>
        <w:right w:w="108" w:type="dxa"/>
      </w:tblCellMar>
    </w:tblPr>
  </w:style>
  <w:style w:type="table" w:customStyle="1" w:styleId="affffff2">
    <w:basedOn w:val="TableNormal6"/>
    <w:tblPr>
      <w:tblStyleRowBandSize w:val="1"/>
      <w:tblStyleColBandSize w:val="1"/>
      <w:tblCellMar>
        <w:top w:w="100" w:type="dxa"/>
        <w:left w:w="108" w:type="dxa"/>
        <w:bottom w:w="100" w:type="dxa"/>
        <w:right w:w="108" w:type="dxa"/>
      </w:tblCellMar>
    </w:tblPr>
  </w:style>
  <w:style w:type="table" w:customStyle="1" w:styleId="affffff3">
    <w:basedOn w:val="TableNormal6"/>
    <w:tblPr>
      <w:tblStyleRowBandSize w:val="1"/>
      <w:tblStyleColBandSize w:val="1"/>
      <w:tblCellMar>
        <w:top w:w="100" w:type="dxa"/>
        <w:left w:w="108" w:type="dxa"/>
        <w:bottom w:w="100" w:type="dxa"/>
        <w:right w:w="108" w:type="dxa"/>
      </w:tblCellMar>
    </w:tblPr>
  </w:style>
  <w:style w:type="table" w:customStyle="1" w:styleId="affffff4">
    <w:basedOn w:val="TableNormal5"/>
    <w:tblPr>
      <w:tblStyleRowBandSize w:val="1"/>
      <w:tblStyleColBandSize w:val="1"/>
      <w:tblCellMar>
        <w:top w:w="100" w:type="dxa"/>
        <w:left w:w="108" w:type="dxa"/>
        <w:bottom w:w="100" w:type="dxa"/>
        <w:right w:w="108" w:type="dxa"/>
      </w:tblCellMar>
    </w:tblPr>
  </w:style>
  <w:style w:type="table" w:customStyle="1" w:styleId="affffff5">
    <w:basedOn w:val="TableNormal5"/>
    <w:tblPr>
      <w:tblStyleRowBandSize w:val="1"/>
      <w:tblStyleColBandSize w:val="1"/>
      <w:tblCellMar>
        <w:top w:w="100" w:type="dxa"/>
        <w:left w:w="108" w:type="dxa"/>
        <w:bottom w:w="100" w:type="dxa"/>
        <w:right w:w="108" w:type="dxa"/>
      </w:tblCellMar>
    </w:tblPr>
  </w:style>
  <w:style w:type="table" w:customStyle="1" w:styleId="affffff6">
    <w:basedOn w:val="TableNormal5"/>
    <w:tblPr>
      <w:tblStyleRowBandSize w:val="1"/>
      <w:tblStyleColBandSize w:val="1"/>
      <w:tblCellMar>
        <w:top w:w="100" w:type="dxa"/>
        <w:left w:w="108" w:type="dxa"/>
        <w:bottom w:w="100" w:type="dxa"/>
        <w:right w:w="108" w:type="dxa"/>
      </w:tblCellMar>
    </w:tblPr>
  </w:style>
  <w:style w:type="table" w:customStyle="1" w:styleId="affffff7">
    <w:basedOn w:val="TableNormal5"/>
    <w:tblPr>
      <w:tblStyleRowBandSize w:val="1"/>
      <w:tblStyleColBandSize w:val="1"/>
      <w:tblCellMar>
        <w:top w:w="100" w:type="dxa"/>
        <w:left w:w="108" w:type="dxa"/>
        <w:bottom w:w="100" w:type="dxa"/>
        <w:right w:w="108" w:type="dxa"/>
      </w:tblCellMar>
    </w:tblPr>
  </w:style>
  <w:style w:type="table" w:customStyle="1" w:styleId="affffff8">
    <w:basedOn w:val="TableNormal5"/>
    <w:tblPr>
      <w:tblStyleRowBandSize w:val="1"/>
      <w:tblStyleColBandSize w:val="1"/>
      <w:tblCellMar>
        <w:top w:w="100" w:type="dxa"/>
        <w:left w:w="108" w:type="dxa"/>
        <w:bottom w:w="100" w:type="dxa"/>
        <w:right w:w="108" w:type="dxa"/>
      </w:tblCellMar>
    </w:tblPr>
  </w:style>
  <w:style w:type="table" w:customStyle="1" w:styleId="affffff9">
    <w:basedOn w:val="TableNormal5"/>
    <w:tblPr>
      <w:tblStyleRowBandSize w:val="1"/>
      <w:tblStyleColBandSize w:val="1"/>
      <w:tblCellMar>
        <w:top w:w="100" w:type="dxa"/>
        <w:left w:w="108" w:type="dxa"/>
        <w:bottom w:w="100" w:type="dxa"/>
        <w:right w:w="108" w:type="dxa"/>
      </w:tblCellMar>
    </w:tblPr>
  </w:style>
  <w:style w:type="table" w:customStyle="1" w:styleId="affffffa">
    <w:basedOn w:val="TableNormal5"/>
    <w:tblPr>
      <w:tblStyleRowBandSize w:val="1"/>
      <w:tblStyleColBandSize w:val="1"/>
      <w:tblCellMar>
        <w:top w:w="100" w:type="dxa"/>
        <w:left w:w="108" w:type="dxa"/>
        <w:bottom w:w="100" w:type="dxa"/>
        <w:right w:w="108" w:type="dxa"/>
      </w:tblCellMar>
    </w:tblPr>
  </w:style>
  <w:style w:type="table" w:customStyle="1" w:styleId="affffffb">
    <w:basedOn w:val="TableNormal5"/>
    <w:tblPr>
      <w:tblStyleRowBandSize w:val="1"/>
      <w:tblStyleColBandSize w:val="1"/>
      <w:tblCellMar>
        <w:top w:w="100" w:type="dxa"/>
        <w:left w:w="108" w:type="dxa"/>
        <w:bottom w:w="100" w:type="dxa"/>
        <w:right w:w="108" w:type="dxa"/>
      </w:tblCellMar>
    </w:tblPr>
  </w:style>
  <w:style w:type="table" w:customStyle="1" w:styleId="affffffc">
    <w:basedOn w:val="TableNormal5"/>
    <w:tblPr>
      <w:tblStyleRowBandSize w:val="1"/>
      <w:tblStyleColBandSize w:val="1"/>
      <w:tblCellMar>
        <w:top w:w="100" w:type="dxa"/>
        <w:left w:w="108" w:type="dxa"/>
        <w:bottom w:w="100" w:type="dxa"/>
        <w:right w:w="108" w:type="dxa"/>
      </w:tblCellMar>
    </w:tblPr>
  </w:style>
  <w:style w:type="table" w:customStyle="1" w:styleId="affffffd">
    <w:basedOn w:val="TableNormal5"/>
    <w:tblPr>
      <w:tblStyleRowBandSize w:val="1"/>
      <w:tblStyleColBandSize w:val="1"/>
      <w:tblCellMar>
        <w:top w:w="100" w:type="dxa"/>
        <w:left w:w="108" w:type="dxa"/>
        <w:bottom w:w="100" w:type="dxa"/>
        <w:right w:w="108" w:type="dxa"/>
      </w:tblCellMar>
    </w:tblPr>
  </w:style>
  <w:style w:type="table" w:customStyle="1" w:styleId="affffffe">
    <w:basedOn w:val="TableNormal5"/>
    <w:tblPr>
      <w:tblStyleRowBandSize w:val="1"/>
      <w:tblStyleColBandSize w:val="1"/>
      <w:tblCellMar>
        <w:top w:w="100" w:type="dxa"/>
        <w:left w:w="108" w:type="dxa"/>
        <w:bottom w:w="100" w:type="dxa"/>
        <w:right w:w="108" w:type="dxa"/>
      </w:tblCellMar>
    </w:tblPr>
  </w:style>
  <w:style w:type="table" w:customStyle="1" w:styleId="afffffff">
    <w:basedOn w:val="TableNormal5"/>
    <w:tblPr>
      <w:tblStyleRowBandSize w:val="1"/>
      <w:tblStyleColBandSize w:val="1"/>
      <w:tblCellMar>
        <w:top w:w="100" w:type="dxa"/>
        <w:left w:w="108" w:type="dxa"/>
        <w:bottom w:w="100" w:type="dxa"/>
        <w:right w:w="108" w:type="dxa"/>
      </w:tblCellMar>
    </w:tblPr>
  </w:style>
  <w:style w:type="table" w:customStyle="1" w:styleId="afffffff0">
    <w:basedOn w:val="TableNormal5"/>
    <w:tblPr>
      <w:tblStyleRowBandSize w:val="1"/>
      <w:tblStyleColBandSize w:val="1"/>
      <w:tblCellMar>
        <w:top w:w="100" w:type="dxa"/>
        <w:left w:w="108" w:type="dxa"/>
        <w:bottom w:w="100" w:type="dxa"/>
        <w:right w:w="108" w:type="dxa"/>
      </w:tblCellMar>
    </w:tblPr>
  </w:style>
  <w:style w:type="table" w:customStyle="1" w:styleId="afffffff1">
    <w:basedOn w:val="TableNormal5"/>
    <w:tblPr>
      <w:tblStyleRowBandSize w:val="1"/>
      <w:tblStyleColBandSize w:val="1"/>
      <w:tblCellMar>
        <w:top w:w="100" w:type="dxa"/>
        <w:left w:w="108" w:type="dxa"/>
        <w:bottom w:w="100" w:type="dxa"/>
        <w:right w:w="108" w:type="dxa"/>
      </w:tblCellMar>
    </w:tblPr>
  </w:style>
  <w:style w:type="table" w:customStyle="1" w:styleId="afffffff2">
    <w:basedOn w:val="TableNormal5"/>
    <w:tblPr>
      <w:tblStyleRowBandSize w:val="1"/>
      <w:tblStyleColBandSize w:val="1"/>
      <w:tblCellMar>
        <w:top w:w="100" w:type="dxa"/>
        <w:left w:w="108" w:type="dxa"/>
        <w:bottom w:w="100" w:type="dxa"/>
        <w:right w:w="108" w:type="dxa"/>
      </w:tblCellMar>
    </w:tblPr>
  </w:style>
  <w:style w:type="table" w:customStyle="1" w:styleId="afffffff3">
    <w:basedOn w:val="TableNormal5"/>
    <w:tblPr>
      <w:tblStyleRowBandSize w:val="1"/>
      <w:tblStyleColBandSize w:val="1"/>
      <w:tblCellMar>
        <w:top w:w="100" w:type="dxa"/>
        <w:left w:w="108" w:type="dxa"/>
        <w:bottom w:w="100" w:type="dxa"/>
        <w:right w:w="108" w:type="dxa"/>
      </w:tblCellMar>
    </w:tblPr>
  </w:style>
  <w:style w:type="table" w:customStyle="1" w:styleId="afffffff4">
    <w:basedOn w:val="TableNormal5"/>
    <w:tblPr>
      <w:tblStyleRowBandSize w:val="1"/>
      <w:tblStyleColBandSize w:val="1"/>
      <w:tblCellMar>
        <w:top w:w="100" w:type="dxa"/>
        <w:left w:w="108" w:type="dxa"/>
        <w:bottom w:w="100" w:type="dxa"/>
        <w:right w:w="108" w:type="dxa"/>
      </w:tblCellMar>
    </w:tblPr>
  </w:style>
  <w:style w:type="table" w:customStyle="1" w:styleId="afffffff5">
    <w:basedOn w:val="TableNormal5"/>
    <w:tblPr>
      <w:tblStyleRowBandSize w:val="1"/>
      <w:tblStyleColBandSize w:val="1"/>
      <w:tblCellMar>
        <w:top w:w="100" w:type="dxa"/>
        <w:left w:w="108" w:type="dxa"/>
        <w:bottom w:w="100" w:type="dxa"/>
        <w:right w:w="108" w:type="dxa"/>
      </w:tblCellMar>
    </w:tblPr>
  </w:style>
  <w:style w:type="table" w:customStyle="1" w:styleId="afffffff6">
    <w:basedOn w:val="TableNormal5"/>
    <w:tblPr>
      <w:tblStyleRowBandSize w:val="1"/>
      <w:tblStyleColBandSize w:val="1"/>
      <w:tblCellMar>
        <w:top w:w="100" w:type="dxa"/>
        <w:left w:w="108" w:type="dxa"/>
        <w:bottom w:w="100" w:type="dxa"/>
        <w:right w:w="108" w:type="dxa"/>
      </w:tblCellMar>
    </w:tblPr>
  </w:style>
  <w:style w:type="table" w:customStyle="1" w:styleId="afffffff7">
    <w:basedOn w:val="TableNormal5"/>
    <w:tblPr>
      <w:tblStyleRowBandSize w:val="1"/>
      <w:tblStyleColBandSize w:val="1"/>
      <w:tblCellMar>
        <w:top w:w="100" w:type="dxa"/>
        <w:left w:w="108" w:type="dxa"/>
        <w:bottom w:w="100" w:type="dxa"/>
        <w:right w:w="108" w:type="dxa"/>
      </w:tblCellMar>
    </w:tblPr>
  </w:style>
  <w:style w:type="table" w:customStyle="1" w:styleId="afffffff8">
    <w:basedOn w:val="TableNormal4"/>
    <w:tblPr>
      <w:tblStyleRowBandSize w:val="1"/>
      <w:tblStyleColBandSize w:val="1"/>
      <w:tblCellMar>
        <w:top w:w="100" w:type="dxa"/>
        <w:left w:w="108" w:type="dxa"/>
        <w:bottom w:w="100" w:type="dxa"/>
        <w:right w:w="108" w:type="dxa"/>
      </w:tblCellMar>
    </w:tblPr>
  </w:style>
  <w:style w:type="table" w:customStyle="1" w:styleId="afffffff9">
    <w:basedOn w:val="TableNormal4"/>
    <w:tblPr>
      <w:tblStyleRowBandSize w:val="1"/>
      <w:tblStyleColBandSize w:val="1"/>
      <w:tblCellMar>
        <w:top w:w="100" w:type="dxa"/>
        <w:left w:w="108" w:type="dxa"/>
        <w:bottom w:w="100" w:type="dxa"/>
        <w:right w:w="108" w:type="dxa"/>
      </w:tblCellMar>
    </w:tblPr>
  </w:style>
  <w:style w:type="table" w:customStyle="1" w:styleId="afffffffa">
    <w:basedOn w:val="TableNormal3"/>
    <w:tblPr>
      <w:tblStyleRowBandSize w:val="1"/>
      <w:tblStyleColBandSize w:val="1"/>
      <w:tblCellMar>
        <w:top w:w="100" w:type="dxa"/>
        <w:left w:w="108" w:type="dxa"/>
        <w:bottom w:w="100" w:type="dxa"/>
        <w:right w:w="108" w:type="dxa"/>
      </w:tblCellMar>
    </w:tblPr>
  </w:style>
  <w:style w:type="table" w:customStyle="1" w:styleId="afffffffb">
    <w:basedOn w:val="TableNormal3"/>
    <w:tblPr>
      <w:tblStyleRowBandSize w:val="1"/>
      <w:tblStyleColBandSize w:val="1"/>
      <w:tblCellMar>
        <w:top w:w="100" w:type="dxa"/>
        <w:left w:w="108" w:type="dxa"/>
        <w:bottom w:w="100" w:type="dxa"/>
        <w:right w:w="108" w:type="dxa"/>
      </w:tblCellMar>
    </w:tblPr>
  </w:style>
  <w:style w:type="table" w:customStyle="1" w:styleId="afffffffc">
    <w:basedOn w:val="TableNormal3"/>
    <w:tblPr>
      <w:tblStyleRowBandSize w:val="1"/>
      <w:tblStyleColBandSize w:val="1"/>
      <w:tblCellMar>
        <w:left w:w="115" w:type="dxa"/>
        <w:right w:w="115" w:type="dxa"/>
      </w:tblCellMar>
    </w:tblPr>
  </w:style>
  <w:style w:type="table" w:customStyle="1" w:styleId="afffffffd">
    <w:basedOn w:val="TableNormal3"/>
    <w:tblPr>
      <w:tblStyleRowBandSize w:val="1"/>
      <w:tblStyleColBandSize w:val="1"/>
      <w:tblCellMar>
        <w:top w:w="100" w:type="dxa"/>
        <w:left w:w="108" w:type="dxa"/>
        <w:bottom w:w="100" w:type="dxa"/>
        <w:right w:w="108" w:type="dxa"/>
      </w:tblCellMar>
    </w:tblPr>
  </w:style>
  <w:style w:type="table" w:styleId="Tablaconcuadrcula1clara-nfasis5">
    <w:name w:val="Grid Table 1 Light Accent 5"/>
    <w:basedOn w:val="Tablanormal"/>
    <w:uiPriority w:val="46"/>
    <w:rsid w:val="00F31338"/>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lista6concolores-nfasis5">
    <w:name w:val="List Table 6 Colorful Accent 5"/>
    <w:basedOn w:val="Tablanormal"/>
    <w:uiPriority w:val="51"/>
    <w:rsid w:val="00F31338"/>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5">
    <w:name w:val="List Table 4 Accent 5"/>
    <w:basedOn w:val="Tablanormal"/>
    <w:uiPriority w:val="49"/>
    <w:rsid w:val="00F3133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3-nfasis3">
    <w:name w:val="List Table 3 Accent 3"/>
    <w:basedOn w:val="Tablanormal"/>
    <w:uiPriority w:val="48"/>
    <w:rsid w:val="00F31338"/>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7concolores-nfasis5">
    <w:name w:val="List Table 7 Colorful Accent 5"/>
    <w:basedOn w:val="Tablanormal"/>
    <w:uiPriority w:val="52"/>
    <w:rsid w:val="00F31338"/>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2-nfasis5">
    <w:name w:val="Grid Table 2 Accent 5"/>
    <w:basedOn w:val="Tablanormal"/>
    <w:uiPriority w:val="47"/>
    <w:rsid w:val="00F31338"/>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3">
    <w:name w:val="List Table 4 Accent 3"/>
    <w:basedOn w:val="Tablanormal"/>
    <w:uiPriority w:val="49"/>
    <w:rsid w:val="003F255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
    <w:name w:val="List Table 4"/>
    <w:basedOn w:val="Tablanormal"/>
    <w:uiPriority w:val="49"/>
    <w:rsid w:val="003F255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afffffffe">
    <w:basedOn w:val="TableNormal1"/>
    <w:tblPr>
      <w:tblStyleRowBandSize w:val="1"/>
      <w:tblStyleColBandSize w:val="1"/>
      <w:tblCellMar>
        <w:top w:w="100" w:type="dxa"/>
        <w:left w:w="108" w:type="dxa"/>
        <w:bottom w:w="100" w:type="dxa"/>
        <w:right w:w="108" w:type="dxa"/>
      </w:tblCellMar>
    </w:tblPr>
  </w:style>
  <w:style w:type="table" w:customStyle="1" w:styleId="affffffff">
    <w:basedOn w:val="TableNormal1"/>
    <w:tblPr>
      <w:tblStyleRowBandSize w:val="1"/>
      <w:tblStyleColBandSize w:val="1"/>
      <w:tblCellMar>
        <w:left w:w="115" w:type="dxa"/>
        <w:right w:w="115" w:type="dxa"/>
      </w:tblCellMar>
    </w:tblPr>
  </w:style>
  <w:style w:type="table" w:customStyle="1" w:styleId="affffffff0">
    <w:basedOn w:val="TableNormal1"/>
    <w:tblPr>
      <w:tblStyleRowBandSize w:val="1"/>
      <w:tblStyleColBandSize w:val="1"/>
      <w:tblCellMar>
        <w:left w:w="115" w:type="dxa"/>
        <w:right w:w="115" w:type="dxa"/>
      </w:tblCellMar>
    </w:tblPr>
  </w:style>
  <w:style w:type="table" w:customStyle="1" w:styleId="affffffff1">
    <w:basedOn w:val="TableNormal0"/>
    <w:tblPr>
      <w:tblStyleRowBandSize w:val="1"/>
      <w:tblStyleColBandSize w:val="1"/>
      <w:tblCellMar>
        <w:top w:w="100" w:type="dxa"/>
        <w:left w:w="115" w:type="dxa"/>
        <w:bottom w:w="100" w:type="dxa"/>
        <w:right w:w="115" w:type="dxa"/>
      </w:tblCellMar>
    </w:tblPr>
  </w:style>
  <w:style w:type="table" w:customStyle="1" w:styleId="affffffff2">
    <w:basedOn w:val="TableNormal0"/>
    <w:tblPr>
      <w:tblStyleRowBandSize w:val="1"/>
      <w:tblStyleColBandSize w:val="1"/>
      <w:tblCellMar>
        <w:top w:w="100" w:type="dxa"/>
        <w:left w:w="100" w:type="dxa"/>
        <w:bottom w:w="100" w:type="dxa"/>
        <w:right w:w="100" w:type="dxa"/>
      </w:tblCellMar>
    </w:tblPr>
  </w:style>
  <w:style w:type="table" w:customStyle="1" w:styleId="affffffff3">
    <w:basedOn w:val="TableNormal0"/>
    <w:tblPr>
      <w:tblStyleRowBandSize w:val="1"/>
      <w:tblStyleColBandSize w:val="1"/>
      <w:tblCellMar>
        <w:top w:w="100" w:type="dxa"/>
        <w:left w:w="100" w:type="dxa"/>
        <w:bottom w:w="100" w:type="dxa"/>
        <w:right w:w="100" w:type="dxa"/>
      </w:tblCellMar>
    </w:tblPr>
  </w:style>
  <w:style w:type="table" w:customStyle="1" w:styleId="affffffff4">
    <w:basedOn w:val="TableNormal0"/>
    <w:tblPr>
      <w:tblStyleRowBandSize w:val="1"/>
      <w:tblStyleColBandSize w:val="1"/>
      <w:tblCellMar>
        <w:top w:w="100" w:type="dxa"/>
        <w:left w:w="100" w:type="dxa"/>
        <w:bottom w:w="100" w:type="dxa"/>
        <w:right w:w="100" w:type="dxa"/>
      </w:tblCellMar>
    </w:tblPr>
  </w:style>
  <w:style w:type="table" w:customStyle="1" w:styleId="affffffff5">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vTBCJpLKtlDqflpnlSFFYyQhdQ==">AMUW2mVTES58TcmEQNvP8tX1Y4WdTWCVquPFOWu3dWyhnosVKv95Nd2IOz8dyO+sEgHJr086DtaCB7X6e8d+tjHgSHkQmpjLl3p+pHwbWM158GwjTXNge4BtWS+cqzL7Fdm7RriSczMo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854</Words>
  <Characters>4703</Characters>
  <Application>Microsoft Office Word</Application>
  <DocSecurity>0</DocSecurity>
  <Lines>39</Lines>
  <Paragraphs>11</Paragraphs>
  <ScaleCrop>false</ScaleCrop>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Lucero del Carmen</dc:creator>
  <cp:lastModifiedBy>Fiorella Rosmery Salamanca Contreras</cp:lastModifiedBy>
  <cp:revision>2</cp:revision>
  <dcterms:created xsi:type="dcterms:W3CDTF">2019-10-16T22:23:00Z</dcterms:created>
  <dcterms:modified xsi:type="dcterms:W3CDTF">2020-07-09T02:04:00Z</dcterms:modified>
</cp:coreProperties>
</file>