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091D" w14:textId="77777777" w:rsidR="004846F6" w:rsidRDefault="00F214BE">
      <w:commentRangeStart w:id="0"/>
      <w:r>
        <w:t>Table 1: Baseline characteristics of participants stratified by the outcome</w:t>
      </w:r>
      <w:commentRangeEnd w:id="0"/>
      <w:r w:rsidR="00162996">
        <w:rPr>
          <w:rStyle w:val="ad"/>
        </w:rPr>
        <w:commentReference w:id="0"/>
      </w:r>
    </w:p>
    <w:tbl>
      <w:tblPr>
        <w:tblW w:w="9089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29"/>
        <w:gridCol w:w="1618"/>
        <w:gridCol w:w="1618"/>
        <w:gridCol w:w="2024"/>
      </w:tblGrid>
      <w:tr w:rsidR="004846F6" w14:paraId="083E9965" w14:textId="77777777">
        <w:trPr>
          <w:cantSplit/>
          <w:jc w:val="center"/>
        </w:trPr>
        <w:tc>
          <w:tcPr>
            <w:tcW w:w="382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14:paraId="10F557C2" w14:textId="77777777" w:rsidR="004846F6" w:rsidRDefault="004846F6">
            <w:pPr>
              <w:widowControl w:val="0"/>
              <w:spacing w:before="100" w:after="100"/>
              <w:ind w:left="100" w:right="100"/>
              <w:jc w:val="center"/>
            </w:pPr>
          </w:p>
        </w:tc>
        <w:tc>
          <w:tcPr>
            <w:tcW w:w="5260" w:type="dxa"/>
            <w:gridSpan w:val="3"/>
            <w:tcBorders>
              <w:top w:val="single" w:sz="16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2F346620" w14:textId="77777777" w:rsidR="004846F6" w:rsidRDefault="00F214BE">
            <w:pPr>
              <w:widowControl w:val="0"/>
              <w:spacing w:before="100" w:after="100"/>
              <w:ind w:left="100" w:right="100"/>
              <w:jc w:val="center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Social participation in 2016</w:t>
            </w:r>
          </w:p>
        </w:tc>
      </w:tr>
      <w:tr w:rsidR="004846F6" w14:paraId="3748F8D3" w14:textId="77777777">
        <w:trPr>
          <w:cantSplit/>
          <w:jc w:val="center"/>
        </w:trPr>
        <w:tc>
          <w:tcPr>
            <w:tcW w:w="3829" w:type="dxa"/>
            <w:tcBorders>
              <w:bottom w:val="single" w:sz="16" w:space="0" w:color="666666"/>
            </w:tcBorders>
            <w:shd w:val="clear" w:color="auto" w:fill="FFFFFF"/>
            <w:vAlign w:val="center"/>
          </w:tcPr>
          <w:p w14:paraId="648F5AE8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Characteristics </w:t>
            </w:r>
            <w:r>
              <w:rPr>
                <w:rFonts w:ascii="Arial" w:eastAsia="DejaVu Sans" w:hAnsi="Arial" w:cs="DejaVu Sans"/>
                <w:color w:val="00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61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A9F5E5B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Yes </w:t>
            </w:r>
          </w:p>
          <w:p w14:paraId="7EF3AE5C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(N=13 055)</w:t>
            </w:r>
          </w:p>
        </w:tc>
        <w:tc>
          <w:tcPr>
            <w:tcW w:w="161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574EF70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No </w:t>
            </w:r>
          </w:p>
          <w:p w14:paraId="52128ACE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(N=12 252)</w:t>
            </w:r>
          </w:p>
        </w:tc>
        <w:tc>
          <w:tcPr>
            <w:tcW w:w="202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C63E8FD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Censored </w:t>
            </w:r>
          </w:p>
          <w:p w14:paraId="0FEDF7D2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(N=26 746)</w:t>
            </w:r>
          </w:p>
        </w:tc>
      </w:tr>
      <w:tr w:rsidR="004846F6" w14:paraId="5ACE84E9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057E7FB6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b/>
                <w:color w:val="000000"/>
                <w:sz w:val="22"/>
                <w:szCs w:val="22"/>
              </w:rPr>
              <w:t>Number of teeth (2010)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60F6206A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1618" w:type="dxa"/>
            <w:shd w:val="clear" w:color="auto" w:fill="FFFFFF"/>
            <w:vAlign w:val="center"/>
          </w:tcPr>
          <w:p w14:paraId="5D465E4B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2024" w:type="dxa"/>
            <w:shd w:val="clear" w:color="auto" w:fill="FFFFFF"/>
            <w:vAlign w:val="center"/>
          </w:tcPr>
          <w:p w14:paraId="6F9C50A4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</w:tr>
      <w:tr w:rsidR="004846F6" w14:paraId="4AED9F13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3FCDB6B0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&gt;= 20 teeth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51E641D2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5685 (33.6%)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097804DC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4215 (24.9%)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5C5F3127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7034 </w:t>
            </w: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(41.5%)</w:t>
            </w:r>
          </w:p>
        </w:tc>
      </w:tr>
      <w:tr w:rsidR="004846F6" w14:paraId="04D3DDD1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18FC8A0D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10-19 teeth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2B48C8A6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3500 (26.7%)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22465D6D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3235 (24.7%)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007ADF44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6350 (48.5%)</w:t>
            </w:r>
          </w:p>
        </w:tc>
      </w:tr>
      <w:tr w:rsidR="004846F6" w14:paraId="5D276A7D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4EF1518D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1-9 teeth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1AD25D28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2591 (19.7%)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134C9456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3058 (23.2%)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7BE361AF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7506 (57.1%)</w:t>
            </w:r>
          </w:p>
        </w:tc>
      </w:tr>
      <w:tr w:rsidR="004846F6" w14:paraId="7D81E9D1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4C2D1740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Edentate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78E1C3EB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947 (13.1%)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08260E21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1435 (19.9%)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36F8AFED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4835 (67.0%)</w:t>
            </w:r>
          </w:p>
        </w:tc>
      </w:tr>
      <w:tr w:rsidR="004846F6" w14:paraId="4258292D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7BF3E524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b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56AA9DC6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1618" w:type="dxa"/>
            <w:shd w:val="clear" w:color="auto" w:fill="FFFFFF"/>
            <w:vAlign w:val="center"/>
          </w:tcPr>
          <w:p w14:paraId="6A738CF8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2024" w:type="dxa"/>
            <w:shd w:val="clear" w:color="auto" w:fill="FFFFFF"/>
            <w:vAlign w:val="center"/>
          </w:tcPr>
          <w:p w14:paraId="6DF3F057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</w:tr>
      <w:tr w:rsidR="004846F6" w14:paraId="2B224FEF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4B3068A8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Mean (SD)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1B2BCF8C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71.9 (4.6)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7AC5F184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72.7 (5.3)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16CF55FC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75.6 (6.5)</w:t>
            </w:r>
          </w:p>
        </w:tc>
      </w:tr>
      <w:tr w:rsidR="004846F6" w14:paraId="53BBA0BD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5E613DD1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538D6B64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1618" w:type="dxa"/>
            <w:shd w:val="clear" w:color="auto" w:fill="FFFFFF"/>
            <w:vAlign w:val="center"/>
          </w:tcPr>
          <w:p w14:paraId="735DCDD1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2024" w:type="dxa"/>
            <w:shd w:val="clear" w:color="auto" w:fill="FFFFFF"/>
            <w:vAlign w:val="center"/>
          </w:tcPr>
          <w:p w14:paraId="70ADB9BE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</w:tr>
      <w:tr w:rsidR="004846F6" w14:paraId="7A34A4E8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60125018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Female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399795F7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7652 </w:t>
            </w: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(27.4%)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0760F821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6113 (21.9%)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2E1BC3D6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14117 (50.6%)</w:t>
            </w:r>
          </w:p>
        </w:tc>
      </w:tr>
      <w:tr w:rsidR="004846F6" w14:paraId="5DC8A666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50A75303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Male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3E28884F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5403 (22.4%)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34021FF5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6139 (25.4%)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5090CB00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12 629 (52.2%)</w:t>
            </w:r>
          </w:p>
        </w:tc>
      </w:tr>
      <w:tr w:rsidR="004846F6" w14:paraId="064B79E6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75A48A5E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b/>
                <w:color w:val="000000"/>
                <w:sz w:val="22"/>
                <w:szCs w:val="22"/>
              </w:rPr>
              <w:t>Household income (2010)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445D26E4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1618" w:type="dxa"/>
            <w:shd w:val="clear" w:color="auto" w:fill="FFFFFF"/>
            <w:vAlign w:val="center"/>
          </w:tcPr>
          <w:p w14:paraId="44A9E4A6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2024" w:type="dxa"/>
            <w:shd w:val="clear" w:color="auto" w:fill="FFFFFF"/>
            <w:vAlign w:val="center"/>
          </w:tcPr>
          <w:p w14:paraId="44B59CC1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</w:tr>
      <w:tr w:rsidR="004846F6" w14:paraId="7B1917B7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1890219B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Mean (SD)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6C6601DC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2.6 (1.6)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20624ADC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2.4 (1.5)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75DEB029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2.3 (1.6)</w:t>
            </w:r>
          </w:p>
        </w:tc>
      </w:tr>
      <w:tr w:rsidR="004846F6" w14:paraId="6599FDD0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0CAFCD61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(Missing)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4F66CC7E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1539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35BFD7D7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1848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1BC81352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6043</w:t>
            </w:r>
          </w:p>
        </w:tc>
      </w:tr>
      <w:tr w:rsidR="004846F6" w14:paraId="4AE5570E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5FAB0A46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b/>
                <w:color w:val="000000"/>
                <w:sz w:val="22"/>
                <w:szCs w:val="22"/>
              </w:rPr>
              <w:t>Social participation 2010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3FB606FB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1618" w:type="dxa"/>
            <w:shd w:val="clear" w:color="auto" w:fill="FFFFFF"/>
            <w:vAlign w:val="center"/>
          </w:tcPr>
          <w:p w14:paraId="4536A612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2024" w:type="dxa"/>
            <w:shd w:val="clear" w:color="auto" w:fill="FFFFFF"/>
            <w:vAlign w:val="center"/>
          </w:tcPr>
          <w:p w14:paraId="5C8DE70A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</w:tr>
      <w:tr w:rsidR="004846F6" w14:paraId="783405D2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5B49878E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Everyday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2EE239C3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974 (50.2%)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37CECC40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168 (8.7%)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137E87FF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800 </w:t>
            </w: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(41.2%)</w:t>
            </w:r>
          </w:p>
        </w:tc>
      </w:tr>
      <w:tr w:rsidR="004846F6" w14:paraId="46D42F15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7ED02E5D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2-3 times a week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138FA757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3596 (53.2%)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09136A55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513 (7.6%)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48E2FB6C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2655 (39.3%)</w:t>
            </w:r>
          </w:p>
        </w:tc>
      </w:tr>
      <w:tr w:rsidR="004846F6" w14:paraId="48FC75D2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551F1218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Once a week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2405F7EA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3019 (46.2%)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140493A4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776 (11.9%)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0EA0C6EF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2734 (41.9%)</w:t>
            </w:r>
          </w:p>
        </w:tc>
      </w:tr>
      <w:tr w:rsidR="004846F6" w14:paraId="5B1E9AE4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1840DF92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1-2 times a month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0BCD9532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2715 (33.7%)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68E158A2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1611 (20.0%)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281224E8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3730 (46.3%)</w:t>
            </w:r>
          </w:p>
        </w:tc>
      </w:tr>
      <w:tr w:rsidR="004846F6" w14:paraId="07D2A62D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40290906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Few times a year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014C101D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1249 (13.6%)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5E12CF59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3286 (35.9%)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12A9669F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4626 (50.5%)</w:t>
            </w:r>
          </w:p>
        </w:tc>
      </w:tr>
      <w:tr w:rsidR="004846F6" w14:paraId="17A5FB56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373DB99B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Never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56063E0F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823 </w:t>
            </w: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(6.3%)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48879B9E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4313 (33.1%)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1569D1E5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7875 (60.5%)</w:t>
            </w:r>
          </w:p>
        </w:tc>
      </w:tr>
      <w:tr w:rsidR="004846F6" w14:paraId="4837FB3E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55A7CE1C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b/>
                <w:color w:val="000000"/>
                <w:sz w:val="22"/>
                <w:szCs w:val="22"/>
              </w:rPr>
              <w:t>Denture status (2010)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219AE709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1618" w:type="dxa"/>
            <w:shd w:val="clear" w:color="auto" w:fill="FFFFFF"/>
            <w:vAlign w:val="center"/>
          </w:tcPr>
          <w:p w14:paraId="4E9DF619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2024" w:type="dxa"/>
            <w:shd w:val="clear" w:color="auto" w:fill="FFFFFF"/>
            <w:vAlign w:val="center"/>
          </w:tcPr>
          <w:p w14:paraId="1CF6EEE8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</w:tr>
      <w:tr w:rsidR="004846F6" w14:paraId="0F8094C5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26AE65DF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Do not wear dentures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0B86E884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5761 (27.1%)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5192D4E3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5258 (24.8%)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08FDE681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10 220 (48.1%)</w:t>
            </w:r>
          </w:p>
        </w:tc>
      </w:tr>
      <w:tr w:rsidR="004846F6" w14:paraId="7B8D8A82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52D7FBFE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Wear dentures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42EB227B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6203 (24.6%)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51968F0A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5899 (23.4%)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17FA61FB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13141 (52.1%)</w:t>
            </w:r>
          </w:p>
        </w:tc>
      </w:tr>
      <w:tr w:rsidR="004846F6" w14:paraId="069264EF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0007A381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b/>
                <w:color w:val="000000"/>
                <w:sz w:val="22"/>
                <w:szCs w:val="22"/>
              </w:rPr>
              <w:t>Marital status (2010)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40182C28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1618" w:type="dxa"/>
            <w:shd w:val="clear" w:color="auto" w:fill="FFFFFF"/>
            <w:vAlign w:val="center"/>
          </w:tcPr>
          <w:p w14:paraId="7A62DF62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2024" w:type="dxa"/>
            <w:shd w:val="clear" w:color="auto" w:fill="FFFFFF"/>
            <w:vAlign w:val="center"/>
          </w:tcPr>
          <w:p w14:paraId="3E20ACCF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</w:tr>
      <w:tr w:rsidR="004846F6" w14:paraId="2D3C14EB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3936CF3C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Widowed,divorced</w:t>
            </w:r>
            <w:proofErr w:type="spellEnd"/>
            <w:proofErr w:type="gramEnd"/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, or unmarried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06B9034C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3071 </w:t>
            </w: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(21.2%)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02C02D91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2924 (20.2%)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21A0B492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8502 (58.6%)</w:t>
            </w:r>
          </w:p>
        </w:tc>
      </w:tr>
      <w:tr w:rsidR="004846F6" w14:paraId="46A7B4EC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74FB379C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Married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64915D5F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9879 (27.0%)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37B7EF89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9186 (25.1%)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266D356F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17 550 (47.9%)</w:t>
            </w:r>
          </w:p>
        </w:tc>
      </w:tr>
      <w:tr w:rsidR="004846F6" w14:paraId="162C2D2F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2AD49428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b/>
                <w:color w:val="000000"/>
                <w:sz w:val="22"/>
                <w:szCs w:val="22"/>
              </w:rPr>
              <w:lastRenderedPageBreak/>
              <w:t>Self-rated health (2010)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384494E1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1618" w:type="dxa"/>
            <w:shd w:val="clear" w:color="auto" w:fill="FFFFFF"/>
            <w:vAlign w:val="center"/>
          </w:tcPr>
          <w:p w14:paraId="3A10471E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  <w:tc>
          <w:tcPr>
            <w:tcW w:w="2024" w:type="dxa"/>
            <w:shd w:val="clear" w:color="auto" w:fill="FFFFFF"/>
            <w:vAlign w:val="center"/>
          </w:tcPr>
          <w:p w14:paraId="1D851966" w14:textId="77777777" w:rsidR="004846F6" w:rsidRDefault="004846F6">
            <w:pPr>
              <w:widowControl w:val="0"/>
              <w:spacing w:before="100" w:after="100"/>
              <w:ind w:left="100" w:right="100"/>
            </w:pPr>
          </w:p>
        </w:tc>
      </w:tr>
      <w:tr w:rsidR="004846F6" w14:paraId="0EE16043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37CE105C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Very good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77565A4F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2124 (35.2%)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46D36E14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1318 (21.9%)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3832C5F7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2590 (42.9%)</w:t>
            </w:r>
          </w:p>
        </w:tc>
      </w:tr>
      <w:tr w:rsidR="004846F6" w14:paraId="42BF72D2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7736A169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Good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05DB2665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9611 (27.0%)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435C9DE0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8769 (24.6%)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53216228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17 275 (48.5%)</w:t>
            </w:r>
          </w:p>
        </w:tc>
      </w:tr>
      <w:tr w:rsidR="004846F6" w14:paraId="4E8E2C65" w14:textId="77777777">
        <w:trPr>
          <w:cantSplit/>
          <w:jc w:val="center"/>
        </w:trPr>
        <w:tc>
          <w:tcPr>
            <w:tcW w:w="3829" w:type="dxa"/>
            <w:shd w:val="clear" w:color="auto" w:fill="FFFFFF"/>
            <w:vAlign w:val="center"/>
          </w:tcPr>
          <w:p w14:paraId="45A4B768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Fair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5B1CF7CE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1130 (13.3%)</w:t>
            </w:r>
          </w:p>
        </w:tc>
        <w:tc>
          <w:tcPr>
            <w:tcW w:w="1618" w:type="dxa"/>
            <w:shd w:val="clear" w:color="auto" w:fill="FFFFFF"/>
            <w:vAlign w:val="center"/>
          </w:tcPr>
          <w:p w14:paraId="015B90AD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1831 (21.5%)</w:t>
            </w:r>
          </w:p>
        </w:tc>
        <w:tc>
          <w:tcPr>
            <w:tcW w:w="2024" w:type="dxa"/>
            <w:shd w:val="clear" w:color="auto" w:fill="FFFFFF"/>
            <w:vAlign w:val="center"/>
          </w:tcPr>
          <w:p w14:paraId="30C9F379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5550 </w:t>
            </w: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(65.2%)</w:t>
            </w:r>
          </w:p>
        </w:tc>
      </w:tr>
      <w:tr w:rsidR="004846F6" w14:paraId="6E6CC214" w14:textId="77777777">
        <w:trPr>
          <w:cantSplit/>
          <w:jc w:val="center"/>
        </w:trPr>
        <w:tc>
          <w:tcPr>
            <w:tcW w:w="3829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14:paraId="3F49EFF4" w14:textId="77777777" w:rsidR="004846F6" w:rsidRDefault="00F214BE">
            <w:pPr>
              <w:widowControl w:val="0"/>
              <w:spacing w:before="100" w:after="100"/>
              <w:ind w:left="3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 xml:space="preserve"> Poor</w:t>
            </w:r>
          </w:p>
        </w:tc>
        <w:tc>
          <w:tcPr>
            <w:tcW w:w="1618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14:paraId="128729ED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86 (6.8%)</w:t>
            </w:r>
          </w:p>
        </w:tc>
        <w:tc>
          <w:tcPr>
            <w:tcW w:w="1618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14:paraId="66602B1C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213 (16.9%)</w:t>
            </w:r>
          </w:p>
        </w:tc>
        <w:tc>
          <w:tcPr>
            <w:tcW w:w="2024" w:type="dxa"/>
            <w:tcBorders>
              <w:bottom w:val="single" w:sz="16" w:space="0" w:color="000000"/>
            </w:tcBorders>
            <w:shd w:val="clear" w:color="auto" w:fill="FFFFFF"/>
            <w:vAlign w:val="center"/>
          </w:tcPr>
          <w:p w14:paraId="1262ABFD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960 (76.3%)</w:t>
            </w:r>
          </w:p>
        </w:tc>
      </w:tr>
      <w:tr w:rsidR="004846F6" w14:paraId="0A0DFD73" w14:textId="77777777">
        <w:trPr>
          <w:cantSplit/>
          <w:jc w:val="center"/>
        </w:trPr>
        <w:tc>
          <w:tcPr>
            <w:tcW w:w="9089" w:type="dxa"/>
            <w:gridSpan w:val="4"/>
            <w:shd w:val="clear" w:color="auto" w:fill="FFFFFF"/>
            <w:vAlign w:val="center"/>
          </w:tcPr>
          <w:p w14:paraId="5D5E69CE" w14:textId="77777777" w:rsidR="004846F6" w:rsidRDefault="00F214BE">
            <w:pPr>
              <w:widowControl w:val="0"/>
              <w:spacing w:before="100" w:after="100"/>
              <w:ind w:left="100" w:right="100"/>
            </w:pPr>
            <w:r>
              <w:rPr>
                <w:rFonts w:ascii="Arial" w:eastAsia="DejaVu Sans" w:hAnsi="Arial" w:cs="DejaVu Sans"/>
                <w:color w:val="000000"/>
                <w:sz w:val="22"/>
                <w:szCs w:val="22"/>
                <w:vertAlign w:val="superscript"/>
              </w:rPr>
              <w:t xml:space="preserve">a </w:t>
            </w:r>
            <w:r>
              <w:rPr>
                <w:rFonts w:ascii="Arial" w:eastAsia="DejaVu Sans" w:hAnsi="Arial" w:cs="DejaVu Sans"/>
                <w:color w:val="000000"/>
                <w:sz w:val="22"/>
                <w:szCs w:val="22"/>
              </w:rPr>
              <w:t>Mean (SD) for continuous variables; Frequency (%) for categorical variables</w:t>
            </w:r>
          </w:p>
        </w:tc>
      </w:tr>
    </w:tbl>
    <w:p w14:paraId="55C0D0AF" w14:textId="77777777" w:rsidR="004846F6" w:rsidRDefault="004846F6"/>
    <w:sectPr w:rsidR="004846F6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ida Jun" w:date="2022-04-21T17:09:00Z" w:initials="AJ">
    <w:p w14:paraId="7B4FDC41" w14:textId="77777777" w:rsidR="00162996" w:rsidRDefault="00162996" w:rsidP="002E76CF">
      <w:r>
        <w:rPr>
          <w:rStyle w:val="ad"/>
        </w:rPr>
        <w:annotationRef/>
      </w:r>
      <w:r>
        <w:t>As yes and no is main focus, table 1 can be show just Yes and no.</w:t>
      </w:r>
    </w:p>
    <w:p w14:paraId="41C19D87" w14:textId="77777777" w:rsidR="00162996" w:rsidRDefault="00162996">
      <w:pPr>
        <w:pStyle w:val="ae"/>
      </w:pPr>
    </w:p>
    <w:p w14:paraId="3BC51DE2" w14:textId="77777777" w:rsidR="00162996" w:rsidRDefault="00162996" w:rsidP="002E76CF">
      <w:r>
        <w:t>Current table 1 can be supplemental table. "Even if we consider censored, those with fewer teeth showed lower participation (Sup table X)."</w:t>
      </w:r>
    </w:p>
    <w:p w14:paraId="141838C7" w14:textId="77777777" w:rsidR="00162996" w:rsidRDefault="00162996" w:rsidP="002E76CF">
      <w:pPr>
        <w:pStyle w:val="a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1838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C0E3A" w16cex:dateUtc="2022-04-21T08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1838C7" w16cid:durableId="260C0E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712D" w14:textId="77777777" w:rsidR="00F214BE" w:rsidRDefault="00F214BE" w:rsidP="00162996">
      <w:r>
        <w:separator/>
      </w:r>
    </w:p>
  </w:endnote>
  <w:endnote w:type="continuationSeparator" w:id="0">
    <w:p w14:paraId="705306BB" w14:textId="77777777" w:rsidR="00F214BE" w:rsidRDefault="00F214BE" w:rsidP="00162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5291" w14:textId="77777777" w:rsidR="00F214BE" w:rsidRDefault="00F214BE" w:rsidP="00162996">
      <w:r>
        <w:separator/>
      </w:r>
    </w:p>
  </w:footnote>
  <w:footnote w:type="continuationSeparator" w:id="0">
    <w:p w14:paraId="2E67F87A" w14:textId="77777777" w:rsidR="00F214BE" w:rsidRDefault="00F214BE" w:rsidP="00162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0CF9"/>
    <w:multiLevelType w:val="multilevel"/>
    <w:tmpl w:val="9BAA4842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29903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da Jun">
    <w15:presenceInfo w15:providerId="Windows Live" w15:userId="0e4660f9208394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708"/>
  <w:autoHyphenation/>
  <w:hyphenationZone w:val="425"/>
  <w:characterSpacingControl w:val="doNotCompress"/>
  <w:hdrShapeDefaults>
    <o:shapedefaults v:ext="edit" spidmax="10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wMDAyszAFEpYGlko6SsGpxcWZ+XkgBYa1AJct2ZcsAAAA"/>
  </w:docVars>
  <w:rsids>
    <w:rsidRoot w:val="004846F6"/>
    <w:rsid w:val="00162996"/>
    <w:rsid w:val="004846F6"/>
    <w:rsid w:val="00F2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A82B3"/>
  <w15:docId w15:val="{076A2087-967D-43A7-B120-A7D33535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1"/>
      </w:numPr>
      <w:pBdr>
        <w:bottom w:val="single" w:sz="4" w:space="1" w:color="000000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強調太字1"/>
    <w:basedOn w:val="a0"/>
    <w:uiPriority w:val="1"/>
    <w:qFormat/>
    <w:rsid w:val="007B3E96"/>
    <w:rPr>
      <w:b/>
    </w:rPr>
  </w:style>
  <w:style w:type="character" w:customStyle="1" w:styleId="10">
    <w:name w:val="見出し 1 (文字)"/>
    <w:basedOn w:val="a0"/>
    <w:link w:val="1"/>
    <w:uiPriority w:val="9"/>
    <w:qFormat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qFormat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qFormat/>
    <w:rsid w:val="00362E65"/>
    <w:rPr>
      <w:rFonts w:asciiTheme="majorHAnsi" w:eastAsiaTheme="majorEastAsia" w:hAnsiTheme="majorHAnsi" w:cstheme="majorBidi"/>
      <w:b/>
      <w:bCs/>
    </w:rPr>
  </w:style>
  <w:style w:type="character" w:customStyle="1" w:styleId="a3">
    <w:name w:val="吹き出し (文字)"/>
    <w:basedOn w:val="a0"/>
    <w:link w:val="a4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qFormat/>
    <w:rsid w:val="00457CF1"/>
    <w:rPr>
      <w:vertAlign w:val="superscript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ascii="Times New Roman" w:hAnsi="Times New Roman"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Times New Roman" w:hAnsi="Times New Roman"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Noto Sans Devanagari"/>
      <w:lang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paragraph" w:styleId="12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3"/>
    <w:uiPriority w:val="99"/>
    <w:semiHidden/>
    <w:unhideWhenUsed/>
    <w:qFormat/>
    <w:rsid w:val="00FB63E7"/>
    <w:rPr>
      <w:rFonts w:ascii="Lucida Grande" w:hAnsi="Lucida Grande"/>
      <w:sz w:val="18"/>
      <w:szCs w:val="18"/>
    </w:rPr>
  </w:style>
  <w:style w:type="paragraph" w:customStyle="1" w:styleId="graphictitle">
    <w:name w:val="graphic title"/>
    <w:basedOn w:val="ImageCaption"/>
    <w:next w:val="a"/>
    <w:qFormat/>
    <w:rsid w:val="0035500D"/>
  </w:style>
  <w:style w:type="paragraph" w:customStyle="1" w:styleId="tabletitle">
    <w:name w:val="table title"/>
    <w:basedOn w:val="TableCaption"/>
    <w:next w:val="a"/>
    <w:qFormat/>
    <w:rsid w:val="00901463"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tblBorders>
        <w:top w:val="single" w:sz="8" w:space="0" w:color="auto"/>
        <w:bottom w:val="single" w:sz="8" w:space="0" w:color="auto"/>
        <w:insideH w:val="single" w:sz="8" w:space="0" w:color="auto"/>
      </w:tblBorders>
    </w:tbl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8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a9">
    <w:name w:val="header"/>
    <w:basedOn w:val="a"/>
    <w:link w:val="aa"/>
    <w:uiPriority w:val="99"/>
    <w:unhideWhenUsed/>
    <w:rsid w:val="0016299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62996"/>
  </w:style>
  <w:style w:type="paragraph" w:styleId="ab">
    <w:name w:val="footer"/>
    <w:basedOn w:val="a"/>
    <w:link w:val="ac"/>
    <w:uiPriority w:val="99"/>
    <w:unhideWhenUsed/>
    <w:rsid w:val="0016299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62996"/>
  </w:style>
  <w:style w:type="character" w:styleId="ad">
    <w:name w:val="annotation reference"/>
    <w:basedOn w:val="a0"/>
    <w:uiPriority w:val="99"/>
    <w:semiHidden/>
    <w:unhideWhenUsed/>
    <w:rsid w:val="00162996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162996"/>
  </w:style>
  <w:style w:type="character" w:customStyle="1" w:styleId="af">
    <w:name w:val="コメント文字列 (文字)"/>
    <w:basedOn w:val="a0"/>
    <w:link w:val="ae"/>
    <w:uiPriority w:val="99"/>
    <w:rsid w:val="0016299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299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162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Aida Jun</cp:lastModifiedBy>
  <cp:revision>11</cp:revision>
  <dcterms:created xsi:type="dcterms:W3CDTF">2017-02-28T11:18:00Z</dcterms:created>
  <dcterms:modified xsi:type="dcterms:W3CDTF">2022-04-21T08:09:00Z</dcterms:modified>
  <dc:language>en-US</dc:language>
</cp:coreProperties>
</file>