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OR [95% CI]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E-value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d1_vs_d0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1.26 [1.209-1.313]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0" cy="18288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d1_vs_d2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1.191 [1.14-1.244]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0" cy="18288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d1_vs_d3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1.273 [1.222-1.327]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d1_vs_d4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1.349 [1.282-1.419]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0"/>
                <w:szCs w:val="20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8288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filea28814780806.png"/>
<Relationship Id="rId8" Type="http://schemas.openxmlformats.org/officeDocument/2006/relationships/image" Target="media/filea288797b4c8d.png"/>
<Relationship Id="rId9" Type="http://schemas.openxmlformats.org/officeDocument/2006/relationships/image" Target="media/filea2886ee2bb9b.png"/>
<Relationship Id="rId10" Type="http://schemas.openxmlformats.org/officeDocument/2006/relationships/image" Target="media/filea28865a80ccc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2022-03-02T15:48:47Z</dcterms:modified>
  <cp:category/>
</cp:coreProperties>
</file>