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7365D"/>
          <w:sz w:val="56"/>
        </w:rPr>
        <w:t>CT LSU Load Address Generation</w:t>
      </w:r>
    </w:p>
    <w:p>
      <w:pPr>
        <w:jc w:val="center"/>
      </w:pPr>
      <w:r>
        <w:rPr>
          <w:color w:val="2F5597"/>
          <w:sz w:val="44"/>
        </w:rPr>
        <w:t>Verification Specification</w:t>
      </w:r>
    </w:p>
    <w:p>
      <w:pPr>
        <w:spacing w:before="480"/>
        <w:jc w:val="center"/>
      </w:pPr>
      <w:r>
        <w:rPr>
          <w:b/>
        </w:rPr>
        <w:t>Module: ct_lsu_ld_ag</w:t>
        <w:br/>
      </w:r>
      <w:r>
        <w:t>Version: 1.0</w:t>
        <w:br/>
      </w:r>
      <w:r>
        <w:t>Status: RTL-derived draft for verification review</w:t>
        <w:br/>
      </w:r>
      <w:r>
        <w:t>Date: 2026-07-11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80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RTL file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ct_lsu_ld_ag.v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RTL SHA-256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7c62256e615d66ed54bf96e10373e2636206832cc33d5749e789257f9bb8a010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Physical lines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1462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Upstream baseline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https://github.com/XUANTIE-RV/openc910/blob/main/C910_RTL_FACTORY/gen_rtl/lsu/rtl/ct_lsu_ld_ag.v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Important limitation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Standalone module only; adjacent-stage timing is inferred from signal usage and must be confirmed by design.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Revision</w:t>
            </w:r>
          </w:p>
        </w:tc>
        <w:tc>
          <w:tcPr>
            <w:tcW w:type="dxa" w:w="1587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70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476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Codex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Initial RTL-derived verification specification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Table of Contents</w:t>
      </w:r>
    </w:p>
    <w:p>
      <w:pPr>
        <w:pStyle w:val="ListNumber"/>
      </w:pPr>
      <w:r>
        <w:t>1. Purpose and Scope</w:t>
      </w:r>
    </w:p>
    <w:p>
      <w:pPr>
        <w:pStyle w:val="ListNumber"/>
      </w:pPr>
      <w:r>
        <w:t>2. Module Overview</w:t>
      </w:r>
    </w:p>
    <w:p>
      <w:pPr>
        <w:pStyle w:val="ListNumber"/>
      </w:pPr>
      <w:r>
        <w:t>3. Clock, Reset, and Pipeline Timing</w:t>
      </w:r>
    </w:p>
    <w:p>
      <w:pPr>
        <w:pStyle w:val="ListNumber"/>
      </w:pPr>
      <w:r>
        <w:t>4. Interface Specification</w:t>
      </w:r>
    </w:p>
    <w:p>
      <w:pPr>
        <w:pStyle w:val="ListNumber"/>
      </w:pPr>
      <w:r>
        <w:t>5. Functional Requirements</w:t>
      </w:r>
    </w:p>
    <w:p>
      <w:pPr>
        <w:pStyle w:val="ListNumber"/>
      </w:pPr>
      <w:r>
        <w:t>6. Configuration Matrix</w:t>
      </w:r>
    </w:p>
    <w:p>
      <w:pPr>
        <w:pStyle w:val="ListNumber"/>
      </w:pPr>
      <w:r>
        <w:t>7. Verification Strategy</w:t>
      </w:r>
    </w:p>
    <w:p>
      <w:pPr>
        <w:pStyle w:val="ListNumber"/>
      </w:pPr>
      <w:r>
        <w:t>8. Suggested Assertions</w:t>
      </w:r>
    </w:p>
    <w:p>
      <w:pPr>
        <w:pStyle w:val="ListNumber"/>
      </w:pPr>
      <w:r>
        <w:t>9. Coverage Model</w:t>
      </w:r>
    </w:p>
    <w:p>
      <w:pPr>
        <w:pStyle w:val="ListNumber"/>
      </w:pPr>
      <w:r>
        <w:t>10. Open Questions and Assumptions</w:t>
      </w:r>
    </w:p>
    <w:p>
      <w:r>
        <w:br w:type="page"/>
      </w:r>
    </w:p>
    <w:p>
      <w:pPr>
        <w:pStyle w:val="Heading1"/>
        <w:keepNext/>
      </w:pPr>
      <w:r>
        <w:t>1. Purpose and Scope</w:t>
      </w:r>
    </w:p>
    <w:p>
      <w:r>
        <w:t>This document specifies observable behavior of the load address-generation (LD AG) stage for block-level and subsystem verification. It is derived from the supplied RTL, not from a separate architecture document. Therefore, each statement is classified as an RTL fact, an inferred interface contract, or an open question.</w:t>
      </w:r>
    </w:p>
    <w:p>
      <w:pPr>
        <w:pStyle w:val="Heading2"/>
        <w:keepNext/>
      </w:pPr>
      <w:r>
        <w:t>1.1 In Scope</w:t>
      </w:r>
    </w:p>
    <w:p>
      <w:pPr>
        <w:pStyle w:val="ListBullet"/>
      </w:pPr>
      <w:r>
        <w:t>RF-to-AG instruction capture and stall retention.</w:t>
      </w:r>
    </w:p>
    <w:p>
      <w:pPr>
        <w:pStyle w:val="ListBullet"/>
      </w:pPr>
      <w:r>
        <w:t>Virtual-address calculation for immediate and register-offset loads.</w:t>
      </w:r>
    </w:p>
    <w:p>
      <w:pPr>
        <w:pStyle w:val="ListBullet"/>
      </w:pPr>
      <w:r>
        <w:t>Natural-alignment, 16-byte boundary, and 4 KiB page-crossing detection.</w:t>
      </w:r>
    </w:p>
    <w:p>
      <w:pPr>
        <w:pStyle w:val="ListBullet"/>
      </w:pPr>
      <w:r>
        <w:t>Byte masks, data rotation, DCACHE bank enables, and tag/data indices.</w:t>
      </w:r>
    </w:p>
    <w:p>
      <w:pPr>
        <w:pStyle w:val="ListBullet"/>
      </w:pPr>
      <w:r>
        <w:t>MMU port0 request/abort behavior and PA construction.</w:t>
      </w:r>
    </w:p>
    <w:p>
      <w:pPr>
        <w:pStyle w:val="ListBullet"/>
      </w:pPr>
      <w:r>
        <w:t>Exception, atomic commit, stall/restart, LSIQ, IDU timing, and performance outputs.</w:t>
      </w:r>
    </w:p>
    <w:p>
      <w:pPr>
        <w:pStyle w:val="ListBullet"/>
      </w:pPr>
      <w:r>
        <w:t>Reset, clock-gating, invalid-state, and X-propagation expectations.</w:t>
      </w:r>
    </w:p>
    <w:p>
      <w:pPr>
        <w:pStyle w:val="Heading2"/>
        <w:keepNext/>
      </w:pPr>
      <w:r>
        <w:t>1.2 Out of Scope</w:t>
      </w:r>
    </w:p>
    <w:p>
      <w:pPr>
        <w:pStyle w:val="ListBullet"/>
      </w:pPr>
      <w:r>
        <w:t>Correctness of the generic gated_clk_cell and ct_rtu_compare_iid implementations.</w:t>
      </w:r>
    </w:p>
    <w:p>
      <w:pPr>
        <w:pStyle w:val="ListBullet"/>
      </w:pPr>
      <w:r>
        <w:t>DC, DA, WB, MMU, DCACHE, RTU, and IDU behavior except where their interface contract is required to verify AG.</w:t>
      </w:r>
    </w:p>
    <w:p>
      <w:pPr>
        <w:pStyle w:val="ListBullet"/>
      </w:pPr>
      <w:r>
        <w:t>Vector mask generation removed/tied off in this RTL version.</w:t>
      </w:r>
    </w:p>
    <w:p>
      <w:pPr>
        <w:pStyle w:val="ListBullet"/>
      </w:pPr>
      <w:r>
        <w:t>Performance targets, physical timing closure, and power sign-off.</w:t>
      </w:r>
    </w:p>
    <w:p>
      <w:pPr>
        <w:pStyle w:val="Heading1"/>
        <w:keepNext/>
      </w:pPr>
      <w:r>
        <w:t>2. Module Overview</w:t>
      </w:r>
    </w:p>
    <w:p>
      <w:r>
        <w:t>The module accepts a load-like instruction from IDU/RF pipe3. Control valid is updated on ctrl_ld_clk, while instruction data is captured on a locally gated clock derived from forever_cpuclk. Address generation calculates an effective VA, detects 16-byte and 4 KiB crossings, requests page translation for the base page, constructs a PA, drives speculative DCACHE array reads, and decides whether the instruction advances to DC or restarts/stalls.</w:t>
      </w:r>
    </w:p>
    <w:p>
      <w:pPr>
        <w:pStyle w:val="CodeBlock"/>
      </w:pPr>
      <w:r>
        <w:t>RF pipe3 -&gt; AG registers -&gt; VA/size/alignment -&gt; MMU page result -&gt; PA/masks/DCACHE index -&gt; exception &amp; stall arbiter -&gt; DC/IDU/LSIQ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198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Primary RTL lines</w:t>
            </w:r>
          </w:p>
        </w:tc>
        <w:tc>
          <w:tcPr>
            <w:tcW w:type="dxa" w:w="538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Capture and hold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L545-L777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Capture valid/data, retain on stall, update replay base/offset.</w:t>
            </w:r>
          </w:p>
        </w:tc>
      </w:tr>
      <w:tr>
        <w:tc>
          <w:tcPr>
            <w:tcW w:type="dxa" w:w="192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 generation</w:t>
            </w:r>
          </w:p>
        </w:tc>
        <w:tc>
          <w:tcPr>
            <w:tcW w:type="dxa" w:w="198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L789-L810</w:t>
            </w:r>
          </w:p>
        </w:tc>
        <w:tc>
          <w:tcPr>
            <w:tcW w:type="dxa" w:w="5386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Shift offset, select normal/split VA, expose VPN.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Size/alignment/boundary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L842-L909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Decode access size and detect misalignment/16-byte crossing.</w:t>
            </w:r>
          </w:p>
        </w:tc>
      </w:tr>
      <w:tr>
        <w:tc>
          <w:tcPr>
            <w:tcW w:type="dxa" w:w="192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Masks and banks</w:t>
            </w:r>
          </w:p>
        </w:tc>
        <w:tc>
          <w:tcPr>
            <w:tcW w:type="dxa" w:w="198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L915-L1030, L1145-L1190</w:t>
            </w:r>
          </w:p>
        </w:tc>
        <w:tc>
          <w:tcPr>
            <w:tcW w:type="dxa" w:w="5386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Generate byte masks, rotation, bank enables, and array indices.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and PA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L1035-L1068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Issue base-page translation, consume attributes, build final PA.</w:t>
            </w:r>
          </w:p>
        </w:tc>
      </w:tr>
      <w:tr>
        <w:tc>
          <w:tcPr>
            <w:tcW w:type="dxa" w:w="192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Exceptions</w:t>
            </w:r>
          </w:p>
        </w:tc>
        <w:tc>
          <w:tcPr>
            <w:tcW w:type="dxa" w:w="198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L1204-L1241</w:t>
            </w:r>
          </w:p>
        </w:tc>
        <w:tc>
          <w:tcPr>
            <w:tcW w:type="dxa" w:w="5386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Generate misalign, page, SO, and atomic cacheability exceptions.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Stall/restart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L1247-L1336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Prioritize atomic, page-cross, DCACHE, and MMU replay conditions.</w:t>
            </w:r>
          </w:p>
        </w:tc>
      </w:tr>
      <w:tr>
        <w:tc>
          <w:tcPr>
            <w:tcW w:type="dxa" w:w="192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Downstream outputs</w:t>
            </w:r>
          </w:p>
        </w:tc>
        <w:tc>
          <w:tcPr>
            <w:tcW w:type="dxa" w:w="198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L1342-L1456</w:t>
            </w:r>
          </w:p>
        </w:tc>
        <w:tc>
          <w:tcPr>
            <w:tcW w:type="dxa" w:w="5386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Drive DC valid, ahead signals, monitor, LSIQ/IDU, and HPCP events.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Clock, Reset, and Pipeline Timing</w:t>
      </w:r>
    </w:p>
    <w:p>
      <w:pPr>
        <w:pStyle w:val="Heading2"/>
        <w:keepNext/>
      </w:pPr>
      <w:r>
        <w:t>3.1 Clock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Clock</w:t>
            </w:r>
          </w:p>
        </w:tc>
        <w:tc>
          <w:tcPr>
            <w:tcW w:type="dxa" w:w="238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Registers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Enable/Source</w:t>
            </w:r>
          </w:p>
        </w:tc>
        <w:tc>
          <w:tcPr>
            <w:tcW w:type="dxa" w:w="294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Verification Requirement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ctrl_ld_clk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ld_ag_inst_vld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External control clock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Flush/reset priority and stall retention shall be checked on every active edge.</w:t>
            </w:r>
          </w:p>
        </w:tc>
      </w:tr>
      <w:tr>
        <w:tc>
          <w:tcPr>
            <w:tcW w:type="dxa" w:w="170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ld_ag_clk</w:t>
            </w:r>
          </w:p>
        </w:tc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Instruction attributes, base, offset, replay state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gated_clk_cell from forever_cpuclk</w:t>
            </w:r>
          </w:p>
        </w:tc>
        <w:tc>
          <w:tcPr>
            <w:tcW w:type="dxa" w:w="294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 accepted RF instruction shall cause a data clock edge whenever its valid is captured.</w:t>
            </w:r>
          </w:p>
        </w:tc>
      </w:tr>
    </w:tbl>
    <w:p>
      <w:pPr>
        <w:spacing w:after="40"/>
      </w:pPr>
    </w:p>
    <w:p>
      <w:r>
        <w:t>Open assumption A-CLK-1: ctrl_ld_clk and forever_cpuclk/ld_ag_clk are phase-compatible and use coherent enables. The RTL alone does not prove this relationship.</w:t>
      </w:r>
    </w:p>
    <w:p>
      <w:pPr>
        <w:pStyle w:val="Heading2"/>
        <w:keepNext/>
      </w:pPr>
      <w:r>
        <w:t>3.2 Reset and Flush Priority</w:t>
      </w:r>
    </w:p>
    <w:p>
      <w:pPr>
        <w:pStyle w:val="ListBullet"/>
      </w:pPr>
      <w:r>
        <w:t>cpurst_b is active low and asynchronously clears ld_ag_inst_vld and most instruction-attribute registers.</w:t>
      </w:r>
    </w:p>
    <w:p>
      <w:pPr>
        <w:pStyle w:val="ListBullet"/>
      </w:pPr>
      <w:r>
        <w:t>rtu_yy_xx_flush synchronously clears ld_ag_inst_vld with higher priority than stall or new issue.</w:t>
      </w:r>
    </w:p>
    <w:p>
      <w:pPr>
        <w:pStyle w:val="ListBullet"/>
      </w:pPr>
      <w:r>
        <w:t>ld_ag_base and ld_ag_offset have no explicit reset. Their values are undefined until a valid RF load is captured; consumers shall qualify dependent outputs with valid.</w:t>
      </w:r>
    </w:p>
    <w:p>
      <w:pPr>
        <w:pStyle w:val="Heading2"/>
        <w:keepNext/>
      </w:pPr>
      <w:r>
        <w:t>3.3 Nominal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Cycle relation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419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Expected state/action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idu_lsu_rf_pipe3_sel/gateclk_sel = 1 and no AG stall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RF fields are sampled into AG; AG valid becomes 1.</w:t>
            </w:r>
          </w:p>
        </w:tc>
      </w:tr>
      <w:tr>
        <w:tc>
          <w:tcPr>
            <w:tcW w:type="dxa" w:w="170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N+1 combinational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 valid = 1</w:t>
            </w:r>
          </w:p>
        </w:tc>
        <w:tc>
          <w:tcPr>
            <w:tcW w:type="dxa" w:w="419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VA, masks, MMU request, speculative DCACHE request, exception, and stall logic evaluate.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N+1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 stall/restart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ld_ag_dc_inst_vld = 1 and the instruction advances to DC.</w:t>
            </w:r>
          </w:p>
        </w:tc>
      </w:tr>
      <w:tr>
        <w:tc>
          <w:tcPr>
            <w:tcW w:type="dxa" w:w="170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N+1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stall/restart</w:t>
            </w:r>
          </w:p>
        </w:tc>
        <w:tc>
          <w:tcPr>
            <w:tcW w:type="dxa" w:w="419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 valid/data are retained or replay base/offset are updated according to arbitration.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Interface Specification</w:t>
      </w:r>
    </w:p>
    <w:p>
      <w:r>
        <w:t>Widths are taken directly from the module declaration. Unless a signal description states otherwise, outputs are combinational functions of the current AG registers and shall be sampled only with the associated valid.</w:t>
      </w:r>
    </w:p>
    <w:p>
      <w:pPr>
        <w:pStyle w:val="Heading2"/>
        <w:keepNext/>
      </w:pPr>
      <w:r>
        <w:t>4.1 Clock, Reset, and CP0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68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Dir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Width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RTL line</w:t>
            </w:r>
          </w:p>
        </w:tc>
        <w:tc>
          <w:tcPr>
            <w:tcW w:type="dxa" w:w="453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Description / validity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cp0_lsu_cb_aclr_dis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禁止跨 16-byte 边界的 cache-buffer acceleration。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cp0_lsu_da_fwd_dis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163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 load ahead/DA forwarding 相关有效信号。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cp0_lsu_dcache_en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数据缓存使能；门控 tag/data array 请求。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cp0_lsu_icg_en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 模块时钟门控使能。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cp0_lsu_mm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misaligned load 处理模式配置；为 0 时普通 load 不对齐在 AG 报错。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cp0_yy_clk_en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全局时钟使能。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cpurst_b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低有效异步复位。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ctrl_ld_clk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169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控制时钟，用于更新 AG valid。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forever_cpuclk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173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未门控的 CPU 基准时钟，作为 AG ICG 输入。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pad_yy_icg_scan_en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212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扫描模式下的 ICG 覆盖使能。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IDU/RF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68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Dir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Width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RTL line</w:t>
            </w:r>
          </w:p>
        </w:tc>
        <w:tc>
          <w:tcPr>
            <w:tcW w:type="dxa" w:w="453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Description / validity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idu_lsu_rf_pipe3_already_da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idu_lsu_rf_pipe3_atomic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原子类指令标志。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idu_lsu_rf_pipe3_bkpta_data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idu_lsu_rf_pipe3_bkptb_data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idu_lsu_rf_pipe3_gateclk_sel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RF pipe3 门控时钟选择；本模块同时把它视为 RF 数据有效。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idu_lsu_rf_pipe3_iid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179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指令 ID，用于提交和新旧比较。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idu_lsu_rf_pipe3_inst_fls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idu_lsu_rf_pipe3_inst_ldr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寄存器 offset 的 LDR 类地址生成标志。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idu_lsu_rf_pipe3_inst_size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访问大小编码：BYTE/HALF/WORD/DWORD。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idu_lsu_rf_pipe3_inst_type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183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load/atomic 子类型编码。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idu_lsu_rf_pipe3_lch_entry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对应 LSIQ entry 的 12-bit one-hot/bitmap。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idu_lsu_rf_pipe3_lsfifo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idu_lsu_rf_pipe3_no_spec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idu_lsu_rf_pipe3_no_spec_exist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idu_lsu_rf_pipe3_off_0_extend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idu_lsu_rf_pipe3_offset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189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 load 的 12-bit 立即数 offset。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idu_lsu_rf_pipe3_offset_plus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split 首拍使用的 13-bit 备选 offset。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idu_lsu_rf_pipe3_oldest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idu_lsu_rf_pipe3_pc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idu_lsu_rf_pipe3_preg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193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idu_lsu_rf_pipe3_sel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RF pipe3 向 AG 发射/选择有效指示。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idu_lsu_rf_pipe3_shift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offset 移位选择，RTL 按 one-hot 编码使用。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idu_lsu_rf_pipe3_sign_extend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idu_lsu_rf_pipe3_spec_fail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idu_lsu_rf_pipe3_split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idu_lsu_rf_pipe3_src0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199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地址基址源操作数。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idu_lsu_rf_pipe3_src1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LDR 类指令的 offset 源操作数。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idu_lsu_rf_pipe3_unalign_2nd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split/边界访问第二拍标志，锁存为 ld_ag_secd。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idu_lsu_rf_pipe3_vreg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IDU/RF pipe3 的指令属性或操作数。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MMU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68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Dir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Width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RTL line</w:t>
            </w:r>
          </w:p>
        </w:tc>
        <w:tc>
          <w:tcPr>
            <w:tcW w:type="dxa" w:w="453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Description / validity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mmu_lsu_buf0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203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MMU port0 的翻译结果、属性或流控。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mmu_lsu_ca0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204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页属性：cacheable。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mmu_lsu_pa0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205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返回的物理页号。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mmu_lsu_pa0_vld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206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port0 返回有效；同时限定 CA/SO 和多种异常。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mmu_lsu_page_fault0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207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port0 页故障。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mmu_lsu_sec0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208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MMU port0 的翻译结果、属性或流控。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mmu_lsu_sh0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209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MMU port0 的翻译结果、属性或流控。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mmu_lsu_so0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210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页属性：strong order。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mmu_lsu_stall0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211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stall；上游当前 DUTLB 实现中常为 0，但本模块未按 valid 门控。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lsu_mmu_abort0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298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中止当前 MMU port0 请求的组合条件。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lsu_mmu_id0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299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MMU port0 的请求、标识或中止信息。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lsu_mmu_st_inst0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300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MMU port0 的请求、标识或中止信息。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lsu_mmu_va0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301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MMU 的 base VA；页内 offset 在 AG 本地加入。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lsu_mmu_va0_vld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302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MMU port0 的请求有效，等于 AG valid。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DCACHE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68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Dir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Width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RTL line</w:t>
            </w:r>
          </w:p>
        </w:tc>
        <w:tc>
          <w:tcPr>
            <w:tcW w:type="dxa" w:w="453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Description / validity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dcache_arb_ag_ld_sel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DCACHE arbiter 已选择 load AG 请求；取反形成 cache stall。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dcache_arb_ld_ag_addr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39:0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DCACHE arbiter 借用的地址。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dcache_arb_ld_ag_borrow_addr_vld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DCACHE arbiter 借用地址有效，覆盖下传 DC 地址。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ag_dcache_arb_ld_data_gateclk_en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DCACHE arbiter 的阵列请求、索引或门控。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ag_dcache_arb_ld_data_high_idx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DCACHE arbiter 的阵列请求、索引或门控。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ag_dcache_arb_ld_data_low_idx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223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DCACHE arbiter 的阵列请求、索引或门控。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ag_dcache_arb_ld_data_req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DCACHE arbiter 的阵列请求、索引或门控。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ag_dcache_arb_ld_tag_gateclk_en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DCACHE arbiter 的阵列请求、索引或门控。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ag_dcache_arb_ld_tag_idx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DCACHE arbiter 的阵列请求、索引或门控。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ag_dcache_arb_ld_tag_req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DCACHE arbiter 的阵列请求、索引或门控。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4.5 RTU and Store-AG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68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Dir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Width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RTL line</w:t>
            </w:r>
          </w:p>
        </w:tc>
        <w:tc>
          <w:tcPr>
            <w:tcW w:type="dxa" w:w="453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Description / validity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rtu_yy_xx_commit0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213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RTU 的提交端口信息。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rtu_yy_xx_commit0_iid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214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RTU 的提交端口信息。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rtu_yy_xx_commit1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215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RTU 的提交端口信息。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rtu_yy_xx_commit1_iid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216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RTU 的提交端口信息。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rtu_yy_xx_commit2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217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RTU 的提交端口信息。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rtu_yy_xx_commit2_iid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218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RTU 的提交端口信息。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rtu_yy_xx_flush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219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全局 flush，清除 AG valid 并中止 MMU。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st_ag_iid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220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模块接口信号；具体有效条件由相邻控制信号和功能规则限定。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4.6 Load-AG and Downstream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38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68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Dir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Width</w:t>
            </w:r>
          </w:p>
        </w:tc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RTL line</w:t>
            </w:r>
          </w:p>
        </w:tc>
        <w:tc>
          <w:tcPr>
            <w:tcW w:type="dxa" w:w="453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Description / validity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ld_ag_addr1_to4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35:0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ld_ag_ahead_predict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229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ahead 预测，本版本恒为 1。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ld_ag_already_da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ld_ag_atomic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ld_ag_boundary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 load 跨 16-byte 边界或处于第二拍。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ld_ag_dc_access_size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233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AG 下传到 load DC stage 的数据或控制。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ld_ag_dc_acclr_en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满足 PA valid、cacheable 等条件的边界加速使能。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ld_ag_dc_addr0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39:0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AG 下传到 load DC stage 的数据或控制。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ld_ag_dc_bytes_vld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 16-byte 数据窗口的字节有效掩码。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ld_ag_dc_bytes_vld1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边界访问低地址侧/合并用途的辅助掩码。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ld_ag_dc_fwd_bypass_en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AG 下传到 load DC stage 的数据或控制。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ld_ag_dc_inst_vld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239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发往 DC 的有效，排除所有 stall/restart。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ld_ag_dc_load_ahead_inst_vld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AG 下传到 load DC stage 的数据或控制。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ld_ag_dc_load_inst_vld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AG 下传到 load DC stage 的数据或控制。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ld_ag_dc_mmu_req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AG 下传到 load DC stage 的数据或控制。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ld_ag_dc_rot_sel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243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基于 VA 低 4 位的数据旋转选择。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ld_ag_dc_vload_ahead_inst_vld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AG 下传到 load DC stage 的数据或控制。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ld_ag_dc_vload_inst_vld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AG 下传到 load DC stage 的数据或控制。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ld_ag_expt_access_fault_with_page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 生成的异常条件。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ld_ag_expt_ldamo_not_ca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原子 load/AMO 访问 non-cacheable 页的专用异常。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ld_ag_expt_misalign_no_page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 生成的异常条件。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ld_ag_expt_misalign_with_page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249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 生成的异常条件。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ld_ag_expt_page_fault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 生成的异常条件。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ld_ag_expt_vld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聚合异常：misalign、SO misalign、带页属性 access fault、page fault。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ld_ag_iid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ld_ag_inst_type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253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ld_ag_inst_vfls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ld_ag_inst_vld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 当前指令有效；stall 时保持，flush/reset 时清零。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ld_ag_ldfifo_pc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ld_ag_lm_init_vld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ld_ag_lr_inst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ld_ag_lsid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259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ld_ag_lsiq_bkpta_data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ld_ag_lsiq_bkptb_data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ld_ag_lsiq_spec_fail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ld_ag_no_spec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263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ld_ag_no_spec_exist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ld_ag_old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ld_ag_pa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39:0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PPN 与最终 VA 低 12 位拼接的物理地址。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ld_ag_page_buf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页面属性的 AG 侧输出。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ld_ag_page_ca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页面属性的 AG 侧输出。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ld_ag_page_sec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269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页面属性的 AG 侧输出。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ld_ag_page_share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页面属性的 AG 侧输出。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ld_ag_page_so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页面属性的 AG 侧输出。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ld_ag_pf_inst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ld_ag_preg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273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ld_ag_raw_new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ld_ag_secd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ld_ag_sign_extend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ld_ag_split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ld_ag_stall_ori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不含 atomic-no-commit restart 的原始 stall 指示。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ld_ag_stall_restart_entry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279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stall/restart 时选中的 LSIQ entry bitmap。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ld_ag_utlb_miss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ld_ag_vpn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ld_ag_vreg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 AG stage 的状态、地址、分类或控制输出。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lsu_hpcp_ld_cross_4k_stall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283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模块接口信号；具体有效条件由相邻控制信号和功能规则限定。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lsu_hpcp_ld_other_stall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模块接口信号；具体有效条件由相邻控制信号和功能规则限定。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lsu_idu_ag_pipe3_load_inst_vld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lsu_idu_ag_pipe3_preg_dup0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lsu_idu_ag_pipe3_preg_dup1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lsu_idu_ag_pipe3_preg_dup2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lsu_idu_ag_pipe3_preg_dup3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289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lsu_idu_ag_pipe3_preg_dup4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lsu_idu_ag_pipe3_vload_inst_vld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291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lsu_idu_ag_pipe3_vreg_dup0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lsu_idu_ag_pipe3_vreg_dup1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293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lsu_idu_ag_pipe3_vreg_dup2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lsu_idu_ag_pipe3_vreg_dup3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6:0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295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lsu_idu_ld_ag_wait_old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11:0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296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lsu_idu_ld_ag_wait_old_gateclk_en</w:t>
            </w:r>
          </w:p>
        </w:tc>
        <w:tc>
          <w:tcPr>
            <w:tcW w:type="dxa" w:w="68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850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297</w:t>
            </w:r>
          </w:p>
        </w:tc>
        <w:tc>
          <w:tcPr>
            <w:tcW w:type="dxa" w:w="45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LSU/AG 返回 IDU 的调度或目的寄存器信息。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737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3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36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Normative behavior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 valid capture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L582-L591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Reset or flush clears valid. Otherwise stall or RF select sets valid; no stall and no RF select clears valid.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 all priority combinations, including flush with stall and flush with new issue.</w:t>
            </w:r>
          </w:p>
        </w:tc>
      </w:tr>
      <w:tr>
        <w:tc>
          <w:tcPr>
            <w:tcW w:type="dxa" w:w="73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FR-02</w:t>
            </w:r>
          </w:p>
        </w:tc>
        <w:tc>
          <w:tcPr>
            <w:tcW w:type="dxa" w:w="153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 data capture</w:t>
            </w:r>
          </w:p>
        </w:tc>
        <w:tc>
          <w:tcPr>
            <w:tcW w:type="dxa" w:w="136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L626-L692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When no AG stall and RF data is valid, all listed instruction attributes are captured. During stall, they retain their previous values.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Randomize every field and compare cycle-accurate hold/load behavior.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FR-03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Immediate/register offset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L728-L765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Normal load uses sign-extended 12-bit immediate; LDR uses src1 with optional high zero extension; split/replay may replace the offset.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Cross instruction type, sign, zero-extend, and replay.</w:t>
            </w:r>
          </w:p>
        </w:tc>
      </w:tr>
      <w:tr>
        <w:tc>
          <w:tcPr>
            <w:tcW w:type="dxa" w:w="73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FR-04</w:t>
            </w:r>
          </w:p>
        </w:tc>
        <w:tc>
          <w:tcPr>
            <w:tcW w:type="dxa" w:w="153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Offset shift</w:t>
            </w:r>
          </w:p>
        </w:tc>
        <w:tc>
          <w:tcPr>
            <w:tcW w:type="dxa" w:w="136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L713-L720, L789-L792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shift is interpreted as one-hot select of offset &lt;&lt; 0,1,2,3.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Verify four legal values and inject all illegal encodings.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FR-05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 selection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L794-L808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va_ori = base + shifted_offset. A first, boundary, ordinary load that is not LDR selects va_plus; otherwise va_ori is selected.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Reference-model 64-bit modular arithmetic and split behavior.</w:t>
            </w:r>
          </w:p>
        </w:tc>
      </w:tr>
      <w:tr>
        <w:tc>
          <w:tcPr>
            <w:tcW w:type="dxa" w:w="73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FR-06</w:t>
            </w:r>
          </w:p>
        </w:tc>
        <w:tc>
          <w:tcPr>
            <w:tcW w:type="dxa" w:w="153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Instruction classes</w:t>
            </w:r>
          </w:p>
        </w:tc>
        <w:tc>
          <w:tcPr>
            <w:tcW w:type="dxa" w:w="136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L816-L835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Ordinary load, LR, LDAMO, prefetch, scalar/vector-FLS, and tied-off feature classifications follow the explicit equations.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Enumerate atomic x inst_type x split x lsfifo x secd.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FR-07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Access size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L842-L868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BYTE/HALF/WORD/DWORD map to size-minus-one 0/1/3/7 and DC size codes 0/1/2/3.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Exhaustive four-code check.</w:t>
            </w:r>
          </w:p>
        </w:tc>
      </w:tr>
      <w:tr>
        <w:tc>
          <w:tcPr>
            <w:tcW w:type="dxa" w:w="73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FR-08</w:t>
            </w:r>
          </w:p>
        </w:tc>
        <w:tc>
          <w:tcPr>
            <w:tcW w:type="dxa" w:w="153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Natural alignment</w:t>
            </w:r>
          </w:p>
        </w:tc>
        <w:tc>
          <w:tcPr>
            <w:tcW w:type="dxa" w:w="136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L872-L900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BYTE is always aligned; HALF requires A0=0; WORD A1:0=0; DWORD A2:0=0. SO uses the same alignment result.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Sweep address low bits for every size.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FR-09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16-byte boundary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L903-L909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Boundary is detected by adding start offset and size-minus-one. Output boundary is restricted to ordinary load and remains asserted on secd.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Sweep all 16 starts and four sizes; verify first/second beat.</w:t>
            </w:r>
          </w:p>
        </w:tc>
      </w:tr>
      <w:tr>
        <w:tc>
          <w:tcPr>
            <w:tcW w:type="dxa" w:w="73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FR-10</w:t>
            </w:r>
          </w:p>
        </w:tc>
        <w:tc>
          <w:tcPr>
            <w:tcW w:type="dxa" w:w="153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Byte masks</w:t>
            </w:r>
          </w:p>
        </w:tc>
        <w:tc>
          <w:tcPr>
            <w:tcW w:type="dxa" w:w="136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L915-L985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Masks identify bytes from start to end within a 16-byte window; secd selects the high-side mask.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Compare against a software mask model for all starts/sizes/secd.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FR-11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request/abort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L1035-L1044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request valid follows AG valid. Address is base. Abort asserts for page replay, atomic wait, cache stall, no-page misalign, or flush.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 each abort cause alone and in priority combinations.</w:t>
            </w:r>
          </w:p>
        </w:tc>
      </w:tr>
      <w:tr>
        <w:tc>
          <w:tcPr>
            <w:tcW w:type="dxa" w:w="73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FR-12</w:t>
            </w:r>
          </w:p>
        </w:tc>
        <w:tc>
          <w:tcPr>
            <w:tcW w:type="dxa" w:w="153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 and attributes</w:t>
            </w:r>
          </w:p>
        </w:tc>
        <w:tc>
          <w:tcPr>
            <w:tcW w:type="dxa" w:w="136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L1047-L1068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 combines MMU PPN with selected VA low 12 bits. CA/SO are valid-gated; other attributes pass through.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 random PPN/VA and invalid MMU cycles.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FR-13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Boundary acceleration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L1071-L1083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Acceleration requires boundary, same 4 KiB page, feature enable, first beat, dcache enable, and no prior replay; DC enable additionally requires PA valid/cacheable.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Cross every qualifier and check load classification.</w:t>
            </w:r>
          </w:p>
        </w:tc>
      </w:tr>
      <w:tr>
        <w:tc>
          <w:tcPr>
            <w:tcW w:type="dxa" w:w="73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FR-14</w:t>
            </w:r>
          </w:p>
        </w:tc>
        <w:tc>
          <w:tcPr>
            <w:tcW w:type="dxa" w:w="153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Commit match</w:t>
            </w:r>
          </w:p>
        </w:tc>
        <w:tc>
          <w:tcPr>
            <w:tcW w:type="dxa" w:w="136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L1109-L1119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Current iid is considered committed when any of three valid commit ports carries the same iid.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Match each port and simultaneous/nonmatching combinations.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FR-15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DCACHE array request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L1124-L1190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Tag/data array requests are speculative when AG valid and dcache enabled. Bank enables cover 32-bit banks touched by the access; acceleration selects all banks.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Sweep start/end banks, boundary/secd, dcache enable, and MMU invalid.</w:t>
            </w:r>
          </w:p>
        </w:tc>
      </w:tr>
      <w:tr>
        <w:tc>
          <w:tcPr>
            <w:tcW w:type="dxa" w:w="73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FR-16</w:t>
            </w:r>
          </w:p>
        </w:tc>
        <w:tc>
          <w:tcPr>
            <w:tcW w:type="dxa" w:w="153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Exceptions</w:t>
            </w:r>
          </w:p>
        </w:tc>
        <w:tc>
          <w:tcPr>
            <w:tcW w:type="dxa" w:w="136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L1204-L1241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Generate no-page misalign, SO misalign, page fault, LDAMO non-CA, and vector-SO access fault per RTL equations. Aggregate expt_vld excludes LDAMO non-CA.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Directed test each exception plus simultaneous conditions and priority at later stages.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FR-17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Atomic restart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L1247-L1249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Valid atomic instruction restarts until a matching RTU commit is observed.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Delay commit, use wrong iid, then matching iid; verify hold and release.</w:t>
            </w:r>
          </w:p>
        </w:tc>
      </w:tr>
      <w:tr>
        <w:tc>
          <w:tcPr>
            <w:tcW w:type="dxa" w:w="73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FR-18</w:t>
            </w:r>
          </w:p>
        </w:tc>
        <w:tc>
          <w:tcPr>
            <w:tcW w:type="dxa" w:w="153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KiB crossing</w:t>
            </w:r>
          </w:p>
        </w:tc>
        <w:tc>
          <w:tcPr>
            <w:tcW w:type="dxa" w:w="136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L1256-L1282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Crossing is low-12 carry or illegal high offset extension. Replay is suppressed by no-page misalign.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Boundary-focused random and formal arithmetic equivalence.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FR-19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Stall priority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L1287-L1316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Priority is atomic wait, cross-page/LDR replay, DCACHE stall, then MMU stall. Older RF instruction may mask non-atomic stall.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Pairwise and all-cause tests with iid age wrap cases.</w:t>
            </w:r>
          </w:p>
        </w:tc>
      </w:tr>
      <w:tr>
        <w:tc>
          <w:tcPr>
            <w:tcW w:type="dxa" w:w="73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FR-20</w:t>
            </w:r>
          </w:p>
        </w:tc>
        <w:tc>
          <w:tcPr>
            <w:tcW w:type="dxa" w:w="153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 advance</w:t>
            </w:r>
          </w:p>
        </w:tc>
        <w:tc>
          <w:tcPr>
            <w:tcW w:type="dxa" w:w="136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L1342-L1350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 valid requires AG valid and no restart/stall. Borrow address overrides normal PA when borrow valid.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 every stall cause and borrow mux.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FR-21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Ahead signaling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L1357-L1382, L1423-L1438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Ahead prediction is constant 1. Scalar/vector valid is qualified by class, boundary, forwarding-disable, and tied-off vector features.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Prove cancel/replay for cache/TLB/exception misses.</w:t>
            </w:r>
          </w:p>
        </w:tc>
      </w:tr>
      <w:tr>
        <w:tc>
          <w:tcPr>
            <w:tcW w:type="dxa" w:w="73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FR-22</w:t>
            </w:r>
          </w:p>
        </w:tc>
        <w:tc>
          <w:tcPr>
            <w:tcW w:type="dxa" w:w="153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Performance events</w:t>
            </w:r>
          </w:p>
        </w:tc>
        <w:tc>
          <w:tcPr>
            <w:tcW w:type="dxa" w:w="136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L1447-L1456</w:t>
            </w:r>
          </w:p>
        </w:tc>
        <w:tc>
          <w:tcPr>
            <w:tcW w:type="dxa" w:w="3402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Cross-4K and other-stall counters are qualified by valid and exclude uTLB miss/already-DA as defined.</w:t>
            </w:r>
          </w:p>
        </w:tc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Generate isolated and overlapping stall classes and count pulses.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Configuration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Configuration</w:t>
            </w:r>
          </w:p>
        </w:tc>
        <w:tc>
          <w:tcPr>
            <w:tcW w:type="dxa" w:w="907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Values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Effect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Required test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cp0_lsu_dcache_en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Enables speculative DCACHE tag/data requests and boundary acceleration precondition.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Both values; toggle only between transactions unless design confirms dynamic behavior.</w:t>
            </w:r>
          </w:p>
        </w:tc>
      </w:tr>
      <w:tr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cp0_lsu_cb_aclr_dis</w:t>
            </w:r>
          </w:p>
        </w:tc>
        <w:tc>
          <w:tcPr>
            <w:tcW w:type="dxa" w:w="90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351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Disables 16-byte boundary acceleration when 1.</w:t>
            </w:r>
          </w:p>
        </w:tc>
        <w:tc>
          <w:tcPr>
            <w:tcW w:type="dxa" w:w="28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Cross with boundary, PA valid, cacheable, and secd.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cp0_lsu_da_fwd_dis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Suppresses scalar/vector ahead outputs when 1.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Toggle for ordinary and vector-FLS load.</w:t>
            </w:r>
          </w:p>
        </w:tc>
      </w:tr>
      <w:tr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cp0_lsu_mm</w:t>
            </w:r>
          </w:p>
        </w:tc>
        <w:tc>
          <w:tcPr>
            <w:tcW w:type="dxa" w:w="90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351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Controls whether ordinary-load misalignment is reported without waiting for page attributes.</w:t>
            </w:r>
          </w:p>
        </w:tc>
        <w:tc>
          <w:tcPr>
            <w:tcW w:type="dxa" w:w="28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Cross with alignment, atomic, SO, and PA valid.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cp0_yy_clk_en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Global clock enable for the AG data clock.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Clock-gating and wake-up test.</w:t>
            </w:r>
          </w:p>
        </w:tc>
      </w:tr>
      <w:tr>
        <w:tc>
          <w:tcPr>
            <w:tcW w:type="dxa" w:w="2268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cp0_lsu_icg_en</w:t>
            </w:r>
          </w:p>
        </w:tc>
        <w:tc>
          <w:tcPr>
            <w:tcW w:type="dxa" w:w="90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351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Module-level ICG enable.</w:t>
            </w:r>
          </w:p>
        </w:tc>
        <w:tc>
          <w:tcPr>
            <w:tcW w:type="dxa" w:w="28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Clock-gating and scan override test.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pad_yy_icg_scan_en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0/1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Scan-mode ICG override.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DFT-mode clock propagation test.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Verification Strategy</w:t>
      </w:r>
    </w:p>
    <w:p>
      <w:pPr>
        <w:pStyle w:val="Heading2"/>
        <w:keepNext/>
      </w:pPr>
      <w:r>
        <w:t>7.1 Reference Model</w:t>
      </w:r>
    </w:p>
    <w:p>
      <w:r>
        <w:t>The scoreboard shall model 64-bit modular address arithmetic, size-minus-one, natural alignment, 16-byte masks, 4 KiB crossing, and PA concatenation. Protocol state shall include AG valid/data hold, already-crossed replay state, atomic commit wait, and older-RF stall masking.</w:t>
      </w:r>
    </w:p>
    <w:p>
      <w:pPr>
        <w:pStyle w:val="Heading2"/>
        <w:keepNext/>
      </w:pPr>
      <w:r>
        <w:t>7.2 Directed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79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187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6803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Stimulus and checks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Reset/idle X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Release reset with no issue; verify no architectural request/event is accepted despite undefined data fields.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T02</w:t>
            </w:r>
          </w:p>
        </w:tc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Issue and advance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Single ordinary load, MMU hit, DCACHE selected; verify one-cycle AG residency and DC valid.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Flush priority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Assert flush with new issue and with each stall cause; valid shall clear.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T04</w:t>
            </w:r>
          </w:p>
        </w:tc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Data hold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Random data fields while stalled; all AG registers shall remain stable except defined replay fields.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Address arithmetic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Positive/negative immediate, LDR src1, zero extension, four shift values, wraparound.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T06</w:t>
            </w:r>
          </w:p>
        </w:tc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Alignment sweep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All size codes x VA[3:0].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Mask sweep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All size codes x VA[3:0] x secd; compare 16-bit masks and rot_sel.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T08</w:t>
            </w:r>
          </w:p>
        </w:tc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Bank sweep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All start/end 4-byte banks, boundary and acceleration states.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KiB replay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Addresses around page end with positive/negative offsets and split/LDR cases.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T10</w:t>
            </w:r>
          </w:p>
        </w:tc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Atomic commit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 commit, wrong iid, each commit port match, simultaneous matches, flush.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miss/fault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pa_vld 0, page fault, CA/SO/BUF/SEC/SH attributes, abort causes.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T12</w:t>
            </w:r>
          </w:p>
        </w:tc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Non-cacheable AMO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Verify dedicated exception and zero architectural side effects.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Boundary acceleration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Enable/disable, cacheable/non-cacheable, PA valid/invalid, SO, 4 KiB cross.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T14</w:t>
            </w:r>
          </w:p>
        </w:tc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DCACHE backpressure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Toggle arb select; verify hold, abort, and no duplicate DC transaction.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Older RF mask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Exercise iid age comparator including wrap boundary; verify stall entry selection.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T16</w:t>
            </w:r>
          </w:p>
        </w:tc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Ahead cancellation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Cache miss, uTLB miss, page fault, boundary, flush, forwarding disable.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Illegal shift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Inject zero-hot and multi-hot encodings; expect assertion or documented safe behavior.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T18</w:t>
            </w:r>
          </w:p>
        </w:tc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vreg bit 6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Drive bit 6 both ways and validate the intended six-bit contract.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Idle MMU stall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Force stall0 during AG idle; verify contract/assertion prevents phantom valid.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T20</w:t>
            </w:r>
          </w:p>
        </w:tc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Clock gating</w:t>
            </w:r>
          </w:p>
        </w:tc>
        <w:tc>
          <w:tcPr>
            <w:tcW w:type="dxa" w:w="6803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Local/global/module/scan enable transitions with issue, stall, and reset.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Constrained-Random</w:t>
      </w:r>
    </w:p>
    <w:p>
      <w:pPr>
        <w:pStyle w:val="ListBullet"/>
      </w:pPr>
      <w:r>
        <w:t>Random instruction attributes with legal one-hot shift and valid size/type constraints.</w:t>
      </w:r>
    </w:p>
    <w:p>
      <w:pPr>
        <w:pStyle w:val="ListBullet"/>
      </w:pPr>
      <w:r>
        <w:t>Random MMU latency/result and DCACHE arbitration, while respecting or deliberately violating documented assumptions in negative tests.</w:t>
      </w:r>
    </w:p>
    <w:p>
      <w:pPr>
        <w:pStyle w:val="ListBullet"/>
      </w:pPr>
      <w:r>
        <w:t>Random RTU commit timing/iid for atomic requests.</w:t>
      </w:r>
    </w:p>
    <w:p>
      <w:pPr>
        <w:pStyle w:val="ListBullet"/>
      </w:pPr>
      <w:r>
        <w:t>Random flush at every AG state and replay phase.</w:t>
      </w:r>
    </w:p>
    <w:p>
      <w:pPr>
        <w:pStyle w:val="ListBullet"/>
      </w:pPr>
      <w:r>
        <w:t>Scoreboard every accepted RF transaction through advance, restart, exception, or flush termination.</w:t>
      </w:r>
    </w:p>
    <w:p>
      <w:pPr>
        <w:pStyle w:val="Heading1"/>
        <w:keepNext/>
      </w:pPr>
      <w:r>
        <w:t>8. Suggested Assertions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79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Intent</w:t>
            </w:r>
          </w:p>
        </w:tc>
        <w:tc>
          <w:tcPr>
            <w:tcW w:type="dxa" w:w="583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Property sketch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A01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Flush clears valid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rtu_yy_xx_flush |=&gt; !ld_ag_inst_vld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A02</w:t>
            </w:r>
          </w:p>
        </w:tc>
        <w:tc>
          <w:tcPr>
            <w:tcW w:type="dxa" w:w="28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Stall holds instruction identity</w:t>
            </w:r>
          </w:p>
        </w:tc>
        <w:tc>
          <w:tcPr>
            <w:tcW w:type="dxa" w:w="5839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ld_ag_stall_vld &amp;&amp; !rtu_yy_xx_flush |=&gt; $stable(ld_ag_iid)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A03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 valid implies AG valid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ld_ag_dc_inst_vld |-&gt; ld_ag_inst_vld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A04</w:t>
            </w:r>
          </w:p>
        </w:tc>
        <w:tc>
          <w:tcPr>
            <w:tcW w:type="dxa" w:w="28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 valid excludes restart</w:t>
            </w:r>
          </w:p>
        </w:tc>
        <w:tc>
          <w:tcPr>
            <w:tcW w:type="dxa" w:w="5839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ld_ag_dc_inst_vld |-&gt; !ld_ag_stall_restart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A05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 request valid equality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lsu_mmu_va0_vld == ld_ag_inst_vld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A06</w:t>
            </w:r>
          </w:p>
        </w:tc>
        <w:tc>
          <w:tcPr>
            <w:tcW w:type="dxa" w:w="28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Boundary only ordinary load</w:t>
            </w:r>
          </w:p>
        </w:tc>
        <w:tc>
          <w:tcPr>
            <w:tcW w:type="dxa" w:w="5839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ld_ag_boundary |-&gt; ld_ag_ld_inst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A07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Acceleration legality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ld_ag_dc_acclr_en |-&gt; mmu_lsu_pa0_vld &amp;&amp; ld_ag_page_ca &amp;&amp; ld_ag_boundary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A08</w:t>
            </w:r>
          </w:p>
        </w:tc>
        <w:tc>
          <w:tcPr>
            <w:tcW w:type="dxa" w:w="28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Legal shift</w:t>
            </w:r>
          </w:p>
        </w:tc>
        <w:tc>
          <w:tcPr>
            <w:tcW w:type="dxa" w:w="5839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RF accept |-&gt; $onehot(idu_lsu_rf_pipe3_shift)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A09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 idle MMU stall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!ld_ag_inst_vld &amp;&amp; !idu_lsu_rf_pipe3_sel |-&gt; !mmu_lsu_stall0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A10</w:t>
            </w:r>
          </w:p>
        </w:tc>
        <w:tc>
          <w:tcPr>
            <w:tcW w:type="dxa" w:w="28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vreg high bit contract</w:t>
            </w:r>
          </w:p>
        </w:tc>
        <w:tc>
          <w:tcPr>
            <w:tcW w:type="dxa" w:w="5839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RF vector accept |-&gt; !idu_lsu_rf_pipe3_vreg[6]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A11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Array request qualification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ag_dcache_arb_ld_tag_req |-&gt; ld_ag_inst_vld &amp;&amp; cp0_lsu_dcache_en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A12</w:t>
            </w:r>
          </w:p>
        </w:tc>
        <w:tc>
          <w:tcPr>
            <w:tcW w:type="dxa" w:w="2835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Mask nonzero for valid size</w:t>
            </w:r>
          </w:p>
        </w:tc>
        <w:tc>
          <w:tcPr>
            <w:tcW w:type="dxa" w:w="5839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ld_ag_inst_vld |-&gt; ld_ag_dc_bytes_vld != 16'h0000</w:t>
            </w:r>
          </w:p>
        </w:tc>
      </w:tr>
    </w:tbl>
    <w:p>
      <w:pPr>
        <w:spacing w:after="40"/>
      </w:pPr>
    </w:p>
    <w:p>
      <w:r>
        <w:t>Property sketches are not drop-in SVA. Bind paths, sampling clocks, reset conditions, and helper definitions shall be adapted to the verification environment.</w:t>
      </w:r>
    </w:p>
    <w:p>
      <w:pPr>
        <w:pStyle w:val="Heading1"/>
        <w:keepNext/>
      </w:pPr>
      <w:r>
        <w:t>9. Coverage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87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Covergroup</w:t>
            </w:r>
          </w:p>
        </w:tc>
        <w:tc>
          <w:tcPr>
            <w:tcW w:type="dxa" w:w="7597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Coverpoints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Instruction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atomic, inst_type, inst_size, LDR, split, secd, FLS, sign-extend</w:t>
            </w:r>
          </w:p>
        </w:tc>
      </w:tr>
      <w:tr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Address</w:t>
            </w:r>
          </w:p>
        </w:tc>
        <w:tc>
          <w:tcPr>
            <w:tcW w:type="dxa" w:w="759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VA[3:0], page offset near 0/FFF, offset sign, shift one-hot, boundary, cross-4K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MMU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pa_vld, page_fault, CA, SO, BUF, SEC, SH, stall</w:t>
            </w:r>
          </w:p>
        </w:tc>
      </w:tr>
      <w:tr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Control</w:t>
            </w:r>
          </w:p>
        </w:tc>
        <w:tc>
          <w:tcPr>
            <w:tcW w:type="dxa" w:w="759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new issue, stall reason, older-RF mask, flush, commit port/hit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Configuration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dcache_en, aclr_dis, da_fwd_dis, mm, ICG enables</w:t>
            </w:r>
          </w:p>
        </w:tc>
      </w:tr>
      <w:tr>
        <w:tc>
          <w:tcPr>
            <w:tcW w:type="dxa" w:w="1871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Outputs</w:t>
            </w:r>
          </w:p>
        </w:tc>
        <w:tc>
          <w:tcPr>
            <w:tcW w:type="dxa" w:w="7597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mask pattern, bank enable, tag/data index, exception class, DC valid, ahead valid, HPCP event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Mandatory Crosses</w:t>
      </w:r>
    </w:p>
    <w:p>
      <w:pPr>
        <w:pStyle w:val="ListBullet"/>
      </w:pPr>
      <w:r>
        <w:t>inst_size x VA[3:0] x boundary x secd</w:t>
      </w:r>
    </w:p>
    <w:p>
      <w:pPr>
        <w:pStyle w:val="ListBullet"/>
      </w:pPr>
      <w:r>
        <w:t>boundary x pa_vld x page_ca x page_so x cp0_lsu_cb_aclr_dis</w:t>
      </w:r>
    </w:p>
    <w:p>
      <w:pPr>
        <w:pStyle w:val="ListBullet"/>
      </w:pPr>
      <w:r>
        <w:t>cross_4K x offset_sign x shift x LDR/split</w:t>
      </w:r>
    </w:p>
    <w:p>
      <w:pPr>
        <w:pStyle w:val="ListBullet"/>
      </w:pPr>
      <w:r>
        <w:t>exception_class x DCACHE request x DC valid</w:t>
      </w:r>
    </w:p>
    <w:p>
      <w:pPr>
        <w:pStyle w:val="ListBullet"/>
      </w:pPr>
      <w:r>
        <w:t>stall_reason x atomic x commit_hit x older_RF_mask</w:t>
      </w:r>
    </w:p>
    <w:p>
      <w:pPr>
        <w:pStyle w:val="ListBullet"/>
      </w:pPr>
      <w:r>
        <w:t>ahead_valid x cache/TLB outcome x flush/replay</w:t>
      </w:r>
    </w:p>
    <w:p>
      <w:pPr>
        <w:pStyle w:val="Heading1"/>
        <w:keepNext/>
      </w:pPr>
      <w:r>
        <w:t>10. Open Questions and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79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867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Question / required contract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Q1</w:t>
            </w:r>
          </w:p>
        </w:tc>
        <w:tc>
          <w:tcPr>
            <w:tcW w:type="dxa" w:w="86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Is mmu_lsu_stall0 guaranteed to remain 0, or at least 0 when AG is idle?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Q2</w:t>
            </w:r>
          </w:p>
        </w:tc>
        <w:tc>
          <w:tcPr>
            <w:tcW w:type="dxa" w:w="867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Is idu_lsu_rf_pipe3_shift strictly one-hot? What is required for illegal encodings?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Q3</w:t>
            </w:r>
          </w:p>
        </w:tc>
        <w:tc>
          <w:tcPr>
            <w:tcW w:type="dxa" w:w="86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Is idu_lsu_rf_pipe3_vreg[6] reserved and guaranteed 0?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Q4</w:t>
            </w:r>
          </w:p>
        </w:tc>
        <w:tc>
          <w:tcPr>
            <w:tcW w:type="dxa" w:w="867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Is ld_ag_ahead_predict = 1 the final policy, and which downstream mechanism cancels every misprediction?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Q5</w:t>
            </w:r>
          </w:p>
        </w:tc>
        <w:tc>
          <w:tcPr>
            <w:tcW w:type="dxa" w:w="86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May DCACHE tag/data arrays be read before PA valid, cacheability, and exception resolution? Which consumer prevents side effects?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Q6</w:t>
            </w:r>
          </w:p>
        </w:tc>
        <w:tc>
          <w:tcPr>
            <w:tcW w:type="dxa" w:w="867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Is exclusion of ld_ag_expt_ldamo_not_ca from ld_ag_expt_vld intentional for every aggregate-exception consumer?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Q7</w:t>
            </w:r>
          </w:p>
        </w:tc>
        <w:tc>
          <w:tcPr>
            <w:tcW w:type="dxa" w:w="86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Why does boundary load-valid use ld_ag_acclr_en rather than the PA-qualified ld_ag_dc_acclr_en?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Q8</w:t>
            </w:r>
          </w:p>
        </w:tc>
        <w:tc>
          <w:tcPr>
            <w:tcW w:type="dxa" w:w="867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Does every page-fault response assert mmu_lsu_pa0_vld in the same cycle?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Q9</w:t>
            </w:r>
          </w:p>
        </w:tc>
        <w:tc>
          <w:tcPr>
            <w:tcW w:type="dxa" w:w="86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exact phase and stop-clock relationship is guaranteed between ctrl_ld_clk and ld_ag_clk?</w:t>
            </w:r>
          </w:p>
        </w:tc>
      </w:tr>
      <w:tr>
        <w:tc>
          <w:tcPr>
            <w:tcW w:type="dxa" w:w="79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Q10</w:t>
            </w:r>
          </w:p>
        </w:tc>
        <w:tc>
          <w:tcPr>
            <w:tcW w:type="dxa" w:w="8674"/>
            <w:shd w:fill="EAF0F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Are vector mask, FOF, VMB merge, and vector-ahead functions permanently removed or planned for restoration?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Appendix A. Traceability</w:t>
      </w:r>
    </w:p>
    <w:p>
      <w:r>
        <w:t>The companion ct_lsu_ld_ag.md contains one annotation row for every physical source line. The companion ct_lsu_ld_ag_risk_review.md ranks protocol and implementation risks. The Excel feature list maps verification features to RTL line ranges and test methods.</w:t>
      </w:r>
    </w:p>
    <w:p>
      <w:pPr>
        <w:pStyle w:val="Heading1"/>
        <w:keepNext/>
      </w:pPr>
      <w:r>
        <w:t>Appendix B. Known RTL Version Characteristics</w:t>
      </w:r>
    </w:p>
    <w:p>
      <w:pPr>
        <w:pStyle w:val="ListBullet"/>
      </w:pPr>
      <w:r>
        <w:t>Vector mask block is absent/tied off in this version.</w:t>
      </w:r>
    </w:p>
    <w:p>
      <w:pPr>
        <w:pStyle w:val="ListBullet"/>
      </w:pPr>
      <w:r>
        <w:t>ld_ag_inst_vls, ld_ag_inst_fof, ld_ag_vmb_merge_vld, and ld_ag_dc_vload_ahead_inst_vld are constant 0.</w:t>
      </w:r>
    </w:p>
    <w:p>
      <w:pPr>
        <w:pStyle w:val="ListBullet"/>
      </w:pPr>
      <w:r>
        <w:t>ld_ag_ahead_predict is constant 1.</w:t>
      </w:r>
    </w:p>
    <w:p>
      <w:pPr>
        <w:pStyle w:val="ListBullet"/>
      </w:pPr>
      <w:r>
        <w:t>MMU port0 stall is constant 0 in the matching upstream OpenC910 DUTLB implementation, but not constrained inside this module.</w:t>
      </w:r>
    </w:p>
    <w:p>
      <w:pPr>
        <w:pStyle w:val="ListBullet"/>
      </w:pPr>
      <w:r>
        <w:t>The supplied RTL is byte-identical to the current upstream OpenC910 file at the URL on the cover page as checked on 2026-07-11.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79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Generated from reviewed RTL baseline - 2026-07-11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CT LSU Load Address Generation Verification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97" w:right="39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