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2C0" w:rsidRDefault="002A2709">
      <w:pPr>
        <w:rPr>
          <w:rFonts w:ascii="黑体" w:eastAsia="黑体" w:hAnsi="黑体"/>
          <w:sz w:val="32"/>
          <w:szCs w:val="32"/>
        </w:rPr>
      </w:pPr>
      <w:r w:rsidRPr="002A2709">
        <w:rPr>
          <w:rFonts w:ascii="黑体" w:eastAsia="黑体" w:hAnsi="黑体" w:hint="eastAsia"/>
          <w:sz w:val="32"/>
          <w:szCs w:val="32"/>
        </w:rPr>
        <w:t>无人</w:t>
      </w:r>
      <w:r w:rsidR="00664C72">
        <w:rPr>
          <w:rFonts w:ascii="黑体" w:eastAsia="黑体" w:hAnsi="黑体" w:hint="eastAsia"/>
          <w:sz w:val="32"/>
          <w:szCs w:val="32"/>
        </w:rPr>
        <w:t>机</w:t>
      </w:r>
      <w:r w:rsidRPr="002A2709">
        <w:rPr>
          <w:rFonts w:ascii="黑体" w:eastAsia="黑体" w:hAnsi="黑体" w:hint="eastAsia"/>
          <w:sz w:val="32"/>
          <w:szCs w:val="32"/>
        </w:rPr>
        <w:t>的发展趋势</w:t>
      </w:r>
    </w:p>
    <w:p w:rsidR="00DA26AE" w:rsidRPr="00DA26AE" w:rsidRDefault="00DA26AE">
      <w:pPr>
        <w:rPr>
          <w:rFonts w:ascii="华文仿宋" w:eastAsia="华文仿宋" w:hAnsi="华文仿宋" w:hint="eastAsia"/>
          <w:sz w:val="32"/>
          <w:szCs w:val="32"/>
        </w:rPr>
      </w:pPr>
      <w:r w:rsidRPr="00DA26AE">
        <w:rPr>
          <w:rFonts w:ascii="华文仿宋" w:eastAsia="华文仿宋" w:hAnsi="华文仿宋" w:hint="eastAsia"/>
          <w:sz w:val="32"/>
          <w:szCs w:val="32"/>
        </w:rPr>
        <w:t>无人机经过近九十年的发展，目前又进入一个加速发展的新时代。发达国家对新型无人机的研究非常重视，投入巨大，多国不断制定出新的无人机发展规划</w:t>
      </w:r>
      <w:r>
        <w:rPr>
          <w:rFonts w:ascii="华文仿宋" w:eastAsia="华文仿宋" w:hAnsi="华文仿宋" w:hint="eastAsia"/>
          <w:sz w:val="32"/>
          <w:szCs w:val="32"/>
        </w:rPr>
        <w:t>。本章从</w:t>
      </w:r>
      <w:r w:rsidR="006B75CF">
        <w:rPr>
          <w:rFonts w:ascii="华文仿宋" w:eastAsia="华文仿宋" w:hAnsi="华文仿宋" w:hint="eastAsia"/>
          <w:sz w:val="32"/>
          <w:szCs w:val="32"/>
        </w:rPr>
        <w:t>以下几个方面探索</w:t>
      </w:r>
      <w:r>
        <w:rPr>
          <w:rFonts w:ascii="华文仿宋" w:eastAsia="华文仿宋" w:hAnsi="华文仿宋" w:hint="eastAsia"/>
          <w:sz w:val="32"/>
          <w:szCs w:val="32"/>
        </w:rPr>
        <w:t>无人机的发展趋势。</w:t>
      </w:r>
    </w:p>
    <w:p w:rsidR="00DA26AE" w:rsidRDefault="005B6D4F">
      <w:pPr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（1）续航能力，飞行速度</w:t>
      </w:r>
      <w:bookmarkStart w:id="0" w:name="_GoBack"/>
      <w:bookmarkEnd w:id="0"/>
    </w:p>
    <w:p w:rsidR="005B6D4F" w:rsidRDefault="005B6D4F" w:rsidP="005B6D4F">
      <w:pPr>
        <w:rPr>
          <w:rFonts w:ascii="华文仿宋" w:eastAsia="华文仿宋" w:hAnsi="华文仿宋"/>
          <w:sz w:val="32"/>
          <w:szCs w:val="32"/>
        </w:rPr>
      </w:pPr>
      <w:r w:rsidRPr="005B6D4F">
        <w:rPr>
          <w:rFonts w:ascii="华文仿宋" w:eastAsia="华文仿宋" w:hAnsi="华文仿宋" w:hint="eastAsia"/>
          <w:sz w:val="32"/>
          <w:szCs w:val="32"/>
        </w:rPr>
        <w:t>无人机的生存及侦察能力的高低取决于高空续航能力，因此未来无人机的研发将更加注重其航时和速度，美国专家认为未来不人机飞行距离将大大提升。只有具备高空长航时的无人机才具有较强的侦察能力，并可以应用在作战领域。于此同时，随着无人机的快速发展，很多国家也开始重视无人机的拦截上，尤其是在军事领域要加大抗无人机研究，因此如何进一步提高无人机的速度是十分关键的，高速无人机能够具备</w:t>
      </w:r>
      <w:proofErr w:type="gramStart"/>
      <w:r w:rsidRPr="005B6D4F">
        <w:rPr>
          <w:rFonts w:ascii="华文仿宋" w:eastAsia="华文仿宋" w:hAnsi="华文仿宋" w:hint="eastAsia"/>
          <w:sz w:val="32"/>
          <w:szCs w:val="32"/>
        </w:rPr>
        <w:t>较强反拦截</w:t>
      </w:r>
      <w:proofErr w:type="gramEnd"/>
      <w:r w:rsidRPr="005B6D4F">
        <w:rPr>
          <w:rFonts w:ascii="华文仿宋" w:eastAsia="华文仿宋" w:hAnsi="华文仿宋" w:hint="eastAsia"/>
          <w:sz w:val="32"/>
          <w:szCs w:val="32"/>
        </w:rPr>
        <w:t>能力。未来无人机研发将致力于高速无人机，主要就是提升其军事领域的应用，增加作战攻击力和准确性。</w:t>
      </w:r>
    </w:p>
    <w:p w:rsidR="005B6D4F" w:rsidRDefault="005B6D4F" w:rsidP="005B6D4F">
      <w:pPr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（2）机型，隐身性</w:t>
      </w:r>
    </w:p>
    <w:p w:rsidR="005B6D4F" w:rsidRDefault="005B6D4F" w:rsidP="005B6D4F">
      <w:pPr>
        <w:rPr>
          <w:rFonts w:ascii="华文仿宋" w:eastAsia="华文仿宋" w:hAnsi="华文仿宋"/>
          <w:sz w:val="32"/>
          <w:szCs w:val="32"/>
        </w:rPr>
      </w:pPr>
      <w:r w:rsidRPr="005B6D4F">
        <w:rPr>
          <w:rFonts w:ascii="华文仿宋" w:eastAsia="华文仿宋" w:hAnsi="华文仿宋" w:hint="eastAsia"/>
          <w:sz w:val="32"/>
          <w:szCs w:val="32"/>
        </w:rPr>
        <w:t>未在为了保证无人机具有良好的战场生存能力，会将先进的隐身技术应用军事无人机上。主要采取的方式为以下几种：一是采用新型隐身材料，降低发动机噪声和雷达波吸收；二是运用先进的等离子技术进行隐身，以便于在战场上持续和快速隐身；三是在无人机表面喷涂防红外化学制剂，降低被雷达发现的机率</w:t>
      </w:r>
      <w:r>
        <w:rPr>
          <w:rFonts w:ascii="华文仿宋" w:eastAsia="华文仿宋" w:hAnsi="华文仿宋" w:hint="eastAsia"/>
          <w:sz w:val="32"/>
          <w:szCs w:val="32"/>
        </w:rPr>
        <w:t>。</w:t>
      </w:r>
    </w:p>
    <w:p w:rsidR="005B6D4F" w:rsidRDefault="005B6D4F" w:rsidP="005B6D4F">
      <w:pPr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lastRenderedPageBreak/>
        <w:t>（3）</w:t>
      </w:r>
      <w:r w:rsidRPr="005B6D4F">
        <w:rPr>
          <w:rFonts w:ascii="华文仿宋" w:eastAsia="华文仿宋" w:hAnsi="华文仿宋" w:hint="eastAsia"/>
          <w:sz w:val="32"/>
          <w:szCs w:val="32"/>
        </w:rPr>
        <w:t>多功能及多模块化</w:t>
      </w:r>
    </w:p>
    <w:p w:rsidR="005B6D4F" w:rsidRDefault="005B6D4F" w:rsidP="005B6D4F">
      <w:pPr>
        <w:rPr>
          <w:rFonts w:ascii="华文仿宋" w:eastAsia="华文仿宋" w:hAnsi="华文仿宋"/>
          <w:sz w:val="32"/>
          <w:szCs w:val="32"/>
        </w:rPr>
      </w:pPr>
      <w:r w:rsidRPr="005B6D4F">
        <w:rPr>
          <w:rFonts w:ascii="华文仿宋" w:eastAsia="华文仿宋" w:hAnsi="华文仿宋" w:hint="eastAsia"/>
          <w:sz w:val="32"/>
          <w:szCs w:val="32"/>
        </w:rPr>
        <w:t>随着信息技术的快速发展，无人机将实现系统化、通用化和模块化，未来无人机平台和地面平台可以实现通用，无人机未来的功能将进一步得到扩展，实现</w:t>
      </w:r>
      <w:proofErr w:type="gramStart"/>
      <w:r w:rsidRPr="005B6D4F">
        <w:rPr>
          <w:rFonts w:ascii="华文仿宋" w:eastAsia="华文仿宋" w:hAnsi="华文仿宋" w:hint="eastAsia"/>
          <w:sz w:val="32"/>
          <w:szCs w:val="32"/>
        </w:rPr>
        <w:t>一</w:t>
      </w:r>
      <w:proofErr w:type="gramEnd"/>
      <w:r w:rsidRPr="005B6D4F">
        <w:rPr>
          <w:rFonts w:ascii="华文仿宋" w:eastAsia="华文仿宋" w:hAnsi="华文仿宋" w:hint="eastAsia"/>
          <w:sz w:val="32"/>
          <w:szCs w:val="32"/>
        </w:rPr>
        <w:t>机多能。在无人机系统设计时，会不断的优化其内部结构，科学运用模块化技术，无人机根据任务性质采取不同的功能设备来完成任务，使无人机在军事领域的运用更加便利和高效</w:t>
      </w:r>
      <w:r>
        <w:rPr>
          <w:rFonts w:ascii="华文仿宋" w:eastAsia="华文仿宋" w:hAnsi="华文仿宋" w:hint="eastAsia"/>
          <w:sz w:val="32"/>
          <w:szCs w:val="32"/>
        </w:rPr>
        <w:t>。</w:t>
      </w:r>
    </w:p>
    <w:p w:rsidR="005B6D4F" w:rsidRDefault="005B6D4F" w:rsidP="005B6D4F">
      <w:pPr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（4）高度智能化</w:t>
      </w:r>
    </w:p>
    <w:p w:rsidR="005B6D4F" w:rsidRDefault="005B6D4F" w:rsidP="005B6D4F">
      <w:pPr>
        <w:rPr>
          <w:rFonts w:ascii="华文仿宋" w:eastAsia="华文仿宋" w:hAnsi="华文仿宋"/>
          <w:sz w:val="32"/>
          <w:szCs w:val="32"/>
        </w:rPr>
      </w:pPr>
      <w:r w:rsidRPr="005B6D4F">
        <w:rPr>
          <w:rFonts w:ascii="华文仿宋" w:eastAsia="华文仿宋" w:hAnsi="华文仿宋" w:hint="eastAsia"/>
          <w:sz w:val="32"/>
          <w:szCs w:val="32"/>
        </w:rPr>
        <w:t>当前大部分的无人机都是由人进行操作的，这对操作人员要求较高，但存在操作人员无法掌握战场实际做出错误决策的问题。因此，未来要研究更加智能化的无人机，使其能够独立的进行判断，按照预先设计的程序，执行预先设计的任务，同时对于突发情况具备一定的自主反应能力。</w:t>
      </w:r>
    </w:p>
    <w:p w:rsidR="00F139EF" w:rsidRDefault="00F114E9" w:rsidP="00806091">
      <w:pPr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（5）</w:t>
      </w:r>
      <w:r w:rsidR="00F139EF">
        <w:rPr>
          <w:rFonts w:ascii="华文仿宋" w:eastAsia="华文仿宋" w:hAnsi="华文仿宋" w:hint="eastAsia"/>
          <w:sz w:val="32"/>
          <w:szCs w:val="32"/>
        </w:rPr>
        <w:t>人机协同</w:t>
      </w:r>
    </w:p>
    <w:p w:rsidR="00F114E9" w:rsidRDefault="00806091" w:rsidP="00F139EF">
      <w:pPr>
        <w:rPr>
          <w:rFonts w:ascii="华文仿宋" w:eastAsia="华文仿宋" w:hAnsi="华文仿宋" w:hint="eastAsia"/>
          <w:sz w:val="32"/>
          <w:szCs w:val="32"/>
        </w:rPr>
      </w:pPr>
      <w:r w:rsidRPr="00806091">
        <w:rPr>
          <w:rFonts w:ascii="华文仿宋" w:eastAsia="华文仿宋" w:hAnsi="华文仿宋" w:hint="eastAsia"/>
          <w:sz w:val="32"/>
          <w:szCs w:val="32"/>
        </w:rPr>
        <w:t>在某些任务中，无人系统不必也不能完全取代有人平台。实际操作中，有机构成的大量低成本、单任务无人系统与少量有人平台协同行动，构成“有生命的蜂群”，将更好地完成作战任务</w:t>
      </w:r>
      <w:r w:rsidR="00F139EF">
        <w:rPr>
          <w:rFonts w:ascii="华文仿宋" w:eastAsia="华文仿宋" w:hAnsi="华文仿宋" w:hint="eastAsia"/>
          <w:sz w:val="32"/>
          <w:szCs w:val="32"/>
        </w:rPr>
        <w:t>。</w:t>
      </w:r>
      <w:r w:rsidR="00F139EF" w:rsidRPr="00F139EF">
        <w:rPr>
          <w:rFonts w:ascii="华文仿宋" w:eastAsia="华文仿宋" w:hAnsi="华文仿宋" w:hint="eastAsia"/>
          <w:sz w:val="32"/>
          <w:szCs w:val="32"/>
        </w:rPr>
        <w:t>人机智能协同，是无人平台作战的核心与难点</w:t>
      </w:r>
      <w:r w:rsidR="00F139EF">
        <w:rPr>
          <w:rFonts w:ascii="华文仿宋" w:eastAsia="华文仿宋" w:hAnsi="华文仿宋" w:hint="eastAsia"/>
          <w:sz w:val="32"/>
          <w:szCs w:val="32"/>
        </w:rPr>
        <w:t>。</w:t>
      </w:r>
      <w:r w:rsidR="00F139EF" w:rsidRPr="00F139EF">
        <w:rPr>
          <w:rFonts w:ascii="华文仿宋" w:eastAsia="华文仿宋" w:hAnsi="华文仿宋" w:hint="eastAsia"/>
          <w:sz w:val="32"/>
          <w:szCs w:val="32"/>
        </w:rPr>
        <w:t>它完全不同于蜂群协同，是有人</w:t>
      </w:r>
      <w:r w:rsidR="00F139EF">
        <w:rPr>
          <w:rFonts w:ascii="华文仿宋" w:eastAsia="华文仿宋" w:hAnsi="华文仿宋" w:hint="eastAsia"/>
          <w:sz w:val="32"/>
          <w:szCs w:val="32"/>
        </w:rPr>
        <w:t>/</w:t>
      </w:r>
      <w:r w:rsidR="00F139EF" w:rsidRPr="00F139EF">
        <w:rPr>
          <w:rFonts w:ascii="华文仿宋" w:eastAsia="华文仿宋" w:hAnsi="华文仿宋" w:hint="eastAsia"/>
          <w:sz w:val="32"/>
          <w:szCs w:val="32"/>
        </w:rPr>
        <w:t>无人平台之间的合作，因而更具难度也更具实用性</w:t>
      </w:r>
      <w:r w:rsidR="00F139EF">
        <w:rPr>
          <w:rFonts w:ascii="华文仿宋" w:eastAsia="华文仿宋" w:hAnsi="华文仿宋" w:hint="eastAsia"/>
          <w:sz w:val="32"/>
          <w:szCs w:val="32"/>
        </w:rPr>
        <w:t>。</w:t>
      </w:r>
      <w:r w:rsidR="00F139EF" w:rsidRPr="00F139EF">
        <w:rPr>
          <w:rFonts w:ascii="华文仿宋" w:eastAsia="华文仿宋" w:hAnsi="华文仿宋" w:hint="eastAsia"/>
          <w:sz w:val="32"/>
          <w:szCs w:val="32"/>
        </w:rPr>
        <w:t>人机协同的优势，体现在有人</w:t>
      </w:r>
      <w:r w:rsidR="00F139EF">
        <w:rPr>
          <w:rFonts w:ascii="华文仿宋" w:eastAsia="华文仿宋" w:hAnsi="华文仿宋" w:hint="eastAsia"/>
          <w:sz w:val="32"/>
          <w:szCs w:val="32"/>
        </w:rPr>
        <w:t>/</w:t>
      </w:r>
      <w:r w:rsidR="00F139EF" w:rsidRPr="00F139EF">
        <w:rPr>
          <w:rFonts w:ascii="华文仿宋" w:eastAsia="华文仿宋" w:hAnsi="华文仿宋" w:hint="eastAsia"/>
          <w:sz w:val="32"/>
          <w:szCs w:val="32"/>
        </w:rPr>
        <w:t>无人平台的不同特点上</w:t>
      </w:r>
      <w:r w:rsidR="00F139EF">
        <w:rPr>
          <w:rFonts w:ascii="华文仿宋" w:eastAsia="华文仿宋" w:hAnsi="华文仿宋" w:hint="eastAsia"/>
          <w:sz w:val="32"/>
          <w:szCs w:val="32"/>
        </w:rPr>
        <w:t>。</w:t>
      </w:r>
    </w:p>
    <w:p w:rsidR="00EE4DAA" w:rsidRDefault="00EE4DAA" w:rsidP="005B6D4F">
      <w:pPr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（</w:t>
      </w:r>
      <w:r w:rsidR="00307BB9">
        <w:rPr>
          <w:rFonts w:ascii="华文仿宋" w:eastAsia="华文仿宋" w:hAnsi="华文仿宋" w:hint="eastAsia"/>
          <w:sz w:val="32"/>
          <w:szCs w:val="32"/>
        </w:rPr>
        <w:t>6</w:t>
      </w:r>
      <w:r>
        <w:rPr>
          <w:rFonts w:ascii="华文仿宋" w:eastAsia="华文仿宋" w:hAnsi="华文仿宋" w:hint="eastAsia"/>
          <w:sz w:val="32"/>
          <w:szCs w:val="32"/>
        </w:rPr>
        <w:t>）通信性能</w:t>
      </w:r>
    </w:p>
    <w:p w:rsidR="00EE4DAA" w:rsidRDefault="00EE4DAA" w:rsidP="00716E79">
      <w:pPr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lastRenderedPageBreak/>
        <w:t>无人机之间的通信在</w:t>
      </w:r>
      <w:r w:rsidR="00716E79">
        <w:rPr>
          <w:rFonts w:ascii="华文仿宋" w:eastAsia="华文仿宋" w:hAnsi="华文仿宋" w:hint="eastAsia"/>
          <w:sz w:val="32"/>
          <w:szCs w:val="32"/>
        </w:rPr>
        <w:t>无人机蜂群军事应用中至关重要。但是</w:t>
      </w:r>
      <w:r w:rsidR="00716E79" w:rsidRPr="00716E79">
        <w:rPr>
          <w:rFonts w:ascii="华文仿宋" w:eastAsia="华文仿宋" w:hAnsi="华文仿宋" w:hint="eastAsia"/>
          <w:sz w:val="32"/>
          <w:szCs w:val="32"/>
        </w:rPr>
        <w:t>在实际作战过程中，由于各无人机移动迅速，相互之间的位置关系变化不定，从而引起无人机蜂群的通信网络拓扑变化迅速，无人机之间的通信关系不稳定，甚至中断。因此，未来还需要加强对无人机蜂群网络的架构、硬件、算法和通信协议等方面的研究，以此增强无人机蜂群网络的稳定性</w:t>
      </w:r>
      <w:r w:rsidR="000658D7">
        <w:rPr>
          <w:rFonts w:ascii="华文仿宋" w:eastAsia="华文仿宋" w:hAnsi="华文仿宋" w:hint="eastAsia"/>
          <w:sz w:val="32"/>
          <w:szCs w:val="32"/>
        </w:rPr>
        <w:t>。</w:t>
      </w:r>
    </w:p>
    <w:p w:rsidR="000658D7" w:rsidRDefault="000658D7" w:rsidP="00716E79">
      <w:pPr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（</w:t>
      </w:r>
      <w:r w:rsidR="00307BB9">
        <w:rPr>
          <w:rFonts w:ascii="华文仿宋" w:eastAsia="华文仿宋" w:hAnsi="华文仿宋" w:hint="eastAsia"/>
          <w:sz w:val="32"/>
          <w:szCs w:val="32"/>
        </w:rPr>
        <w:t>7</w:t>
      </w:r>
      <w:r>
        <w:rPr>
          <w:rFonts w:ascii="华文仿宋" w:eastAsia="华文仿宋" w:hAnsi="华文仿宋" w:hint="eastAsia"/>
          <w:sz w:val="32"/>
          <w:szCs w:val="32"/>
        </w:rPr>
        <w:t>）战术研究</w:t>
      </w:r>
    </w:p>
    <w:p w:rsidR="000658D7" w:rsidRDefault="00EC1285" w:rsidP="00EC1285">
      <w:pPr>
        <w:rPr>
          <w:rFonts w:ascii="华文仿宋" w:eastAsia="华文仿宋" w:hAnsi="华文仿宋" w:hint="eastAsia"/>
          <w:sz w:val="32"/>
          <w:szCs w:val="32"/>
        </w:rPr>
      </w:pPr>
      <w:r w:rsidRPr="00EC1285">
        <w:rPr>
          <w:rFonts w:ascii="华文仿宋" w:eastAsia="华文仿宋" w:hAnsi="华文仿宋" w:hint="eastAsia"/>
          <w:sz w:val="32"/>
          <w:szCs w:val="32"/>
        </w:rPr>
        <w:t>大力发展先进武器装备技术时，如果忽略了对战术的研究，那么先进技术对战术改变和变革的决定性作用要么会被推迟，要么会被扭曲，甚至干脆无法发挥出来</w:t>
      </w:r>
      <w:r>
        <w:rPr>
          <w:rFonts w:ascii="华文仿宋" w:eastAsia="华文仿宋" w:hAnsi="华文仿宋" w:hint="eastAsia"/>
          <w:sz w:val="32"/>
          <w:szCs w:val="32"/>
        </w:rPr>
        <w:t>。</w:t>
      </w:r>
      <w:r w:rsidRPr="00EC1285">
        <w:rPr>
          <w:rFonts w:ascii="华文仿宋" w:eastAsia="华文仿宋" w:hAnsi="华文仿宋" w:hint="eastAsia"/>
          <w:sz w:val="32"/>
          <w:szCs w:val="32"/>
        </w:rPr>
        <w:t>因此，在研究无人机相关技术的同时，也应着眼未来战争需求，加强研究无人机战术，这样才能使无人机更加适应未来战场上的各种任务，从容应对对手的战术，在军事对抗中占据明显优势。</w:t>
      </w:r>
    </w:p>
    <w:p w:rsidR="00EE4DAA" w:rsidRDefault="00D01BFC" w:rsidP="00EE4DAA">
      <w:pPr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（</w:t>
      </w:r>
      <w:r w:rsidR="00307BB9">
        <w:rPr>
          <w:rFonts w:ascii="华文仿宋" w:eastAsia="华文仿宋" w:hAnsi="华文仿宋" w:hint="eastAsia"/>
          <w:sz w:val="32"/>
          <w:szCs w:val="32"/>
        </w:rPr>
        <w:t>8</w:t>
      </w:r>
      <w:r>
        <w:rPr>
          <w:rFonts w:ascii="华文仿宋" w:eastAsia="华文仿宋" w:hAnsi="华文仿宋" w:hint="eastAsia"/>
          <w:sz w:val="32"/>
          <w:szCs w:val="32"/>
        </w:rPr>
        <w:t>）人才培养</w:t>
      </w:r>
    </w:p>
    <w:p w:rsidR="00D01BFC" w:rsidRDefault="007C4229" w:rsidP="007C4229">
      <w:pPr>
        <w:rPr>
          <w:rFonts w:ascii="华文仿宋" w:eastAsia="华文仿宋" w:hAnsi="华文仿宋"/>
          <w:sz w:val="32"/>
          <w:szCs w:val="32"/>
        </w:rPr>
      </w:pPr>
      <w:r w:rsidRPr="007C4229">
        <w:rPr>
          <w:rFonts w:ascii="华文仿宋" w:eastAsia="华文仿宋" w:hAnsi="华文仿宋"/>
          <w:sz w:val="32"/>
          <w:szCs w:val="32"/>
        </w:rPr>
        <w:t>战场环境恶劣，受敌威胁较大，这就对无人机作战人员的培养就提出了更高</w:t>
      </w:r>
      <w:r>
        <w:rPr>
          <w:rFonts w:ascii="华文仿宋" w:eastAsia="华文仿宋" w:hAnsi="华文仿宋" w:hint="eastAsia"/>
          <w:sz w:val="32"/>
          <w:szCs w:val="32"/>
        </w:rPr>
        <w:t>的</w:t>
      </w:r>
      <w:r w:rsidRPr="007C4229">
        <w:rPr>
          <w:rFonts w:ascii="华文仿宋" w:eastAsia="华文仿宋" w:hAnsi="华文仿宋" w:hint="eastAsia"/>
          <w:sz w:val="32"/>
          <w:szCs w:val="32"/>
        </w:rPr>
        <w:t>要求。一流的训练环境、过硬的教员队伍及配套的训练内容是人才培养的</w:t>
      </w:r>
      <w:r w:rsidRPr="007C4229">
        <w:rPr>
          <w:rFonts w:ascii="华文仿宋" w:eastAsia="华文仿宋" w:hAnsi="华文仿宋"/>
          <w:sz w:val="32"/>
          <w:szCs w:val="32"/>
        </w:rPr>
        <w:t xml:space="preserve"> “压舱石”。</w:t>
      </w:r>
      <w:r w:rsidR="00554B76">
        <w:rPr>
          <w:rFonts w:ascii="华文仿宋" w:eastAsia="华文仿宋" w:hAnsi="华文仿宋" w:hint="eastAsia"/>
          <w:sz w:val="32"/>
          <w:szCs w:val="32"/>
        </w:rPr>
        <w:t>因此，</w:t>
      </w:r>
      <w:r>
        <w:rPr>
          <w:rFonts w:ascii="华文仿宋" w:eastAsia="华文仿宋" w:hAnsi="华文仿宋" w:hint="eastAsia"/>
          <w:sz w:val="32"/>
          <w:szCs w:val="32"/>
        </w:rPr>
        <w:t>探索培养无人机作战人员</w:t>
      </w:r>
      <w:r w:rsidR="00E07C1E">
        <w:rPr>
          <w:rFonts w:ascii="华文仿宋" w:eastAsia="华文仿宋" w:hAnsi="华文仿宋" w:hint="eastAsia"/>
          <w:sz w:val="32"/>
          <w:szCs w:val="32"/>
        </w:rPr>
        <w:t>所需要的资源，培养方式以及相应的考评细则评估标准</w:t>
      </w:r>
      <w:r w:rsidR="007E42DA">
        <w:rPr>
          <w:rFonts w:ascii="华文仿宋" w:eastAsia="华文仿宋" w:hAnsi="华文仿宋" w:hint="eastAsia"/>
          <w:sz w:val="32"/>
          <w:szCs w:val="32"/>
        </w:rPr>
        <w:t>，是</w:t>
      </w:r>
      <w:r w:rsidR="00FF2013">
        <w:rPr>
          <w:rFonts w:ascii="华文仿宋" w:eastAsia="华文仿宋" w:hAnsi="华文仿宋" w:hint="eastAsia"/>
          <w:sz w:val="32"/>
          <w:szCs w:val="32"/>
        </w:rPr>
        <w:t>无人机在军事领域广泛应用</w:t>
      </w:r>
      <w:r w:rsidR="00F117E8">
        <w:rPr>
          <w:rFonts w:ascii="华文仿宋" w:eastAsia="华文仿宋" w:hAnsi="华文仿宋" w:hint="eastAsia"/>
          <w:sz w:val="32"/>
          <w:szCs w:val="32"/>
        </w:rPr>
        <w:t>的一个发展方向。</w:t>
      </w:r>
    </w:p>
    <w:p w:rsidR="003B2C52" w:rsidRDefault="003B2C52" w:rsidP="007C4229">
      <w:pPr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（</w:t>
      </w:r>
      <w:r w:rsidR="00307BB9">
        <w:rPr>
          <w:rFonts w:ascii="华文仿宋" w:eastAsia="华文仿宋" w:hAnsi="华文仿宋" w:hint="eastAsia"/>
          <w:sz w:val="32"/>
          <w:szCs w:val="32"/>
        </w:rPr>
        <w:t>9</w:t>
      </w:r>
      <w:r>
        <w:rPr>
          <w:rFonts w:ascii="华文仿宋" w:eastAsia="华文仿宋" w:hAnsi="华文仿宋" w:hint="eastAsia"/>
          <w:sz w:val="32"/>
          <w:szCs w:val="32"/>
        </w:rPr>
        <w:t>）军民融合</w:t>
      </w:r>
    </w:p>
    <w:p w:rsidR="003B2C52" w:rsidRDefault="00F114E9" w:rsidP="00F114E9">
      <w:pPr>
        <w:rPr>
          <w:rFonts w:ascii="华文仿宋" w:eastAsia="华文仿宋" w:hAnsi="华文仿宋"/>
          <w:sz w:val="32"/>
          <w:szCs w:val="32"/>
        </w:rPr>
      </w:pPr>
      <w:r w:rsidRPr="00F114E9">
        <w:rPr>
          <w:rFonts w:ascii="华文仿宋" w:eastAsia="华文仿宋" w:hAnsi="华文仿宋" w:hint="eastAsia"/>
          <w:sz w:val="32"/>
          <w:szCs w:val="32"/>
        </w:rPr>
        <w:t>无人机技术起始于民用行业，</w:t>
      </w:r>
      <w:r w:rsidRPr="00F114E9">
        <w:rPr>
          <w:rFonts w:ascii="华文仿宋" w:eastAsia="华文仿宋" w:hAnsi="华文仿宋"/>
          <w:sz w:val="32"/>
          <w:szCs w:val="32"/>
        </w:rPr>
        <w:t xml:space="preserve"> 其技术已经在</w:t>
      </w:r>
      <w:r w:rsidRPr="00F114E9">
        <w:rPr>
          <w:rFonts w:ascii="华文仿宋" w:eastAsia="华文仿宋" w:hAnsi="华文仿宋" w:hint="eastAsia"/>
          <w:sz w:val="32"/>
          <w:szCs w:val="32"/>
        </w:rPr>
        <w:t>诸多方面领先</w:t>
      </w:r>
      <w:r w:rsidRPr="00F114E9">
        <w:rPr>
          <w:rFonts w:ascii="华文仿宋" w:eastAsia="华文仿宋" w:hAnsi="华文仿宋" w:hint="eastAsia"/>
          <w:sz w:val="32"/>
          <w:szCs w:val="32"/>
        </w:rPr>
        <w:lastRenderedPageBreak/>
        <w:t>于军用无人机，</w:t>
      </w:r>
      <w:r w:rsidRPr="00F114E9">
        <w:rPr>
          <w:rFonts w:ascii="华文仿宋" w:eastAsia="华文仿宋" w:hAnsi="华文仿宋"/>
          <w:sz w:val="32"/>
          <w:szCs w:val="32"/>
        </w:rPr>
        <w:t xml:space="preserve"> 相关的研发和制造</w:t>
      </w:r>
      <w:r w:rsidRPr="00F114E9">
        <w:rPr>
          <w:rFonts w:ascii="华文仿宋" w:eastAsia="华文仿宋" w:hAnsi="华文仿宋" w:hint="eastAsia"/>
          <w:sz w:val="32"/>
          <w:szCs w:val="32"/>
        </w:rPr>
        <w:t>链也更加成熟</w:t>
      </w:r>
      <w:r>
        <w:rPr>
          <w:rFonts w:ascii="华文仿宋" w:eastAsia="华文仿宋" w:hAnsi="华文仿宋" w:hint="eastAsia"/>
          <w:sz w:val="32"/>
          <w:szCs w:val="32"/>
        </w:rPr>
        <w:t>。</w:t>
      </w:r>
      <w:r w:rsidRPr="00F114E9">
        <w:rPr>
          <w:rFonts w:ascii="华文仿宋" w:eastAsia="华文仿宋" w:hAnsi="华文仿宋" w:hint="eastAsia"/>
          <w:sz w:val="32"/>
          <w:szCs w:val="32"/>
        </w:rPr>
        <w:t>要实现无人机研发技术在空降作战上突破，</w:t>
      </w:r>
      <w:r w:rsidRPr="00F114E9">
        <w:rPr>
          <w:rFonts w:ascii="华文仿宋" w:eastAsia="华文仿宋" w:hAnsi="华文仿宋"/>
          <w:sz w:val="32"/>
          <w:szCs w:val="32"/>
        </w:rPr>
        <w:t>必</w:t>
      </w:r>
      <w:r w:rsidRPr="00F114E9">
        <w:rPr>
          <w:rFonts w:ascii="华文仿宋" w:eastAsia="华文仿宋" w:hAnsi="华文仿宋" w:hint="eastAsia"/>
          <w:sz w:val="32"/>
          <w:szCs w:val="32"/>
        </w:rPr>
        <w:t>须打破军队和社会独立的“二元结构”，</w:t>
      </w:r>
      <w:r w:rsidRPr="00F114E9">
        <w:rPr>
          <w:rFonts w:ascii="华文仿宋" w:eastAsia="华文仿宋" w:hAnsi="华文仿宋"/>
          <w:sz w:val="32"/>
          <w:szCs w:val="32"/>
        </w:rPr>
        <w:t xml:space="preserve"> 走军民</w:t>
      </w:r>
      <w:r w:rsidRPr="00F114E9">
        <w:rPr>
          <w:rFonts w:ascii="华文仿宋" w:eastAsia="华文仿宋" w:hAnsi="华文仿宋" w:hint="eastAsia"/>
          <w:sz w:val="32"/>
          <w:szCs w:val="32"/>
        </w:rPr>
        <w:t>融合发展之路。</w:t>
      </w:r>
    </w:p>
    <w:p w:rsidR="007A55EF" w:rsidRPr="00D01BFC" w:rsidRDefault="007A55EF" w:rsidP="00F114E9">
      <w:pPr>
        <w:rPr>
          <w:rFonts w:ascii="华文仿宋" w:eastAsia="华文仿宋" w:hAnsi="华文仿宋" w:hint="eastAsia"/>
          <w:sz w:val="32"/>
          <w:szCs w:val="32"/>
        </w:rPr>
      </w:pPr>
    </w:p>
    <w:sectPr w:rsidR="007A55EF" w:rsidRPr="00D01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09"/>
    <w:rsid w:val="00026D05"/>
    <w:rsid w:val="000658D7"/>
    <w:rsid w:val="00114573"/>
    <w:rsid w:val="002A2709"/>
    <w:rsid w:val="00307BB9"/>
    <w:rsid w:val="003B2C52"/>
    <w:rsid w:val="004115EC"/>
    <w:rsid w:val="00554B76"/>
    <w:rsid w:val="005B6D4F"/>
    <w:rsid w:val="00664C72"/>
    <w:rsid w:val="006B3B98"/>
    <w:rsid w:val="006B75CF"/>
    <w:rsid w:val="00716E79"/>
    <w:rsid w:val="007A55EF"/>
    <w:rsid w:val="007C4229"/>
    <w:rsid w:val="007E42DA"/>
    <w:rsid w:val="00806091"/>
    <w:rsid w:val="00A85B29"/>
    <w:rsid w:val="00BA52C0"/>
    <w:rsid w:val="00BE4476"/>
    <w:rsid w:val="00D01BFC"/>
    <w:rsid w:val="00D64C3A"/>
    <w:rsid w:val="00DA26AE"/>
    <w:rsid w:val="00E07C1E"/>
    <w:rsid w:val="00EC1285"/>
    <w:rsid w:val="00EE4DAA"/>
    <w:rsid w:val="00F114E9"/>
    <w:rsid w:val="00F117E8"/>
    <w:rsid w:val="00F139EF"/>
    <w:rsid w:val="00FF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F5580"/>
  <w15:chartTrackingRefBased/>
  <w15:docId w15:val="{CFDD6BD6-99E1-4323-AFC9-9481CFD47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6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jiahui</dc:creator>
  <cp:keywords/>
  <dc:description/>
  <cp:lastModifiedBy>wen jiahui</cp:lastModifiedBy>
  <cp:revision>21</cp:revision>
  <dcterms:created xsi:type="dcterms:W3CDTF">2019-10-20T00:03:00Z</dcterms:created>
  <dcterms:modified xsi:type="dcterms:W3CDTF">2019-10-20T01:39:00Z</dcterms:modified>
</cp:coreProperties>
</file>