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9113B2A" w14:textId="37383730" w:rsidR="00A1219F" w:rsidRPr="00A1219F" w:rsidRDefault="00872428" w:rsidP="00CE7A06">
      <w:pPr>
        <w:pStyle w:val="Heading1"/>
        <w:ind w:right="-710"/>
        <w:rPr>
          <w:b/>
        </w:rPr>
      </w:pPr>
      <w:r>
        <w:rPr>
          <w:b/>
        </w:rPr>
        <w:t>Self-Assessment 1.1 – Leadership Potential</w:t>
      </w:r>
    </w:p>
    <w:p w14:paraId="20FC9D77" w14:textId="52C40BFC" w:rsidR="00872428" w:rsidRDefault="00872428" w:rsidP="00872428">
      <w:pPr>
        <w:autoSpaceDE w:val="0"/>
        <w:autoSpaceDN w:val="0"/>
        <w:adjustRightInd w:val="0"/>
        <w:rPr>
          <w:rFonts w:ascii="Microsoft Sans Serif" w:hAnsi="Microsoft Sans Serif" w:cs="Microsoft Sans Serif"/>
          <w:sz w:val="17"/>
          <w:szCs w:val="17"/>
        </w:rPr>
      </w:pPr>
      <w:r>
        <w:rPr>
          <w:rFonts w:ascii="Arial" w:hAnsi="Arial" w:cs="Arial"/>
          <w:b/>
          <w:bCs/>
          <w:color w:val="2B1D37"/>
          <w:sz w:val="16"/>
          <w:szCs w:val="16"/>
        </w:rPr>
        <w:t>Adapted from</w:t>
      </w:r>
      <w:r>
        <w:rPr>
          <w:rFonts w:ascii="Arial" w:hAnsi="Arial" w:cs="Arial"/>
          <w:color w:val="2B1D37"/>
          <w:sz w:val="16"/>
          <w:szCs w:val="16"/>
        </w:rPr>
        <w:t xml:space="preserve">: </w:t>
      </w:r>
      <w:r w:rsidRPr="00872428">
        <w:rPr>
          <w:rFonts w:ascii="Arial" w:hAnsi="Arial" w:cs="Arial"/>
          <w:color w:val="2B1D37"/>
          <w:sz w:val="16"/>
          <w:szCs w:val="16"/>
        </w:rPr>
        <w:t xml:space="preserve">Lussier, R. N., &amp; Achua, C. F. (2016). </w:t>
      </w:r>
      <w:r w:rsidRPr="00872428">
        <w:rPr>
          <w:rFonts w:ascii="Arial" w:hAnsi="Arial" w:cs="Arial"/>
          <w:i/>
          <w:iCs/>
          <w:color w:val="2B1D37"/>
          <w:sz w:val="16"/>
          <w:szCs w:val="16"/>
        </w:rPr>
        <w:t>Leadership: theory, application, &amp; skill development</w:t>
      </w:r>
      <w:r w:rsidRPr="00872428">
        <w:rPr>
          <w:rFonts w:ascii="Arial" w:hAnsi="Arial" w:cs="Arial"/>
          <w:color w:val="2B1D37"/>
          <w:sz w:val="16"/>
          <w:szCs w:val="16"/>
        </w:rPr>
        <w:t xml:space="preserve"> (Sixth edition). Cengage.</w:t>
      </w:r>
      <w:r>
        <w:rPr>
          <w:rFonts w:ascii="Arial" w:hAnsi="Arial" w:cs="Arial"/>
          <w:color w:val="2B1D37"/>
          <w:sz w:val="16"/>
          <w:szCs w:val="16"/>
        </w:rPr>
        <w:t xml:space="preserve"> </w:t>
      </w:r>
      <w:r>
        <w:rPr>
          <w:rFonts w:ascii="Arial" w:hAnsi="Arial" w:cs="Arial"/>
          <w:color w:val="2B1D37"/>
          <w:sz w:val="16"/>
          <w:szCs w:val="16"/>
        </w:rPr>
        <w:t xml:space="preserve">p. </w:t>
      </w:r>
      <w:r>
        <w:rPr>
          <w:rFonts w:ascii="Arial" w:hAnsi="Arial" w:cs="Arial"/>
          <w:color w:val="2B1D37"/>
          <w:sz w:val="16"/>
          <w:szCs w:val="16"/>
        </w:rPr>
        <w:t xml:space="preserve">3-4. </w:t>
      </w:r>
      <w:hyperlink r:id="rId8" w:history="1">
        <w:r w:rsidRPr="00966E40">
          <w:rPr>
            <w:rStyle w:val="Hyperlink"/>
            <w:rFonts w:ascii="Arial" w:hAnsi="Arial" w:cs="Arial"/>
            <w:sz w:val="16"/>
            <w:szCs w:val="16"/>
          </w:rPr>
          <w:t>https://search.library.uq.edu.au/permalink/f/18av8c1/61UQ_ALMA2177378910003131</w:t>
        </w:r>
      </w:hyperlink>
      <w:r>
        <w:rPr>
          <w:rFonts w:ascii="Arial" w:hAnsi="Arial" w:cs="Arial"/>
          <w:color w:val="2B1D37"/>
          <w:sz w:val="16"/>
          <w:szCs w:val="16"/>
        </w:rPr>
        <w:t xml:space="preserve"> </w:t>
      </w:r>
    </w:p>
    <w:p w14:paraId="78A70610" w14:textId="77777777" w:rsidR="00A1219F" w:rsidRDefault="00A1219F" w:rsidP="00A1219F">
      <w:pPr>
        <w:pStyle w:val="BodyText"/>
      </w:pPr>
    </w:p>
    <w:p w14:paraId="35F4AAB4" w14:textId="399B539C" w:rsidR="00872428" w:rsidRDefault="00872428" w:rsidP="00872428">
      <w:pPr>
        <w:pStyle w:val="BodyText"/>
      </w:pPr>
      <w:r>
        <w:t xml:space="preserve">As with </w:t>
      </w:r>
      <w:proofErr w:type="gramStart"/>
      <w:r>
        <w:t>all of</w:t>
      </w:r>
      <w:proofErr w:type="gramEnd"/>
      <w:r>
        <w:t xml:space="preserve"> the self-assessment exercises in this book, there are no right or wrong answers, so don't try to pick what you think is the right answer. Be honest in answering the questions, so that you can better understand yourself and your </w:t>
      </w:r>
      <w:r>
        <w:t>behaviour</w:t>
      </w:r>
      <w:r>
        <w:t xml:space="preserve"> as it relates to leadership.</w:t>
      </w:r>
    </w:p>
    <w:p w14:paraId="06457A7C" w14:textId="77777777" w:rsidR="00872428" w:rsidRDefault="00872428" w:rsidP="00872428">
      <w:pPr>
        <w:pStyle w:val="BodyText"/>
      </w:pPr>
      <w:r>
        <w:t>For each pair of statements, distribute 5 points, based on how characteristic each statement is of you. If the first statement is totally like you and the second is not like you at all, give 5 points to the first and 0 to the second. If it is the opposite, use 0 and 5. If the statement is usually like you, then the distribution can be 4 and I, or I and 4.</w:t>
      </w:r>
    </w:p>
    <w:p w14:paraId="4481189D" w14:textId="32789847" w:rsidR="00872428" w:rsidRDefault="00872428" w:rsidP="00872428">
      <w:pPr>
        <w:pStyle w:val="BodyText"/>
      </w:pPr>
      <w:r>
        <w:t>If both statements tend to be like you, the distribution should be 3 and 2, or 2 and 3. Again, the combined score for each pair of statements must equal 5.</w:t>
      </w:r>
    </w:p>
    <w:p w14:paraId="1116F98C" w14:textId="77777777" w:rsidR="00A1219F" w:rsidRDefault="00A1219F" w:rsidP="00A1219F">
      <w:pPr>
        <w:pBdr>
          <w:bottom w:val="single" w:sz="6" w:space="1" w:color="auto"/>
        </w:pBdr>
      </w:pPr>
    </w:p>
    <w:p w14:paraId="39F3DD07" w14:textId="77777777" w:rsidR="00D61F88" w:rsidRDefault="00D61F88" w:rsidP="00A1219F"/>
    <w:p w14:paraId="5497A8DD" w14:textId="77777777" w:rsidR="00D61F88" w:rsidRDefault="00D61F88" w:rsidP="00D61F88">
      <w:r>
        <w:t>Here are the scoring distributions for each pair of statements:</w:t>
      </w:r>
    </w:p>
    <w:p w14:paraId="59360C1D" w14:textId="77777777" w:rsidR="00D61F88" w:rsidRDefault="00D61F88" w:rsidP="00D61F88"/>
    <w:p w14:paraId="097B889C" w14:textId="77777777" w:rsidR="00D61F88" w:rsidRDefault="00D61F88" w:rsidP="00D61F88">
      <w:r>
        <w:t>0-5 or 5-0: One of the statements is totally like you, the other not like you at all.</w:t>
      </w:r>
    </w:p>
    <w:p w14:paraId="63347481" w14:textId="77777777" w:rsidR="00D61F88" w:rsidRDefault="00D61F88" w:rsidP="00D61F88">
      <w:r>
        <w:t>1-4 or 4-1: One statement is usually like you, the other not.</w:t>
      </w:r>
    </w:p>
    <w:p w14:paraId="7C54655D" w14:textId="5B731CCC" w:rsidR="00872428" w:rsidRDefault="00D61F88" w:rsidP="00D61F88">
      <w:pPr>
        <w:pBdr>
          <w:bottom w:val="single" w:sz="6" w:space="1" w:color="auto"/>
        </w:pBdr>
      </w:pPr>
      <w:r>
        <w:t>2-3 or 3-2: Both statements are like you, although one is slightly more like you.</w:t>
      </w:r>
      <w:r>
        <w:br/>
      </w:r>
    </w:p>
    <w:p w14:paraId="446B2BB7" w14:textId="77777777" w:rsidR="00D61F88" w:rsidRDefault="00D61F88" w:rsidP="00D61F88"/>
    <w:p w14:paraId="2E5C3629" w14:textId="77777777" w:rsidR="00D61F88" w:rsidRDefault="00D61F88" w:rsidP="00D61F88">
      <w:r>
        <w:t>1. ___ I'm interested in and willing to take charge of a group of people.</w:t>
      </w:r>
    </w:p>
    <w:p w14:paraId="229694DE" w14:textId="77777777" w:rsidR="00D61F88" w:rsidRDefault="00D61F88" w:rsidP="00D61F88">
      <w:r>
        <w:t xml:space="preserve">   ___ I want someone else to </w:t>
      </w:r>
      <w:proofErr w:type="gramStart"/>
      <w:r>
        <w:t>be in charge of</w:t>
      </w:r>
      <w:proofErr w:type="gramEnd"/>
      <w:r>
        <w:t xml:space="preserve"> the group.</w:t>
      </w:r>
    </w:p>
    <w:p w14:paraId="05D9D78D" w14:textId="77777777" w:rsidR="00D61F88" w:rsidRDefault="00D61F88" w:rsidP="00D61F88"/>
    <w:p w14:paraId="112EF9F7" w14:textId="77777777" w:rsidR="00D61F88" w:rsidRDefault="00D61F88" w:rsidP="00D61F88">
      <w:r>
        <w:t>2. ___ When I'm not in charge, I'm willing to give input to the leader to improve performance.</w:t>
      </w:r>
    </w:p>
    <w:p w14:paraId="523845FB" w14:textId="77777777" w:rsidR="00D61F88" w:rsidRDefault="00D61F88" w:rsidP="00D61F88">
      <w:r>
        <w:t xml:space="preserve">   ___ When I'm not in charge. I do things the leader's way, rather than offer my suggestions.</w:t>
      </w:r>
    </w:p>
    <w:p w14:paraId="53E19270" w14:textId="77777777" w:rsidR="00D61F88" w:rsidRDefault="00D61F88" w:rsidP="00D61F88"/>
    <w:p w14:paraId="0FBBADE1" w14:textId="77777777" w:rsidR="00D61F88" w:rsidRDefault="00D61F88" w:rsidP="00D61F88">
      <w:r>
        <w:t>3. ___ I'm interested in and willing to get people to listen to my suggestions and to implement them.</w:t>
      </w:r>
    </w:p>
    <w:p w14:paraId="2E0A4663" w14:textId="77777777" w:rsidR="00D61F88" w:rsidRDefault="00D61F88" w:rsidP="00D61F88">
      <w:r>
        <w:t xml:space="preserve">   ___ I'm not interested in influencing other people. </w:t>
      </w:r>
    </w:p>
    <w:p w14:paraId="5B3B1FE7" w14:textId="77777777" w:rsidR="00D61F88" w:rsidRDefault="00D61F88" w:rsidP="00D61F88"/>
    <w:p w14:paraId="0643B5E4" w14:textId="77777777" w:rsidR="00D61F88" w:rsidRDefault="00D61F88" w:rsidP="00D61F88">
      <w:r>
        <w:t xml:space="preserve">4. ___ I offer ideas and suggestions that are com- </w:t>
      </w:r>
      <w:proofErr w:type="spellStart"/>
      <w:r>
        <w:t>monly</w:t>
      </w:r>
      <w:proofErr w:type="spellEnd"/>
      <w:r>
        <w:t xml:space="preserve"> implemented by others.</w:t>
      </w:r>
    </w:p>
    <w:p w14:paraId="6EA59E8D" w14:textId="77777777" w:rsidR="00D61F88" w:rsidRDefault="00D61F88" w:rsidP="00D61F88">
      <w:r>
        <w:t xml:space="preserve">   ___ I don't offer many ideas and suggestions, and they are often ignored. </w:t>
      </w:r>
    </w:p>
    <w:p w14:paraId="62C0864D" w14:textId="77777777" w:rsidR="00D61F88" w:rsidRDefault="00D61F88" w:rsidP="00D61F88"/>
    <w:p w14:paraId="0EED1436" w14:textId="77777777" w:rsidR="00D61F88" w:rsidRDefault="00D61F88" w:rsidP="00D61F88">
      <w:r>
        <w:t xml:space="preserve">5. ___ When I'm in charge, I want to share the management responsibilities with group members. </w:t>
      </w:r>
    </w:p>
    <w:p w14:paraId="382D2619" w14:textId="77777777" w:rsidR="00D61F88" w:rsidRDefault="00D61F88" w:rsidP="00D61F88">
      <w:r>
        <w:t xml:space="preserve">   ___ When I'm in charge, I want to perform the management functions for the group.</w:t>
      </w:r>
    </w:p>
    <w:p w14:paraId="371B55B0" w14:textId="77777777" w:rsidR="00D61F88" w:rsidRDefault="00D61F88" w:rsidP="00D61F88"/>
    <w:p w14:paraId="2EB31B27" w14:textId="77777777" w:rsidR="00D61F88" w:rsidRDefault="00D61F88" w:rsidP="00D61F88">
      <w:r>
        <w:t>6. ___ I want to have clear goals and to develop and implement plans to achieve them.</w:t>
      </w:r>
    </w:p>
    <w:p w14:paraId="28257552" w14:textId="77777777" w:rsidR="00D61F88" w:rsidRDefault="00D61F88" w:rsidP="00D61F88">
      <w:r>
        <w:t xml:space="preserve">   ___ I like to have very general goals and take things as they come.</w:t>
      </w:r>
    </w:p>
    <w:p w14:paraId="40128F93" w14:textId="77777777" w:rsidR="00D61F88" w:rsidRDefault="00D61F88" w:rsidP="00D61F88"/>
    <w:p w14:paraId="231ACA81" w14:textId="77777777" w:rsidR="00D61F88" w:rsidRDefault="00D61F88" w:rsidP="00D61F88">
      <w:r>
        <w:t>7. ___ I like to change the way my job is done and to learn and do new things.</w:t>
      </w:r>
    </w:p>
    <w:p w14:paraId="55D77102" w14:textId="77777777" w:rsidR="00D61F88" w:rsidRDefault="00D61F88" w:rsidP="00D61F88">
      <w:r>
        <w:t xml:space="preserve">   ___ I like stability, or to do my job the same way, I don't like learning and doing new things.</w:t>
      </w:r>
    </w:p>
    <w:p w14:paraId="451731C4" w14:textId="77777777" w:rsidR="00D61F88" w:rsidRDefault="00D61F88" w:rsidP="00D61F88"/>
    <w:p w14:paraId="25DD1674" w14:textId="77777777" w:rsidR="00D61F88" w:rsidRDefault="00D61F88" w:rsidP="00D61F88">
      <w:r>
        <w:t>8. ___ I enjoy working with people and helping them succeed.</w:t>
      </w:r>
    </w:p>
    <w:p w14:paraId="2DB32959" w14:textId="77777777" w:rsidR="00D61F88" w:rsidRDefault="00D61F88" w:rsidP="00D61F88">
      <w:r>
        <w:t xml:space="preserve">   ___ I don't really like working with people and helping them succeed.</w:t>
      </w:r>
    </w:p>
    <w:p w14:paraId="4D460091" w14:textId="77777777" w:rsidR="00D61F88" w:rsidRDefault="00D61F88" w:rsidP="00D61F88"/>
    <w:p w14:paraId="11908E39" w14:textId="77777777" w:rsidR="00D61F88" w:rsidRDefault="00D61F88" w:rsidP="00D61F88">
      <w:r>
        <w:t>9. ___ I get greater pleasure in team accomplishments.</w:t>
      </w:r>
    </w:p>
    <w:p w14:paraId="71ACE87C" w14:textId="77777777" w:rsidR="00D61F88" w:rsidRDefault="00D61F88" w:rsidP="00D61F88">
      <w:r>
        <w:t xml:space="preserve">   ___ I get greater pleasure in personal accomplishments.</w:t>
      </w:r>
    </w:p>
    <w:p w14:paraId="115FDDB4" w14:textId="77777777" w:rsidR="00D61F88" w:rsidRDefault="00D61F88" w:rsidP="00D61F88"/>
    <w:p w14:paraId="25C8F139" w14:textId="77777777" w:rsidR="00D61F88" w:rsidRDefault="00D61F88" w:rsidP="00D61F88">
      <w:r>
        <w:t>10 ___ I seek harmony in teams and try to resolve conflicts.</w:t>
      </w:r>
    </w:p>
    <w:p w14:paraId="1D2785F0" w14:textId="28DADF57" w:rsidR="00D61F88" w:rsidRDefault="00D61F88" w:rsidP="00D61F88">
      <w:r>
        <w:t xml:space="preserve">   ___ I avoid conflict and let group members resolve their own </w:t>
      </w:r>
      <w:proofErr w:type="gramStart"/>
      <w:r>
        <w:t>conflicts</w:t>
      </w:r>
      <w:proofErr w:type="gramEnd"/>
    </w:p>
    <w:p w14:paraId="54AE0C5D" w14:textId="341D3237" w:rsidR="00D61F88" w:rsidRDefault="00D61F88">
      <w:pPr>
        <w:spacing w:after="160" w:line="259" w:lineRule="auto"/>
      </w:pPr>
      <w:r>
        <w:br w:type="page"/>
      </w:r>
    </w:p>
    <w:p w14:paraId="0F27D830" w14:textId="77777777" w:rsidR="00D61F88" w:rsidRDefault="00D61F88" w:rsidP="00D61F88">
      <w:r>
        <w:lastRenderedPageBreak/>
        <w:t xml:space="preserve">To determine your leadership potential score, add up the numbers (0-5) for the first statement in each pair; don't bother adding the numbers for the second statement. The total should be between 0 and 50. </w:t>
      </w:r>
    </w:p>
    <w:p w14:paraId="069D6875" w14:textId="77777777" w:rsidR="00D61F88" w:rsidRDefault="00D61F88" w:rsidP="00D61F88"/>
    <w:p w14:paraId="5FBCFAC3" w14:textId="797865AA" w:rsidR="00D61F88" w:rsidRDefault="00D61F88" w:rsidP="00D61F88">
      <w:r>
        <w:t xml:space="preserve">Place your score on the </w:t>
      </w:r>
      <w:proofErr w:type="gramStart"/>
      <w:r>
        <w:t xml:space="preserve">continuum </w:t>
      </w:r>
      <w:r>
        <w:t>:</w:t>
      </w:r>
      <w:proofErr w:type="gramEnd"/>
      <w:r>
        <w:br/>
      </w:r>
    </w:p>
    <w:p w14:paraId="6FECF5C3" w14:textId="3CD8DA70" w:rsidR="00D61F88" w:rsidRDefault="00D61F88" w:rsidP="00D61F88">
      <w:pPr>
        <w:jc w:val="center"/>
      </w:pPr>
      <w:r>
        <w:t>0</w:t>
      </w:r>
      <w:r>
        <w:t xml:space="preserve"> –</w:t>
      </w:r>
      <w:r>
        <w:t xml:space="preserve"> – </w:t>
      </w:r>
      <w:proofErr w:type="gramStart"/>
      <w:r>
        <w:t xml:space="preserve">– </w:t>
      </w:r>
      <w:r>
        <w:t xml:space="preserve"> </w:t>
      </w:r>
      <w:r>
        <w:t>5</w:t>
      </w:r>
      <w:proofErr w:type="gramEnd"/>
      <w:r>
        <w:t xml:space="preserve"> </w:t>
      </w:r>
      <w:r>
        <w:t>– – – 10</w:t>
      </w:r>
      <w:r>
        <w:t xml:space="preserve"> </w:t>
      </w:r>
      <w:r>
        <w:t>– – – 15</w:t>
      </w:r>
      <w:r>
        <w:t xml:space="preserve"> </w:t>
      </w:r>
      <w:r>
        <w:t xml:space="preserve">– – – 20 – –  –  25 – –  –   30 – – –  35  –  – –  40 – – –  45  – – – 50 </w:t>
      </w:r>
      <w:r>
        <w:br/>
      </w:r>
      <w:r w:rsidRPr="00D61F88">
        <w:rPr>
          <w:i/>
          <w:iCs/>
        </w:rPr>
        <w:t>Lower leadership potential</w:t>
      </w:r>
      <w:r>
        <w:t xml:space="preserve"> </w:t>
      </w:r>
      <w:r>
        <w:tab/>
      </w:r>
      <w:r>
        <w:tab/>
      </w:r>
      <w:r>
        <w:tab/>
        <w:t>|</w:t>
      </w:r>
      <w:r>
        <w:t xml:space="preserve"> </w:t>
      </w:r>
      <w:r>
        <w:tab/>
      </w:r>
      <w:r>
        <w:tab/>
      </w:r>
      <w:r>
        <w:tab/>
      </w:r>
      <w:r w:rsidRPr="00D61F88">
        <w:rPr>
          <w:i/>
          <w:iCs/>
        </w:rPr>
        <w:t>Higher leadership potential</w:t>
      </w:r>
    </w:p>
    <w:p w14:paraId="709D1B65" w14:textId="77777777" w:rsidR="00D61F88" w:rsidRDefault="00D61F88" w:rsidP="00D61F88"/>
    <w:p w14:paraId="5630DEB6" w14:textId="77777777" w:rsidR="00D61F88" w:rsidRDefault="00D61F88" w:rsidP="00D61F88">
      <w:r>
        <w:t>Generally, the higher your score, the greater your potential to be an effective leader. However, essentially no one gets a perfect score. The key to success is not simply potential but persistence and hard work. You can develop your leadership ability through this course by applying the principles and theories to your personal and professional lives.</w:t>
      </w:r>
    </w:p>
    <w:p w14:paraId="5CD8F6BC" w14:textId="77777777" w:rsidR="00D61F88" w:rsidRDefault="00D61F88" w:rsidP="00D61F88"/>
    <w:p w14:paraId="161D2E16" w14:textId="311BBEA0" w:rsidR="00D61F88" w:rsidRPr="00A1219F" w:rsidRDefault="00D61F88" w:rsidP="00D61F88">
      <w:r>
        <w:t>If you want to be a leader, what areas do you need</w:t>
      </w:r>
      <w:r>
        <w:t xml:space="preserve"> </w:t>
      </w:r>
      <w:r>
        <w:t>to work on to improve your leadership skills?</w:t>
      </w:r>
    </w:p>
    <w:sectPr w:rsidR="00D61F88" w:rsidRPr="00A1219F" w:rsidSect="00872428">
      <w:headerReference w:type="even" r:id="rId9"/>
      <w:headerReference w:type="default" r:id="rId10"/>
      <w:footerReference w:type="even" r:id="rId11"/>
      <w:footerReference w:type="default" r:id="rId12"/>
      <w:headerReference w:type="first" r:id="rId13"/>
      <w:footerReference w:type="first" r:id="rId14"/>
      <w:pgSz w:w="11906" w:h="16838" w:code="9"/>
      <w:pgMar w:top="-891" w:right="1134" w:bottom="1134" w:left="1134"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D8552" w14:textId="77777777" w:rsidR="00872428" w:rsidRDefault="00872428" w:rsidP="00C20C17">
      <w:r>
        <w:separator/>
      </w:r>
    </w:p>
  </w:endnote>
  <w:endnote w:type="continuationSeparator" w:id="0">
    <w:p w14:paraId="5758CB9C" w14:textId="77777777" w:rsidR="00872428" w:rsidRDefault="00872428" w:rsidP="00C20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Gotham Light">
    <w:altName w:val="Calibri"/>
    <w:panose1 w:val="00000000000000000000"/>
    <w:charset w:val="00"/>
    <w:family w:val="modern"/>
    <w:notTrueType/>
    <w:pitch w:val="variable"/>
    <w:sig w:usb0="A00002FF" w:usb1="40000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8492A" w14:textId="77777777" w:rsidR="009E12AD" w:rsidRDefault="009E12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4931" w:type="pct"/>
      <w:tblLook w:val="0600" w:firstRow="0" w:lastRow="0" w:firstColumn="0" w:lastColumn="0" w:noHBand="1" w:noVBand="1"/>
    </w:tblPr>
    <w:tblGrid>
      <w:gridCol w:w="9077"/>
      <w:gridCol w:w="428"/>
    </w:tblGrid>
    <w:tr w:rsidR="00B042DF" w14:paraId="4471CF57" w14:textId="77777777" w:rsidTr="007A70F9">
      <w:tc>
        <w:tcPr>
          <w:tcW w:w="9750" w:type="dxa"/>
          <w:vAlign w:val="bottom"/>
        </w:tcPr>
        <w:p w14:paraId="1DBD56E5" w14:textId="77777777" w:rsidR="00B042DF" w:rsidRPr="00C7208B" w:rsidRDefault="00A902D6" w:rsidP="009E12AD">
          <w:pPr>
            <w:pStyle w:val="Footer"/>
            <w:ind w:right="260"/>
            <w:rPr>
              <w:szCs w:val="15"/>
            </w:rPr>
          </w:pPr>
          <w:r w:rsidRPr="00C7208B">
            <w:rPr>
              <w:szCs w:val="15"/>
            </w:rPr>
            <w:t xml:space="preserve">CRICOS </w:t>
          </w:r>
          <w:r w:rsidR="00726A4F">
            <w:rPr>
              <w:szCs w:val="15"/>
            </w:rPr>
            <w:t xml:space="preserve">Provider </w:t>
          </w:r>
          <w:r w:rsidRPr="00C7208B">
            <w:rPr>
              <w:szCs w:val="15"/>
            </w:rPr>
            <w:t>00025B</w:t>
          </w:r>
        </w:p>
      </w:tc>
      <w:tc>
        <w:tcPr>
          <w:tcW w:w="456" w:type="dxa"/>
          <w:vAlign w:val="bottom"/>
        </w:tcPr>
        <w:p w14:paraId="03BB5328" w14:textId="77777777" w:rsidR="00B042DF" w:rsidRPr="0033054B" w:rsidRDefault="00B042DF" w:rsidP="00B042DF">
          <w:pPr>
            <w:pStyle w:val="Footer"/>
            <w:jc w:val="right"/>
            <w:rPr>
              <w:szCs w:val="15"/>
            </w:rPr>
          </w:pPr>
          <w:r w:rsidRPr="0033054B">
            <w:rPr>
              <w:b/>
              <w:szCs w:val="15"/>
            </w:rPr>
            <w:fldChar w:fldCharType="begin"/>
          </w:r>
          <w:r w:rsidRPr="0033054B">
            <w:rPr>
              <w:b/>
              <w:szCs w:val="15"/>
            </w:rPr>
            <w:instrText xml:space="preserve"> PAGE   \* MERGEFORMAT </w:instrText>
          </w:r>
          <w:r w:rsidRPr="0033054B">
            <w:rPr>
              <w:b/>
              <w:szCs w:val="15"/>
            </w:rPr>
            <w:fldChar w:fldCharType="separate"/>
          </w:r>
          <w:r w:rsidR="00726A4F">
            <w:rPr>
              <w:b/>
              <w:noProof/>
              <w:szCs w:val="15"/>
            </w:rPr>
            <w:t>1</w:t>
          </w:r>
          <w:r w:rsidRPr="0033054B">
            <w:rPr>
              <w:b/>
              <w:szCs w:val="15"/>
            </w:rPr>
            <w:fldChar w:fldCharType="end"/>
          </w:r>
        </w:p>
      </w:tc>
    </w:tr>
  </w:tbl>
  <w:p w14:paraId="5D2C2414" w14:textId="77777777" w:rsidR="00716942" w:rsidRPr="00B042DF" w:rsidRDefault="00716942" w:rsidP="00B042DF">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600" w:firstRow="0" w:lastRow="0" w:firstColumn="0" w:lastColumn="0" w:noHBand="1" w:noVBand="1"/>
    </w:tblPr>
    <w:tblGrid>
      <w:gridCol w:w="2548"/>
      <w:gridCol w:w="1778"/>
      <w:gridCol w:w="2547"/>
      <w:gridCol w:w="2188"/>
    </w:tblGrid>
    <w:tr w:rsidR="006873AE" w14:paraId="413E79B9" w14:textId="77777777" w:rsidTr="0016241C">
      <w:tc>
        <w:tcPr>
          <w:tcW w:w="2548" w:type="dxa"/>
        </w:tcPr>
        <w:p w14:paraId="2D8FD1BB" w14:textId="77777777" w:rsidR="006873AE" w:rsidRPr="0016241C" w:rsidRDefault="006873AE" w:rsidP="0016241C">
          <w:pPr>
            <w:pStyle w:val="Footer"/>
          </w:pPr>
          <w:r w:rsidRPr="0016241C">
            <w:t>The University of Queensland Brisbane QLD 4072 Australia</w:t>
          </w:r>
        </w:p>
      </w:tc>
      <w:tc>
        <w:tcPr>
          <w:tcW w:w="1778" w:type="dxa"/>
        </w:tcPr>
        <w:p w14:paraId="016DBEC4" w14:textId="77777777" w:rsidR="0016241C" w:rsidRPr="0016241C" w:rsidRDefault="0016241C" w:rsidP="0016241C">
          <w:pPr>
            <w:pStyle w:val="Footer"/>
          </w:pPr>
          <w:r>
            <w:rPr>
              <w:b/>
              <w:color w:val="51247A" w:themeColor="accent1"/>
              <w:sz w:val="11"/>
              <w:szCs w:val="11"/>
            </w:rPr>
            <w:t>T</w:t>
          </w:r>
          <w:r w:rsidRPr="0016241C">
            <w:tab/>
            <w:t xml:space="preserve">+61 7 </w:t>
          </w:r>
          <w:sdt>
            <w:sdtPr>
              <w:id w:val="2113471429"/>
              <w:placeholder/>
              <w:temporary/>
              <w:showingPlcHdr/>
              <w:text w:multiLine="1"/>
            </w:sdtPr>
            <w:sdtEndPr/>
            <w:sdtContent>
              <w:r w:rsidRPr="0016241C">
                <w:rPr>
                  <w:highlight w:val="yellow"/>
                </w:rPr>
                <w:t>[0000 0000]</w:t>
              </w:r>
            </w:sdtContent>
          </w:sdt>
        </w:p>
        <w:p w14:paraId="6A3C11C9" w14:textId="77777777" w:rsidR="006873AE" w:rsidRPr="0016241C" w:rsidRDefault="0016241C" w:rsidP="0016241C">
          <w:pPr>
            <w:pStyle w:val="Footer"/>
          </w:pPr>
          <w:r>
            <w:rPr>
              <w:b/>
              <w:color w:val="51247A" w:themeColor="accent1"/>
              <w:sz w:val="11"/>
              <w:szCs w:val="11"/>
            </w:rPr>
            <w:t>F</w:t>
          </w:r>
          <w:r w:rsidRPr="0016241C">
            <w:tab/>
            <w:t xml:space="preserve">+61 7 </w:t>
          </w:r>
          <w:sdt>
            <w:sdtPr>
              <w:id w:val="-181672191"/>
              <w:placeholder/>
              <w:temporary/>
              <w:showingPlcHdr/>
              <w:text w:multiLine="1"/>
            </w:sdtPr>
            <w:sdtEndPr/>
            <w:sdtContent>
              <w:r w:rsidRPr="0016241C">
                <w:rPr>
                  <w:highlight w:val="yellow"/>
                </w:rPr>
                <w:t>[0000 0000]</w:t>
              </w:r>
            </w:sdtContent>
          </w:sdt>
        </w:p>
      </w:tc>
      <w:tc>
        <w:tcPr>
          <w:tcW w:w="2547" w:type="dxa"/>
        </w:tcPr>
        <w:p w14:paraId="1D8328C9" w14:textId="77777777" w:rsidR="0016241C" w:rsidRPr="0016241C" w:rsidRDefault="0016241C" w:rsidP="0016241C">
          <w:pPr>
            <w:pStyle w:val="Footer"/>
          </w:pPr>
          <w:r w:rsidRPr="0016241C">
            <w:rPr>
              <w:b/>
              <w:color w:val="51247A" w:themeColor="accent1"/>
              <w:sz w:val="11"/>
              <w:szCs w:val="11"/>
            </w:rPr>
            <w:t>E</w:t>
          </w:r>
          <w:r w:rsidRPr="0016241C">
            <w:tab/>
          </w:r>
          <w:sdt>
            <w:sdtPr>
              <w:id w:val="1799413074"/>
              <w:placeholder/>
              <w:temporary/>
              <w:showingPlcHdr/>
              <w:text w:multiLine="1"/>
            </w:sdtPr>
            <w:sdtEndPr/>
            <w:sdtContent>
              <w:r w:rsidR="00A77D53" w:rsidRPr="0016241C">
                <w:rPr>
                  <w:highlight w:val="yellow"/>
                </w:rPr>
                <w:t>[</w:t>
              </w:r>
              <w:r w:rsidR="00A77D53">
                <w:rPr>
                  <w:highlight w:val="yellow"/>
                </w:rPr>
                <w:t>email</w:t>
              </w:r>
              <w:r w:rsidR="00A77D53" w:rsidRPr="0016241C">
                <w:rPr>
                  <w:highlight w:val="yellow"/>
                </w:rPr>
                <w:t>]</w:t>
              </w:r>
            </w:sdtContent>
          </w:sdt>
          <w:r w:rsidR="00A77D53" w:rsidRPr="00A77D53">
            <w:t>@uq.edu.au</w:t>
          </w:r>
        </w:p>
        <w:p w14:paraId="4BC06103" w14:textId="77777777" w:rsidR="006873AE" w:rsidRPr="0016241C" w:rsidRDefault="0016241C" w:rsidP="0016241C">
          <w:pPr>
            <w:pStyle w:val="Footer"/>
          </w:pPr>
          <w:r>
            <w:rPr>
              <w:b/>
              <w:color w:val="51247A" w:themeColor="accent1"/>
              <w:sz w:val="11"/>
              <w:szCs w:val="11"/>
            </w:rPr>
            <w:t>W</w:t>
          </w:r>
          <w:r w:rsidRPr="0016241C">
            <w:tab/>
          </w:r>
          <w:hyperlink r:id="rId1" w:history="1">
            <w:r w:rsidRPr="0016241C">
              <w:t>uq.edu.au</w:t>
            </w:r>
          </w:hyperlink>
        </w:p>
      </w:tc>
      <w:tc>
        <w:tcPr>
          <w:tcW w:w="2188" w:type="dxa"/>
          <w:vAlign w:val="bottom"/>
        </w:tcPr>
        <w:p w14:paraId="2E56A08F" w14:textId="77777777" w:rsidR="0016241C" w:rsidRPr="0016241C" w:rsidRDefault="0016241C" w:rsidP="0016241C">
          <w:pPr>
            <w:pStyle w:val="Footer"/>
            <w:tabs>
              <w:tab w:val="left" w:pos="851"/>
            </w:tabs>
            <w:rPr>
              <w:sz w:val="11"/>
              <w:szCs w:val="11"/>
            </w:rPr>
          </w:pPr>
          <w:r w:rsidRPr="0016241C">
            <w:rPr>
              <w:sz w:val="11"/>
              <w:szCs w:val="11"/>
            </w:rPr>
            <w:t>ABN: 63 942 912 684</w:t>
          </w:r>
        </w:p>
        <w:p w14:paraId="4C5A5A13" w14:textId="77777777" w:rsidR="006873AE" w:rsidRPr="0016241C" w:rsidRDefault="0016241C" w:rsidP="0016241C">
          <w:pPr>
            <w:pStyle w:val="Footer"/>
            <w:rPr>
              <w:sz w:val="11"/>
              <w:szCs w:val="11"/>
            </w:rPr>
          </w:pPr>
          <w:r w:rsidRPr="0016241C">
            <w:rPr>
              <w:sz w:val="11"/>
              <w:szCs w:val="11"/>
            </w:rPr>
            <w:t>CRICOS PROVIDER NUMBER 00025B</w:t>
          </w:r>
        </w:p>
      </w:tc>
    </w:tr>
  </w:tbl>
  <w:p w14:paraId="14D07A7D" w14:textId="77777777" w:rsidR="006873AE" w:rsidRPr="0016241C" w:rsidRDefault="006873AE">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D17F2" w14:textId="77777777" w:rsidR="00872428" w:rsidRDefault="00872428" w:rsidP="00C20C17">
      <w:r>
        <w:separator/>
      </w:r>
    </w:p>
  </w:footnote>
  <w:footnote w:type="continuationSeparator" w:id="0">
    <w:p w14:paraId="0621F96D" w14:textId="77777777" w:rsidR="00872428" w:rsidRDefault="00872428" w:rsidP="00C20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35D74" w14:textId="77777777" w:rsidR="009E12AD" w:rsidRDefault="009E12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82646" w14:textId="77777777" w:rsidR="007B0BBA" w:rsidRDefault="005845EC" w:rsidP="007B0BBA">
    <w:pPr>
      <w:pStyle w:val="Header"/>
      <w:jc w:val="right"/>
    </w:pPr>
    <w:r>
      <w:rPr>
        <w:noProof/>
        <w:lang w:eastAsia="en-AU"/>
      </w:rPr>
      <w:drawing>
        <wp:anchor distT="0" distB="0" distL="114300" distR="114300" simplePos="0" relativeHeight="251663360" behindDoc="1" locked="0" layoutInCell="1" allowOverlap="1" wp14:anchorId="05788F23" wp14:editId="7D17EEB4">
          <wp:simplePos x="0" y="0"/>
          <wp:positionH relativeFrom="column">
            <wp:posOffset>-736600</wp:posOffset>
          </wp:positionH>
          <wp:positionV relativeFrom="paragraph">
            <wp:posOffset>-413689</wp:posOffset>
          </wp:positionV>
          <wp:extent cx="7640320" cy="1092200"/>
          <wp:effectExtent l="0" t="0" r="0" b="0"/>
          <wp:wrapTight wrapText="bothSides">
            <wp:wrapPolygon edited="0">
              <wp:start x="0" y="0"/>
              <wp:lineTo x="0" y="21098"/>
              <wp:lineTo x="21543" y="21098"/>
              <wp:lineTo x="21543" y="0"/>
              <wp:lineTo x="0" y="0"/>
            </wp:wrapPolygon>
          </wp:wrapTight>
          <wp:docPr id="27" name="Picture 27" descr="S:\BEL-FacultyOffice\Marketing\Branding_Logos_Templates &amp; Fonts\3. Templates\BEL\Word Docs\Rebrand\UQ Create Change Generic purple portrait template_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L-FacultyOffice\Marketing\Branding_Logos_Templates &amp; Fonts\3. Templates\BEL\Word Docs\Rebrand\UQ Create Change Generic purple portrait template_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0320" cy="1092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006F">
      <w:rPr>
        <w:noProof/>
        <w:lang w:eastAsia="en-AU"/>
      </w:rPr>
      <w:drawing>
        <wp:inline distT="0" distB="0" distL="0" distR="0" wp14:anchorId="1A2D6A0D" wp14:editId="5B4A3589">
          <wp:extent cx="4745746" cy="737618"/>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Qlockup-Landscape-Reverse.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745746" cy="737618"/>
                  </a:xfrm>
                  <a:prstGeom prst="rect">
                    <a:avLst/>
                  </a:prstGeom>
                </pic:spPr>
              </pic:pic>
            </a:graphicData>
          </a:graphic>
        </wp:inline>
      </w:drawing>
    </w:r>
  </w:p>
  <w:p w14:paraId="54912EC9" w14:textId="77777777" w:rsidR="007B0BBA" w:rsidRDefault="007B0BBA" w:rsidP="007B0B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19E7B" w14:textId="77777777" w:rsidR="00F4114D" w:rsidRDefault="00F4114D" w:rsidP="00F4114D">
    <w:pPr>
      <w:pStyle w:val="Header"/>
      <w:jc w:val="right"/>
    </w:pPr>
  </w:p>
  <w:p w14:paraId="49C9C0BB" w14:textId="77777777" w:rsidR="00F4114D" w:rsidRDefault="00F4114D" w:rsidP="00F4114D">
    <w:pPr>
      <w:pStyle w:val="Header"/>
    </w:pPr>
    <w:r>
      <w:rPr>
        <w:noProof/>
        <w:lang w:eastAsia="en-AU"/>
      </w:rPr>
      <w:drawing>
        <wp:anchor distT="0" distB="0" distL="114300" distR="114300" simplePos="0" relativeHeight="251659264" behindDoc="0" locked="0" layoutInCell="1" allowOverlap="1" wp14:anchorId="48F4A72E" wp14:editId="6CBE6474">
          <wp:simplePos x="0" y="0"/>
          <wp:positionH relativeFrom="column">
            <wp:posOffset>4358640</wp:posOffset>
          </wp:positionH>
          <wp:positionV relativeFrom="paragraph">
            <wp:posOffset>22860</wp:posOffset>
          </wp:positionV>
          <wp:extent cx="1584000" cy="654534"/>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000" cy="65453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97510D7"/>
    <w:multiLevelType w:val="multilevel"/>
    <w:tmpl w:val="2F6CA4A0"/>
    <w:numStyleLink w:val="ListBullet"/>
  </w:abstractNum>
  <w:abstractNum w:abstractNumId="2"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4" w15:restartNumberingAfterBreak="0">
    <w:nsid w:val="1A4E610B"/>
    <w:multiLevelType w:val="multilevel"/>
    <w:tmpl w:val="0B76EB08"/>
    <w:styleLink w:val="ListNumber"/>
    <w:lvl w:ilvl="0">
      <w:start w:val="1"/>
      <w:numFmt w:val="decimal"/>
      <w:pStyle w:val="ListNumber0"/>
      <w:lvlText w:val="%1."/>
      <w:lvlJc w:val="left"/>
      <w:pPr>
        <w:tabs>
          <w:tab w:val="num" w:pos="0"/>
        </w:tabs>
        <w:ind w:left="425" w:hanging="425"/>
      </w:pPr>
      <w:rPr>
        <w:rFonts w:hint="default"/>
      </w:rPr>
    </w:lvl>
    <w:lvl w:ilvl="1">
      <w:start w:val="1"/>
      <w:numFmt w:val="lowerLetter"/>
      <w:pStyle w:val="ListNumber2"/>
      <w:lvlText w:val="%2."/>
      <w:lvlJc w:val="left"/>
      <w:pPr>
        <w:tabs>
          <w:tab w:val="num" w:pos="850"/>
        </w:tabs>
        <w:ind w:left="850" w:hanging="425"/>
      </w:pPr>
      <w:rPr>
        <w:rFonts w:hint="default"/>
      </w:rPr>
    </w:lvl>
    <w:lvl w:ilvl="2">
      <w:start w:val="1"/>
      <w:numFmt w:val="lowerRoman"/>
      <w:pStyle w:val="ListNumber3"/>
      <w:lvlText w:val="%3."/>
      <w:lvlJc w:val="left"/>
      <w:pPr>
        <w:tabs>
          <w:tab w:val="num" w:pos="1275"/>
        </w:tabs>
        <w:ind w:left="1275" w:hanging="425"/>
      </w:pPr>
      <w:rPr>
        <w:rFonts w:hint="default"/>
      </w:rPr>
    </w:lvl>
    <w:lvl w:ilvl="3">
      <w:start w:val="1"/>
      <w:numFmt w:val="upperLetter"/>
      <w:pStyle w:val="ListNumber4"/>
      <w:lvlText w:val="%4."/>
      <w:lvlJc w:val="left"/>
      <w:pPr>
        <w:tabs>
          <w:tab w:val="num" w:pos="1700"/>
        </w:tabs>
        <w:ind w:left="1700" w:hanging="425"/>
      </w:pPr>
      <w:rPr>
        <w:rFonts w:hint="default"/>
      </w:rPr>
    </w:lvl>
    <w:lvl w:ilvl="4">
      <w:start w:val="1"/>
      <w:numFmt w:val="upperRoman"/>
      <w:pStyle w:val="ListNumber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5"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6" w15:restartNumberingAfterBreak="0">
    <w:nsid w:val="27B57907"/>
    <w:multiLevelType w:val="multilevel"/>
    <w:tmpl w:val="A906D87A"/>
    <w:styleLink w:val="ListTableBullet"/>
    <w:lvl w:ilvl="0">
      <w:start w:val="1"/>
      <w:numFmt w:val="bullet"/>
      <w:pStyle w:val="TableBullet"/>
      <w:lvlText w:val=""/>
      <w:lvlJc w:val="left"/>
      <w:pPr>
        <w:tabs>
          <w:tab w:val="num" w:pos="397"/>
        </w:tabs>
        <w:ind w:left="397" w:hanging="284"/>
      </w:pPr>
      <w:rPr>
        <w:rFonts w:ascii="Symbol" w:hAnsi="Symbol" w:hint="default"/>
      </w:rPr>
    </w:lvl>
    <w:lvl w:ilvl="1">
      <w:start w:val="1"/>
      <w:numFmt w:val="bullet"/>
      <w:pStyle w:val="TableBullet2"/>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7" w15:restartNumberingAfterBreak="0">
    <w:nsid w:val="29973E80"/>
    <w:multiLevelType w:val="multilevel"/>
    <w:tmpl w:val="D442603C"/>
    <w:styleLink w:val="ListTableNumber"/>
    <w:lvl w:ilvl="0">
      <w:start w:val="1"/>
      <w:numFmt w:val="decimal"/>
      <w:pStyle w:val="TableNumber"/>
      <w:lvlText w:val="%1."/>
      <w:lvlJc w:val="left"/>
      <w:pPr>
        <w:tabs>
          <w:tab w:val="num" w:pos="397"/>
        </w:tabs>
        <w:ind w:left="397" w:hanging="284"/>
      </w:pPr>
      <w:rPr>
        <w:rFonts w:hint="default"/>
      </w:rPr>
    </w:lvl>
    <w:lvl w:ilvl="1">
      <w:start w:val="1"/>
      <w:numFmt w:val="lowerLetter"/>
      <w:pStyle w:val="TableNumber2"/>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15:restartNumberingAfterBreak="0">
    <w:nsid w:val="3BF26A71"/>
    <w:multiLevelType w:val="multilevel"/>
    <w:tmpl w:val="E9B44B6A"/>
    <w:styleLink w:val="ListParagraph"/>
    <w:lvl w:ilvl="0">
      <w:start w:val="1"/>
      <w:numFmt w:val="none"/>
      <w:pStyle w:val="BackCoverDetails"/>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9"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0" w15:restartNumberingAfterBreak="0">
    <w:nsid w:val="48C90D8A"/>
    <w:multiLevelType w:val="multilevel"/>
    <w:tmpl w:val="8752BC70"/>
    <w:numStyleLink w:val="ListSectionTitle"/>
  </w:abstractNum>
  <w:abstractNum w:abstractNumId="11" w15:restartNumberingAfterBreak="0">
    <w:nsid w:val="52AA0A7D"/>
    <w:multiLevelType w:val="multilevel"/>
    <w:tmpl w:val="E9B44B6A"/>
    <w:numStyleLink w:val="ListParagraph"/>
  </w:abstractNum>
  <w:abstractNum w:abstractNumId="12" w15:restartNumberingAfterBreak="0">
    <w:nsid w:val="53FE7795"/>
    <w:multiLevelType w:val="multilevel"/>
    <w:tmpl w:val="B5BC7C40"/>
    <w:numStyleLink w:val="ListAppendix"/>
  </w:abstractNum>
  <w:abstractNum w:abstractNumId="13" w15:restartNumberingAfterBreak="0">
    <w:nsid w:val="725B532E"/>
    <w:multiLevelType w:val="multilevel"/>
    <w:tmpl w:val="2F6CA4A0"/>
    <w:styleLink w:val="ListBullet"/>
    <w:lvl w:ilvl="0">
      <w:start w:val="1"/>
      <w:numFmt w:val="bullet"/>
      <w:pStyle w:val="ListBullet0"/>
      <w:lvlText w:val=""/>
      <w:lvlJc w:val="left"/>
      <w:pPr>
        <w:tabs>
          <w:tab w:val="num" w:pos="425"/>
        </w:tabs>
        <w:ind w:left="425" w:hanging="425"/>
      </w:pPr>
      <w:rPr>
        <w:rFonts w:ascii="Symbol" w:hAnsi="Symbol" w:hint="default"/>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pStyle w:val="ListBullet3"/>
      <w:lvlText w:val=""/>
      <w:lvlJc w:val="left"/>
      <w:pPr>
        <w:tabs>
          <w:tab w:val="num" w:pos="1275"/>
        </w:tabs>
        <w:ind w:left="1275" w:hanging="425"/>
      </w:pPr>
      <w:rPr>
        <w:rFonts w:ascii="Symbol" w:hAnsi="Symbol" w:hint="default"/>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num w:numId="1" w16cid:durableId="771322713">
    <w:abstractNumId w:val="13"/>
  </w:num>
  <w:num w:numId="2" w16cid:durableId="1858152506">
    <w:abstractNumId w:val="4"/>
  </w:num>
  <w:num w:numId="3" w16cid:durableId="1826243561">
    <w:abstractNumId w:val="8"/>
  </w:num>
  <w:num w:numId="4" w16cid:durableId="1618826499">
    <w:abstractNumId w:val="3"/>
  </w:num>
  <w:num w:numId="5" w16cid:durableId="1729958715">
    <w:abstractNumId w:val="11"/>
  </w:num>
  <w:num w:numId="6" w16cid:durableId="152111340">
    <w:abstractNumId w:val="5"/>
  </w:num>
  <w:num w:numId="7" w16cid:durableId="562569746">
    <w:abstractNumId w:val="6"/>
  </w:num>
  <w:num w:numId="8" w16cid:durableId="643630158">
    <w:abstractNumId w:val="7"/>
  </w:num>
  <w:num w:numId="9" w16cid:durableId="849567785">
    <w:abstractNumId w:val="2"/>
  </w:num>
  <w:num w:numId="10" w16cid:durableId="1658222481">
    <w:abstractNumId w:val="9"/>
  </w:num>
  <w:num w:numId="11" w16cid:durableId="2048792688">
    <w:abstractNumId w:val="1"/>
  </w:num>
  <w:num w:numId="12" w16cid:durableId="631637106">
    <w:abstractNumId w:val="0"/>
  </w:num>
  <w:num w:numId="13" w16cid:durableId="782773308">
    <w:abstractNumId w:val="10"/>
  </w:num>
  <w:num w:numId="14" w16cid:durableId="870262248">
    <w:abstractNumId w:val="12"/>
  </w:num>
  <w:num w:numId="15" w16cid:durableId="75139622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QzAxFGxuYW5mZGSjpKwanFxZn5eSAFhrUAABxbfCwAAAA="/>
  </w:docVars>
  <w:rsids>
    <w:rsidRoot w:val="00872428"/>
    <w:rsid w:val="000300D4"/>
    <w:rsid w:val="000A7AFE"/>
    <w:rsid w:val="000B3E75"/>
    <w:rsid w:val="0016241C"/>
    <w:rsid w:val="001741BF"/>
    <w:rsid w:val="00193459"/>
    <w:rsid w:val="00196C64"/>
    <w:rsid w:val="001B6A57"/>
    <w:rsid w:val="001E544B"/>
    <w:rsid w:val="002142AC"/>
    <w:rsid w:val="00241DF1"/>
    <w:rsid w:val="00287293"/>
    <w:rsid w:val="00292EDB"/>
    <w:rsid w:val="002D73F6"/>
    <w:rsid w:val="002E0C95"/>
    <w:rsid w:val="002F612F"/>
    <w:rsid w:val="00310B79"/>
    <w:rsid w:val="0033054B"/>
    <w:rsid w:val="00416FF4"/>
    <w:rsid w:val="00445521"/>
    <w:rsid w:val="00463D08"/>
    <w:rsid w:val="004713C5"/>
    <w:rsid w:val="004972A0"/>
    <w:rsid w:val="00576D68"/>
    <w:rsid w:val="005845EC"/>
    <w:rsid w:val="005A6CC7"/>
    <w:rsid w:val="005B54F0"/>
    <w:rsid w:val="005D0167"/>
    <w:rsid w:val="005D4250"/>
    <w:rsid w:val="005E7363"/>
    <w:rsid w:val="00614669"/>
    <w:rsid w:val="006377A2"/>
    <w:rsid w:val="00670B05"/>
    <w:rsid w:val="00684298"/>
    <w:rsid w:val="006873AE"/>
    <w:rsid w:val="00691D45"/>
    <w:rsid w:val="006C0E44"/>
    <w:rsid w:val="006E71A4"/>
    <w:rsid w:val="0071246C"/>
    <w:rsid w:val="00715A9A"/>
    <w:rsid w:val="00716942"/>
    <w:rsid w:val="00726A4F"/>
    <w:rsid w:val="007A70F9"/>
    <w:rsid w:val="007B0BBA"/>
    <w:rsid w:val="007B215D"/>
    <w:rsid w:val="007C38B8"/>
    <w:rsid w:val="007F5557"/>
    <w:rsid w:val="00834296"/>
    <w:rsid w:val="00862690"/>
    <w:rsid w:val="00872428"/>
    <w:rsid w:val="00882359"/>
    <w:rsid w:val="008B0D7D"/>
    <w:rsid w:val="008E2EA4"/>
    <w:rsid w:val="009212B7"/>
    <w:rsid w:val="00944DDB"/>
    <w:rsid w:val="009774DC"/>
    <w:rsid w:val="009C006F"/>
    <w:rsid w:val="009D6143"/>
    <w:rsid w:val="009D7F71"/>
    <w:rsid w:val="009E12AD"/>
    <w:rsid w:val="009E3486"/>
    <w:rsid w:val="009E3FDE"/>
    <w:rsid w:val="009E48F5"/>
    <w:rsid w:val="009E6379"/>
    <w:rsid w:val="009F3881"/>
    <w:rsid w:val="00A1219F"/>
    <w:rsid w:val="00A12421"/>
    <w:rsid w:val="00A34437"/>
    <w:rsid w:val="00A77D53"/>
    <w:rsid w:val="00A902D6"/>
    <w:rsid w:val="00AE34ED"/>
    <w:rsid w:val="00AE7D65"/>
    <w:rsid w:val="00B025B0"/>
    <w:rsid w:val="00B042DF"/>
    <w:rsid w:val="00B13955"/>
    <w:rsid w:val="00B473B6"/>
    <w:rsid w:val="00B742E4"/>
    <w:rsid w:val="00BA4749"/>
    <w:rsid w:val="00BC0E71"/>
    <w:rsid w:val="00BE0430"/>
    <w:rsid w:val="00BE112C"/>
    <w:rsid w:val="00C20C17"/>
    <w:rsid w:val="00C33B32"/>
    <w:rsid w:val="00C474B7"/>
    <w:rsid w:val="00C555F6"/>
    <w:rsid w:val="00C7208B"/>
    <w:rsid w:val="00C733AD"/>
    <w:rsid w:val="00C960ED"/>
    <w:rsid w:val="00CA3D1D"/>
    <w:rsid w:val="00CA4DCB"/>
    <w:rsid w:val="00CE7A06"/>
    <w:rsid w:val="00D13C7F"/>
    <w:rsid w:val="00D32971"/>
    <w:rsid w:val="00D61F88"/>
    <w:rsid w:val="00D8242B"/>
    <w:rsid w:val="00D93771"/>
    <w:rsid w:val="00DA5594"/>
    <w:rsid w:val="00DD0AFE"/>
    <w:rsid w:val="00DD3FBD"/>
    <w:rsid w:val="00DF5EA7"/>
    <w:rsid w:val="00E7261C"/>
    <w:rsid w:val="00E77EBA"/>
    <w:rsid w:val="00E87A8D"/>
    <w:rsid w:val="00EE473C"/>
    <w:rsid w:val="00F37ED1"/>
    <w:rsid w:val="00F4114D"/>
    <w:rsid w:val="00F4312A"/>
    <w:rsid w:val="00F77373"/>
    <w:rsid w:val="00FC0BC3"/>
    <w:rsid w:val="00FD1621"/>
    <w:rsid w:val="00FE73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1652B"/>
  <w15:chartTrackingRefBased/>
  <w15:docId w15:val="{8D12F555-3718-420F-BF94-8E306CDCF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19F"/>
    <w:pPr>
      <w:spacing w:after="0" w:line="240" w:lineRule="auto"/>
    </w:pPr>
    <w:rPr>
      <w:sz w:val="20"/>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semiHidden/>
    <w:qFormat/>
    <w:rsid w:val="00C474B7"/>
    <w:pPr>
      <w:pageBreakBefore/>
      <w:numPr>
        <w:numId w:val="14"/>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0">
    <w:name w:val="List Paragraph"/>
    <w:basedOn w:val="BodyText"/>
    <w:uiPriority w:val="2"/>
    <w:qFormat/>
    <w:rsid w:val="005E7363"/>
    <w:pPr>
      <w:ind w:left="425"/>
    </w:pPr>
  </w:style>
  <w:style w:type="paragraph" w:customStyle="1" w:styleId="ListParagraph2">
    <w:name w:val="List Paragraph 2"/>
    <w:basedOn w:val="ListParagraph0"/>
    <w:uiPriority w:val="19"/>
    <w:rsid w:val="005E7363"/>
    <w:pPr>
      <w:numPr>
        <w:ilvl w:val="1"/>
      </w:numPr>
      <w:ind w:left="425"/>
    </w:pPr>
  </w:style>
  <w:style w:type="paragraph" w:customStyle="1" w:styleId="ListParagraph3">
    <w:name w:val="List Paragraph 3"/>
    <w:basedOn w:val="ListParagraph0"/>
    <w:uiPriority w:val="19"/>
    <w:rsid w:val="005E7363"/>
    <w:pPr>
      <w:numPr>
        <w:ilvl w:val="2"/>
      </w:numPr>
      <w:ind w:left="425"/>
    </w:pPr>
  </w:style>
  <w:style w:type="paragraph" w:customStyle="1" w:styleId="ListParagraph4">
    <w:name w:val="List Paragraph 4"/>
    <w:basedOn w:val="ListParagraph0"/>
    <w:uiPriority w:val="19"/>
    <w:rsid w:val="005E7363"/>
    <w:pPr>
      <w:numPr>
        <w:ilvl w:val="3"/>
      </w:numPr>
      <w:ind w:left="425"/>
    </w:pPr>
  </w:style>
  <w:style w:type="paragraph" w:customStyle="1" w:styleId="ListParagraph5">
    <w:name w:val="List Paragraph 5"/>
    <w:basedOn w:val="ListParagraph0"/>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6"/>
      </w:numPr>
    </w:pPr>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pPr>
      <w:numPr>
        <w:ilvl w:val="1"/>
        <w:numId w:val="6"/>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6"/>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6"/>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6"/>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416FF4"/>
    <w:pPr>
      <w:spacing w:before="120" w:after="120" w:line="260" w:lineRule="atLeast"/>
    </w:pPr>
  </w:style>
  <w:style w:type="character" w:customStyle="1" w:styleId="BodyTextChar">
    <w:name w:val="Body Text Char"/>
    <w:basedOn w:val="DefaultParagraphFont"/>
    <w:link w:val="BodyText"/>
    <w:rsid w:val="00416FF4"/>
    <w:rPr>
      <w:sz w:val="20"/>
    </w:rPr>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11"/>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0"/>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numbering" w:customStyle="1" w:styleId="ListParagraph">
    <w:name w:val="List_Paragraph"/>
    <w:uiPriority w:val="99"/>
    <w:rsid w:val="005E7363"/>
    <w:pPr>
      <w:numPr>
        <w:numId w:val="3"/>
      </w:numPr>
    </w:pPr>
  </w:style>
  <w:style w:type="paragraph" w:customStyle="1" w:styleId="ListAlpha0">
    <w:name w:val="List Alpha"/>
    <w:basedOn w:val="BodyText"/>
    <w:uiPriority w:val="2"/>
    <w:qFormat/>
    <w:rsid w:val="007C38B8"/>
    <w:pPr>
      <w:numPr>
        <w:numId w:val="4"/>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4"/>
      </w:numPr>
    </w:pPr>
  </w:style>
  <w:style w:type="numbering" w:customStyle="1" w:styleId="ListNbrHeading">
    <w:name w:val="List_NbrHeading"/>
    <w:uiPriority w:val="99"/>
    <w:rsid w:val="005E7363"/>
    <w:pPr>
      <w:numPr>
        <w:numId w:val="6"/>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rFonts w:eastAsiaTheme="minorEastAsia"/>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sz w:val="15"/>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7"/>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8"/>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7"/>
      </w:numPr>
    </w:pPr>
  </w:style>
  <w:style w:type="numbering" w:customStyle="1" w:styleId="ListTableNumber">
    <w:name w:val="List_TableNumber"/>
    <w:uiPriority w:val="99"/>
    <w:rsid w:val="00B025B0"/>
    <w:pPr>
      <w:numPr>
        <w:numId w:val="8"/>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4"/>
      </w:numPr>
    </w:pPr>
  </w:style>
  <w:style w:type="paragraph" w:customStyle="1" w:styleId="AppendixH3">
    <w:name w:val="Appendix H3"/>
    <w:basedOn w:val="Heading3"/>
    <w:next w:val="BodyText"/>
    <w:uiPriority w:val="14"/>
    <w:semiHidden/>
    <w:qFormat/>
    <w:rsid w:val="00C474B7"/>
    <w:pPr>
      <w:numPr>
        <w:ilvl w:val="2"/>
        <w:numId w:val="14"/>
      </w:numPr>
    </w:pPr>
  </w:style>
  <w:style w:type="numbering" w:customStyle="1" w:styleId="ListAppendix">
    <w:name w:val="List_Appendix"/>
    <w:uiPriority w:val="99"/>
    <w:rsid w:val="00C474B7"/>
    <w:pPr>
      <w:numPr>
        <w:numId w:val="9"/>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10"/>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3"/>
      </w:numPr>
      <w:spacing w:before="120"/>
    </w:pPr>
    <w:rPr>
      <w:color w:val="51247A" w:themeColor="accent1"/>
      <w:sz w:val="48"/>
    </w:rPr>
  </w:style>
  <w:style w:type="numbering" w:customStyle="1" w:styleId="ListSectionTitle">
    <w:name w:val="List_SectionTitle"/>
    <w:uiPriority w:val="99"/>
    <w:rsid w:val="00614669"/>
    <w:pPr>
      <w:numPr>
        <w:numId w:val="12"/>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3"/>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semiHidden/>
    <w:unhideWhenUsed/>
    <w:rsid w:val="000B3E75"/>
    <w:rPr>
      <w:szCs w:val="20"/>
    </w:rPr>
  </w:style>
  <w:style w:type="character" w:customStyle="1" w:styleId="CommentTextChar">
    <w:name w:val="Comment Text Char"/>
    <w:basedOn w:val="DefaultParagraphFont"/>
    <w:link w:val="CommentText"/>
    <w:uiPriority w:val="99"/>
    <w:semiHidden/>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numPr>
        <w:numId w:val="5"/>
      </w:numPr>
      <w:tabs>
        <w:tab w:val="left" w:pos="851"/>
      </w:tabs>
      <w:spacing w:before="240" w:after="240"/>
    </w:pPr>
    <w:rPr>
      <w:bCs/>
      <w:color w:val="FFFFFF" w:themeColor="background1"/>
      <w:sz w:val="24"/>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 w:type="table" w:customStyle="1" w:styleId="TableGrid1">
    <w:name w:val="Table Grid1"/>
    <w:basedOn w:val="TableNormal"/>
    <w:next w:val="TableGrid"/>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72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library.uq.edu.au/permalink/f/18av8c1/61UQ_ALMA2177378910003131"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www.uq.edu.au"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ff\OneDrive\Documents\Custom%20Office%20Templates\UQ%20Purple%20Header.dotx" TargetMode="External"/></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792F2-50FC-4851-8BC6-A751D24F0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UQ Purple Header</Template>
  <TotalTime>39</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Blazer</dc:creator>
  <cp:keywords/>
  <dc:description/>
  <cp:lastModifiedBy>Geoffrey Blazer</cp:lastModifiedBy>
  <cp:revision>1</cp:revision>
  <dcterms:created xsi:type="dcterms:W3CDTF">2024-02-06T03:25:00Z</dcterms:created>
  <dcterms:modified xsi:type="dcterms:W3CDTF">2024-02-06T04:04:00Z</dcterms:modified>
</cp:coreProperties>
</file>