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232D33" w14:textId="77777777" w:rsidR="0076317A" w:rsidRDefault="00BC596E" w:rsidP="00FB60F5">
      <w:pPr>
        <w:pStyle w:val="Heading1"/>
      </w:pPr>
      <w:r>
        <w:t xml:space="preserve">A </w:t>
      </w:r>
      <w:r w:rsidR="00AA24F1">
        <w:t>manual</w:t>
      </w:r>
      <w:r>
        <w:t xml:space="preserve"> </w:t>
      </w:r>
      <w:r w:rsidR="00AA24F1">
        <w:t>for detecting CopA of high confidence from metagenomes</w:t>
      </w:r>
    </w:p>
    <w:p w14:paraId="3C89A71D" w14:textId="2713DA8E" w:rsidR="00FB60F5" w:rsidRDefault="00FB60F5" w:rsidP="0007037C">
      <w:pPr>
        <w:pStyle w:val="Heading2"/>
      </w:pPr>
      <w:r>
        <w:t>Preparation of local CopA database</w:t>
      </w:r>
    </w:p>
    <w:p w14:paraId="1E2E61A8" w14:textId="6596C6E7" w:rsidR="0096610D" w:rsidRDefault="0096610D" w:rsidP="0007037C">
      <w:pPr>
        <w:pStyle w:val="ListParagraph"/>
        <w:numPr>
          <w:ilvl w:val="1"/>
          <w:numId w:val="8"/>
        </w:numPr>
        <w:ind w:firstLineChars="0"/>
      </w:pPr>
      <w:r>
        <w:t xml:space="preserve">The local CopA database comprises of known CopA whose function have been tested with experimental evidence or crystal structure resolved. Some were from the copper resistant strain whose genomes have been fully sequenced. </w:t>
      </w:r>
    </w:p>
    <w:p w14:paraId="57E45DC5" w14:textId="6F0CC401" w:rsidR="00C542F0" w:rsidRDefault="0096610D" w:rsidP="0007037C">
      <w:pPr>
        <w:pStyle w:val="ListParagraph"/>
        <w:numPr>
          <w:ilvl w:val="1"/>
          <w:numId w:val="8"/>
        </w:numPr>
        <w:ind w:firstLineChars="0"/>
      </w:pPr>
      <w:r>
        <w:t xml:space="preserve">The sequences were retrieved from the Uniprot database </w:t>
      </w:r>
      <w:r w:rsidR="00A435CA">
        <w:t>(</w:t>
      </w:r>
      <w:hyperlink r:id="rId7" w:history="1">
        <w:r w:rsidR="00A435CA" w:rsidRPr="0007037C">
          <w:t>https://www.uniprot.org/</w:t>
        </w:r>
      </w:hyperlink>
      <w:r w:rsidR="00A435CA">
        <w:t>).</w:t>
      </w:r>
      <w:r>
        <w:t xml:space="preserve"> Specifically, go to the official website, search against the online database with the entry of ‘copper resistance copA’</w:t>
      </w:r>
      <w:r w:rsidR="00C542F0">
        <w:t>. The returned items were checked one by one, in terms of their annotation, experimental evidence and sequence features.</w:t>
      </w:r>
    </w:p>
    <w:p w14:paraId="54ED5B6C" w14:textId="3B321192" w:rsidR="00C542F0" w:rsidRDefault="00C542F0" w:rsidP="00345B4B">
      <w:pPr>
        <w:pStyle w:val="ListParagraph"/>
        <w:ind w:left="360" w:firstLineChars="0" w:firstLine="0"/>
      </w:pPr>
      <w:r w:rsidRPr="00C542F0">
        <w:rPr>
          <w:noProof/>
        </w:rPr>
        <w:drawing>
          <wp:inline distT="0" distB="0" distL="0" distR="0" wp14:anchorId="5CAA73D0" wp14:editId="54950501">
            <wp:extent cx="4762280" cy="2905142"/>
            <wp:effectExtent l="0" t="0" r="635" b="0"/>
            <wp:docPr id="4" name="Picture 4" descr="C:\Users\DELL\AppData\Local\Temp\1626093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62609307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9987" cy="2909843"/>
                    </a:xfrm>
                    <a:prstGeom prst="rect">
                      <a:avLst/>
                    </a:prstGeom>
                    <a:noFill/>
                    <a:ln>
                      <a:noFill/>
                    </a:ln>
                  </pic:spPr>
                </pic:pic>
              </a:graphicData>
            </a:graphic>
          </wp:inline>
        </w:drawing>
      </w:r>
    </w:p>
    <w:p w14:paraId="16EF40CF" w14:textId="16DFF9B6" w:rsidR="00C542F0" w:rsidRDefault="00C542F0" w:rsidP="00345B4B">
      <w:pPr>
        <w:pStyle w:val="ListParagraph"/>
        <w:ind w:left="360" w:firstLineChars="0" w:firstLine="0"/>
      </w:pPr>
      <w:r w:rsidRPr="00C542F0">
        <w:rPr>
          <w:noProof/>
        </w:rPr>
        <w:lastRenderedPageBreak/>
        <w:drawing>
          <wp:inline distT="0" distB="0" distL="0" distR="0" wp14:anchorId="7F338F41" wp14:editId="095A17EF">
            <wp:extent cx="4762280" cy="2978031"/>
            <wp:effectExtent l="0" t="0" r="635" b="0"/>
            <wp:docPr id="6" name="Picture 6" descr="C:\Users\DELL\AppData\Local\Temp\1626093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162609315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464" cy="2981273"/>
                    </a:xfrm>
                    <a:prstGeom prst="rect">
                      <a:avLst/>
                    </a:prstGeom>
                    <a:noFill/>
                    <a:ln>
                      <a:noFill/>
                    </a:ln>
                  </pic:spPr>
                </pic:pic>
              </a:graphicData>
            </a:graphic>
          </wp:inline>
        </w:drawing>
      </w:r>
    </w:p>
    <w:p w14:paraId="03B80225" w14:textId="2E6187B5" w:rsidR="00C542F0" w:rsidRDefault="00892C91" w:rsidP="0007037C">
      <w:pPr>
        <w:pStyle w:val="ListParagraph"/>
        <w:numPr>
          <w:ilvl w:val="1"/>
          <w:numId w:val="8"/>
        </w:numPr>
        <w:ind w:firstLineChars="0"/>
      </w:pPr>
      <w:r>
        <w:t>Known CopA were also searched in the literature where copper resistant bacteria were reported and their genomes were available for annotation</w:t>
      </w:r>
      <w:r w:rsidR="009D0560">
        <w:t xml:space="preserve"> in NCBI (</w:t>
      </w:r>
      <w:r w:rsidR="009D0560" w:rsidRPr="009D0560">
        <w:t>https://www.ncbi.nlm.nih.gov/genome/</w:t>
      </w:r>
      <w:r w:rsidR="009D0560">
        <w:t>)</w:t>
      </w:r>
      <w:r>
        <w:t>.</w:t>
      </w:r>
    </w:p>
    <w:p w14:paraId="3F834F84" w14:textId="1E9F7260" w:rsidR="00892C91" w:rsidRDefault="00892C91" w:rsidP="00345B4B">
      <w:pPr>
        <w:pStyle w:val="ListParagraph"/>
        <w:ind w:left="360" w:firstLineChars="0" w:firstLine="0"/>
      </w:pPr>
      <w:r w:rsidRPr="00892C91">
        <w:rPr>
          <w:noProof/>
        </w:rPr>
        <w:drawing>
          <wp:inline distT="0" distB="0" distL="0" distR="0" wp14:anchorId="3A475A5E" wp14:editId="4B6198F0">
            <wp:extent cx="4607534" cy="3435607"/>
            <wp:effectExtent l="0" t="0" r="3175" b="0"/>
            <wp:docPr id="7" name="Picture 7" descr="C:\Users\DELL\AppData\Local\Temp\1626093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626093480(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4147"/>
                    <a:stretch/>
                  </pic:blipFill>
                  <pic:spPr bwMode="auto">
                    <a:xfrm>
                      <a:off x="0" y="0"/>
                      <a:ext cx="4611833" cy="3438812"/>
                    </a:xfrm>
                    <a:prstGeom prst="rect">
                      <a:avLst/>
                    </a:prstGeom>
                    <a:noFill/>
                    <a:ln>
                      <a:noFill/>
                    </a:ln>
                    <a:extLst>
                      <a:ext uri="{53640926-AAD7-44D8-BBD7-CCE9431645EC}">
                        <a14:shadowObscured xmlns:a14="http://schemas.microsoft.com/office/drawing/2010/main"/>
                      </a:ext>
                    </a:extLst>
                  </pic:spPr>
                </pic:pic>
              </a:graphicData>
            </a:graphic>
          </wp:inline>
        </w:drawing>
      </w:r>
    </w:p>
    <w:p w14:paraId="061E54CB" w14:textId="44F878E9" w:rsidR="00892C91" w:rsidRDefault="009D0560" w:rsidP="00345B4B">
      <w:pPr>
        <w:pStyle w:val="ListParagraph"/>
        <w:ind w:left="360" w:firstLineChars="0" w:firstLine="0"/>
        <w:rPr>
          <w:rFonts w:hint="eastAsia"/>
        </w:rPr>
      </w:pPr>
      <w:r w:rsidRPr="009D0560">
        <w:rPr>
          <w:noProof/>
        </w:rPr>
        <w:lastRenderedPageBreak/>
        <w:drawing>
          <wp:inline distT="0" distB="0" distL="0" distR="0" wp14:anchorId="745476F2" wp14:editId="4D395461">
            <wp:extent cx="4468659" cy="3472606"/>
            <wp:effectExtent l="0" t="0" r="8255" b="0"/>
            <wp:docPr id="8" name="Picture 8" descr="C:\Users\DELL\AppData\Local\Temp\1626093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162609359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242" cy="3476167"/>
                    </a:xfrm>
                    <a:prstGeom prst="rect">
                      <a:avLst/>
                    </a:prstGeom>
                    <a:noFill/>
                    <a:ln>
                      <a:noFill/>
                    </a:ln>
                  </pic:spPr>
                </pic:pic>
              </a:graphicData>
            </a:graphic>
          </wp:inline>
        </w:drawing>
      </w:r>
    </w:p>
    <w:p w14:paraId="5741F865" w14:textId="47121F19" w:rsidR="00D037FF" w:rsidRDefault="00C542F0" w:rsidP="002305A1">
      <w:pPr>
        <w:pStyle w:val="ListParagraph"/>
        <w:ind w:left="360" w:firstLineChars="0" w:firstLine="0"/>
      </w:pPr>
      <w:r>
        <w:t xml:space="preserve"> </w:t>
      </w:r>
    </w:p>
    <w:p w14:paraId="3E0F1EB1" w14:textId="6DE795CD" w:rsidR="002D2BF3" w:rsidRDefault="002D2BF3" w:rsidP="0007037C">
      <w:pPr>
        <w:pStyle w:val="ListParagraph"/>
        <w:numPr>
          <w:ilvl w:val="1"/>
          <w:numId w:val="8"/>
        </w:numPr>
        <w:ind w:firstLineChars="0"/>
      </w:pPr>
      <w:r>
        <w:t xml:space="preserve">Finally </w:t>
      </w:r>
      <w:r w:rsidR="002305A1">
        <w:t>a local database named</w:t>
      </w:r>
      <w:r w:rsidR="00103707">
        <w:t xml:space="preserve"> ‘</w:t>
      </w:r>
      <w:r w:rsidR="00103707" w:rsidRPr="00103707">
        <w:t>CopA_reviewed.fasta</w:t>
      </w:r>
      <w:r w:rsidR="00103707">
        <w:t>’</w:t>
      </w:r>
      <w:r w:rsidR="002305A1">
        <w:t xml:space="preserve"> was obtained.</w:t>
      </w:r>
    </w:p>
    <w:p w14:paraId="3F048B75" w14:textId="686AC31F" w:rsidR="00635C2B" w:rsidRDefault="00A1720B" w:rsidP="0007037C">
      <w:pPr>
        <w:pStyle w:val="ListParagraph"/>
        <w:numPr>
          <w:ilvl w:val="1"/>
          <w:numId w:val="8"/>
        </w:numPr>
        <w:ind w:firstLineChars="0"/>
      </w:pPr>
      <w:r>
        <w:t>P</w:t>
      </w:r>
      <w:r w:rsidR="00635C2B">
        <w:t xml:space="preserve">hylogenetic analysis was performed to test their evolutionary relationship. </w:t>
      </w:r>
    </w:p>
    <w:p w14:paraId="095D532D" w14:textId="0E472F88" w:rsidR="002305A1" w:rsidRDefault="00A1720B" w:rsidP="002D2BF3">
      <w:pPr>
        <w:pStyle w:val="ListParagraph"/>
        <w:ind w:left="360" w:firstLineChars="0" w:firstLine="0"/>
      </w:pPr>
      <w:r w:rsidRPr="00A1720B">
        <w:rPr>
          <w:noProof/>
        </w:rPr>
        <w:drawing>
          <wp:inline distT="0" distB="0" distL="0" distR="0" wp14:anchorId="3A8AFEC0" wp14:editId="06215559">
            <wp:extent cx="3215457" cy="3139616"/>
            <wp:effectExtent l="0" t="0" r="4445" b="3810"/>
            <wp:docPr id="10" name="Picture 10" descr="C:\Users\DELL\AppData\Local\Temp\16260939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Temp\162609396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9645" cy="3153469"/>
                    </a:xfrm>
                    <a:prstGeom prst="rect">
                      <a:avLst/>
                    </a:prstGeom>
                    <a:noFill/>
                    <a:ln>
                      <a:noFill/>
                    </a:ln>
                  </pic:spPr>
                </pic:pic>
              </a:graphicData>
            </a:graphic>
          </wp:inline>
        </w:drawing>
      </w:r>
    </w:p>
    <w:p w14:paraId="2C965F99" w14:textId="5BBC2ABA" w:rsidR="00F07C77" w:rsidRDefault="00F07C77" w:rsidP="0007037C">
      <w:pPr>
        <w:pStyle w:val="ListParagraph"/>
        <w:numPr>
          <w:ilvl w:val="1"/>
          <w:numId w:val="8"/>
        </w:numPr>
        <w:ind w:firstLineChars="0"/>
      </w:pPr>
      <w:r>
        <w:t>Further evolution trace analysis was done to see their length, conservative regions, key motifs for assessing novel CopA sequences.</w:t>
      </w:r>
    </w:p>
    <w:p w14:paraId="56F53CEB" w14:textId="35DCB7E1" w:rsidR="00F07C77" w:rsidRPr="002D2BF3" w:rsidRDefault="003D1CB2" w:rsidP="002D2BF3">
      <w:pPr>
        <w:pStyle w:val="ListParagraph"/>
        <w:ind w:left="360" w:firstLineChars="0" w:firstLine="0"/>
        <w:rPr>
          <w:rFonts w:hint="eastAsia"/>
        </w:rPr>
      </w:pPr>
      <w:r w:rsidRPr="003D1CB2">
        <w:rPr>
          <w:noProof/>
        </w:rPr>
        <w:lastRenderedPageBreak/>
        <w:drawing>
          <wp:inline distT="0" distB="0" distL="0" distR="0" wp14:anchorId="1F506553" wp14:editId="1E9C4622">
            <wp:extent cx="2875339" cy="3956389"/>
            <wp:effectExtent l="0" t="0" r="1270" b="6350"/>
            <wp:docPr id="14" name="Picture 14" descr="C:\Users\DELL\AppData\Local\Temp\16260942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Temp\1626094206(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78" cy="3966762"/>
                    </a:xfrm>
                    <a:prstGeom prst="rect">
                      <a:avLst/>
                    </a:prstGeom>
                    <a:noFill/>
                    <a:ln>
                      <a:noFill/>
                    </a:ln>
                  </pic:spPr>
                </pic:pic>
              </a:graphicData>
            </a:graphic>
          </wp:inline>
        </w:drawing>
      </w:r>
    </w:p>
    <w:p w14:paraId="07DCD61C" w14:textId="41E35F04" w:rsidR="00FB60F5" w:rsidRDefault="00FB60F5" w:rsidP="0007037C">
      <w:pPr>
        <w:pStyle w:val="Heading2"/>
      </w:pPr>
      <w:r>
        <w:t>Preparation of global metagenomes for local BLAST</w:t>
      </w:r>
    </w:p>
    <w:p w14:paraId="0DF97408" w14:textId="2EE3F5D1" w:rsidR="00DE7BC9" w:rsidRDefault="00572652" w:rsidP="0007037C">
      <w:pPr>
        <w:pStyle w:val="ListParagraph"/>
        <w:numPr>
          <w:ilvl w:val="1"/>
          <w:numId w:val="8"/>
        </w:numPr>
        <w:ind w:firstLineChars="0"/>
      </w:pPr>
      <w:r w:rsidRPr="00572652">
        <w:t>Download data from MG</w:t>
      </w:r>
      <w:r w:rsidR="003D1CB2">
        <w:t>-RAST (http://www.mg-rast.org/). Some metagenomes were downloaded as raw sequencing data, and some were processed protein assemblages</w:t>
      </w:r>
      <w:r w:rsidRPr="00572652">
        <w:t>.</w:t>
      </w:r>
      <w:r w:rsidR="00DE7BC9" w:rsidRPr="00DE7BC9">
        <w:rPr>
          <w:rFonts w:hint="eastAsia"/>
        </w:rPr>
        <w:t xml:space="preserve"> </w:t>
      </w:r>
    </w:p>
    <w:p w14:paraId="2096475E" w14:textId="7B0DE98B" w:rsidR="00DE7BC9" w:rsidRDefault="00DE7BC9" w:rsidP="00DE7BC9">
      <w:pPr>
        <w:pStyle w:val="ListParagraph"/>
        <w:ind w:left="360" w:firstLineChars="0" w:firstLine="0"/>
        <w:jc w:val="center"/>
      </w:pPr>
      <w:r>
        <w:rPr>
          <w:noProof/>
        </w:rPr>
        <w:drawing>
          <wp:inline distT="0" distB="0" distL="0" distR="0" wp14:anchorId="38D4646E" wp14:editId="0E1897C6">
            <wp:extent cx="2917800" cy="195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611" cy="1956557"/>
                    </a:xfrm>
                    <a:prstGeom prst="rect">
                      <a:avLst/>
                    </a:prstGeom>
                    <a:noFill/>
                  </pic:spPr>
                </pic:pic>
              </a:graphicData>
            </a:graphic>
          </wp:inline>
        </w:drawing>
      </w:r>
    </w:p>
    <w:p w14:paraId="5FC57174" w14:textId="22CEB81C" w:rsidR="004B78F1" w:rsidRDefault="003D1CB2" w:rsidP="0007037C">
      <w:pPr>
        <w:pStyle w:val="ListParagraph"/>
        <w:numPr>
          <w:ilvl w:val="1"/>
          <w:numId w:val="8"/>
        </w:numPr>
        <w:ind w:firstLineChars="0"/>
      </w:pPr>
      <w:r>
        <w:t xml:space="preserve">Metadata of the metagenomes </w:t>
      </w:r>
      <w:r>
        <w:t>including the location</w:t>
      </w:r>
      <w:r>
        <w:t>, data size, etc. were compiled manually for</w:t>
      </w:r>
      <w:r w:rsidR="000503ED">
        <w:t xml:space="preserve"> reference</w:t>
      </w:r>
      <w:r w:rsidR="008A7A1D">
        <w:t>.</w:t>
      </w:r>
    </w:p>
    <w:p w14:paraId="4C2E1B3B" w14:textId="567B0537" w:rsidR="00FD65EE" w:rsidRDefault="00FD65EE" w:rsidP="004B78F1">
      <w:pPr>
        <w:pStyle w:val="ListParagraph"/>
        <w:ind w:left="360" w:firstLineChars="0" w:firstLine="0"/>
      </w:pPr>
      <w:r w:rsidRPr="00FD65EE">
        <w:rPr>
          <w:noProof/>
        </w:rPr>
        <w:drawing>
          <wp:inline distT="0" distB="0" distL="0" distR="0" wp14:anchorId="1D8571F2" wp14:editId="028200DD">
            <wp:extent cx="5274310" cy="831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1850"/>
                    </a:xfrm>
                    <a:prstGeom prst="rect">
                      <a:avLst/>
                    </a:prstGeom>
                  </pic:spPr>
                </pic:pic>
              </a:graphicData>
            </a:graphic>
          </wp:inline>
        </w:drawing>
      </w:r>
    </w:p>
    <w:p w14:paraId="38E44327" w14:textId="2CEF4218" w:rsidR="00FD65EE" w:rsidRDefault="000503ED" w:rsidP="0007037C">
      <w:pPr>
        <w:pStyle w:val="ListParagraph"/>
        <w:numPr>
          <w:ilvl w:val="1"/>
          <w:numId w:val="8"/>
        </w:numPr>
        <w:ind w:firstLineChars="0"/>
      </w:pPr>
      <w:r>
        <w:t xml:space="preserve">Assembly of raw data using </w:t>
      </w:r>
      <w:r w:rsidR="000A39C4">
        <w:rPr>
          <w:rFonts w:hint="eastAsia"/>
          <w:szCs w:val="28"/>
        </w:rPr>
        <w:t>meta</w:t>
      </w:r>
      <w:r w:rsidR="000A39C4">
        <w:rPr>
          <w:szCs w:val="28"/>
        </w:rPr>
        <w:t>WRAP</w:t>
      </w:r>
      <w:r>
        <w:t>.</w:t>
      </w:r>
    </w:p>
    <w:p w14:paraId="33724AFF" w14:textId="09352BCA" w:rsidR="000503ED" w:rsidRDefault="000503ED" w:rsidP="0007037C">
      <w:pPr>
        <w:pStyle w:val="ListParagraph"/>
        <w:numPr>
          <w:ilvl w:val="2"/>
          <w:numId w:val="8"/>
        </w:numPr>
        <w:ind w:firstLineChars="0"/>
        <w:rPr>
          <w:szCs w:val="28"/>
        </w:rPr>
      </w:pPr>
      <w:r>
        <w:lastRenderedPageBreak/>
        <w:t xml:space="preserve">Install </w:t>
      </w:r>
      <w:r w:rsidR="000A39C4">
        <w:rPr>
          <w:rFonts w:hint="eastAsia"/>
          <w:szCs w:val="28"/>
        </w:rPr>
        <w:t>meta</w:t>
      </w:r>
      <w:r w:rsidR="000A39C4">
        <w:rPr>
          <w:szCs w:val="28"/>
        </w:rPr>
        <w:t>WRAP</w:t>
      </w:r>
      <w:r>
        <w:t xml:space="preserve"> from </w:t>
      </w:r>
      <w:hyperlink r:id="rId16" w:history="1">
        <w:r w:rsidRPr="000B597F">
          <w:rPr>
            <w:rStyle w:val="Hyperlink"/>
            <w:szCs w:val="28"/>
          </w:rPr>
          <w:t>https://github.com/bxlab/metaWRAP</w:t>
        </w:r>
      </w:hyperlink>
      <w:r>
        <w:rPr>
          <w:szCs w:val="28"/>
        </w:rPr>
        <w:t xml:space="preserve"> v=1.2.1</w:t>
      </w:r>
    </w:p>
    <w:p w14:paraId="13989C83" w14:textId="1F29D0AA" w:rsidR="000503ED" w:rsidRDefault="000A39C4" w:rsidP="0007037C">
      <w:pPr>
        <w:pStyle w:val="ListParagraph"/>
        <w:numPr>
          <w:ilvl w:val="2"/>
          <w:numId w:val="8"/>
        </w:numPr>
        <w:ind w:firstLineChars="0"/>
      </w:pPr>
      <w:r>
        <w:rPr>
          <w:rFonts w:hint="eastAsia"/>
        </w:rPr>
        <w:t>I</w:t>
      </w:r>
      <w:r>
        <w:t>nstall miniconda2 by</w:t>
      </w:r>
    </w:p>
    <w:p w14:paraId="4CD2814B" w14:textId="77777777" w:rsidR="000A39C4" w:rsidRPr="007D4CE7" w:rsidRDefault="000A39C4" w:rsidP="000A39C4">
      <w:pPr>
        <w:ind w:left="720"/>
        <w:rPr>
          <w:color w:val="FFFFFF"/>
          <w:szCs w:val="28"/>
          <w:highlight w:val="black"/>
        </w:rPr>
      </w:pPr>
      <w:r w:rsidRPr="007D4CE7">
        <w:rPr>
          <w:color w:val="FFFFFF"/>
          <w:szCs w:val="28"/>
          <w:highlight w:val="black"/>
        </w:rPr>
        <w:t>wgethttps://repo.continuum.io/miniconda/Miniconda2-latest-Linux-x86_64.sh</w:t>
      </w:r>
    </w:p>
    <w:p w14:paraId="42B70638" w14:textId="77777777" w:rsidR="000A39C4" w:rsidRPr="007D4CE7" w:rsidRDefault="000A39C4" w:rsidP="000A39C4">
      <w:pPr>
        <w:ind w:left="720"/>
        <w:rPr>
          <w:rFonts w:hint="eastAsia"/>
          <w:color w:val="FFFFFF"/>
          <w:szCs w:val="28"/>
          <w:highlight w:val="black"/>
        </w:rPr>
      </w:pPr>
      <w:r w:rsidRPr="007D4CE7">
        <w:rPr>
          <w:color w:val="FFFFFF"/>
          <w:szCs w:val="28"/>
          <w:highlight w:val="black"/>
        </w:rPr>
        <w:t>bash Miniconda2-latest-Linux-x86_64.sh</w:t>
      </w:r>
    </w:p>
    <w:p w14:paraId="17B37F2A" w14:textId="77777777" w:rsidR="000A39C4" w:rsidRPr="000A39C4" w:rsidRDefault="000A39C4" w:rsidP="0007037C">
      <w:pPr>
        <w:pStyle w:val="ListParagraph"/>
        <w:numPr>
          <w:ilvl w:val="2"/>
          <w:numId w:val="8"/>
        </w:numPr>
        <w:ind w:firstLineChars="0"/>
      </w:pPr>
      <w:r>
        <w:t xml:space="preserve">Install </w:t>
      </w:r>
      <w:r>
        <w:rPr>
          <w:rFonts w:hint="eastAsia"/>
          <w:szCs w:val="28"/>
        </w:rPr>
        <w:t>meta</w:t>
      </w:r>
      <w:r>
        <w:rPr>
          <w:szCs w:val="28"/>
        </w:rPr>
        <w:t>WRAP</w:t>
      </w:r>
      <w:r>
        <w:rPr>
          <w:szCs w:val="28"/>
        </w:rPr>
        <w:t xml:space="preserve"> in the conda environment</w:t>
      </w:r>
    </w:p>
    <w:p w14:paraId="6C7D018D" w14:textId="77777777" w:rsidR="000A39C4" w:rsidRPr="000A39C4" w:rsidRDefault="000A39C4" w:rsidP="000A39C4">
      <w:pPr>
        <w:ind w:firstLineChars="325" w:firstLine="683"/>
        <w:rPr>
          <w:rFonts w:ascii="宋体" w:eastAsia="宋体" w:hAnsi="宋体" w:cs="宋体"/>
          <w:kern w:val="0"/>
          <w:sz w:val="24"/>
          <w:szCs w:val="28"/>
          <w:highlight w:val="black"/>
        </w:rPr>
      </w:pPr>
      <w:r>
        <w:t xml:space="preserve"> </w:t>
      </w:r>
      <w:r w:rsidRPr="000A39C4">
        <w:rPr>
          <w:rFonts w:ascii="宋体" w:eastAsia="宋体" w:hAnsi="宋体" w:cs="宋体"/>
          <w:kern w:val="0"/>
          <w:sz w:val="24"/>
          <w:szCs w:val="28"/>
        </w:rPr>
        <w:t># Note: the order is important</w:t>
      </w:r>
    </w:p>
    <w:p w14:paraId="12B17E0E" w14:textId="77777777" w:rsidR="000A39C4" w:rsidRPr="000A39C4" w:rsidRDefault="000A39C4" w:rsidP="000A39C4">
      <w:pPr>
        <w:widowControl/>
        <w:ind w:firstLineChars="325" w:firstLine="780"/>
        <w:jc w:val="left"/>
        <w:rPr>
          <w:rFonts w:ascii="宋体" w:eastAsia="宋体" w:hAnsi="宋体" w:cs="宋体"/>
          <w:color w:val="FFFFFF"/>
          <w:kern w:val="0"/>
          <w:sz w:val="24"/>
          <w:szCs w:val="28"/>
          <w:highlight w:val="black"/>
        </w:rPr>
      </w:pPr>
      <w:r w:rsidRPr="000A39C4">
        <w:rPr>
          <w:rFonts w:ascii="宋体" w:eastAsia="宋体" w:hAnsi="宋体" w:cs="宋体"/>
          <w:color w:val="FFFFFF"/>
          <w:kern w:val="0"/>
          <w:sz w:val="24"/>
          <w:szCs w:val="28"/>
          <w:highlight w:val="black"/>
        </w:rPr>
        <w:t>conda config --add channels defaults</w:t>
      </w:r>
    </w:p>
    <w:p w14:paraId="3E3D8E11" w14:textId="77777777" w:rsidR="000A39C4" w:rsidRPr="000A39C4" w:rsidRDefault="000A39C4" w:rsidP="000A39C4">
      <w:pPr>
        <w:widowControl/>
        <w:ind w:firstLineChars="325" w:firstLine="780"/>
        <w:jc w:val="left"/>
        <w:rPr>
          <w:rFonts w:ascii="宋体" w:eastAsia="宋体" w:hAnsi="宋体" w:cs="宋体"/>
          <w:color w:val="FFFFFF"/>
          <w:kern w:val="0"/>
          <w:sz w:val="24"/>
          <w:szCs w:val="28"/>
          <w:highlight w:val="black"/>
        </w:rPr>
      </w:pPr>
      <w:r w:rsidRPr="000A39C4">
        <w:rPr>
          <w:rFonts w:ascii="宋体" w:eastAsia="宋体" w:hAnsi="宋体" w:cs="宋体"/>
          <w:color w:val="FFFFFF"/>
          <w:kern w:val="0"/>
          <w:sz w:val="24"/>
          <w:szCs w:val="28"/>
          <w:highlight w:val="black"/>
        </w:rPr>
        <w:t>conda config --add channels conda-forge</w:t>
      </w:r>
    </w:p>
    <w:p w14:paraId="5A7FF7BE" w14:textId="77777777" w:rsidR="000A39C4" w:rsidRPr="000A39C4" w:rsidRDefault="000A39C4" w:rsidP="000A39C4">
      <w:pPr>
        <w:widowControl/>
        <w:ind w:firstLineChars="325" w:firstLine="780"/>
        <w:jc w:val="left"/>
        <w:rPr>
          <w:rFonts w:ascii="宋体" w:eastAsia="宋体" w:hAnsi="宋体" w:cs="宋体"/>
          <w:color w:val="FFFFFF"/>
          <w:kern w:val="0"/>
          <w:sz w:val="24"/>
          <w:szCs w:val="28"/>
          <w:highlight w:val="black"/>
        </w:rPr>
      </w:pPr>
      <w:r w:rsidRPr="000A39C4">
        <w:rPr>
          <w:rFonts w:ascii="宋体" w:eastAsia="宋体" w:hAnsi="宋体" w:cs="宋体"/>
          <w:color w:val="FFFFFF"/>
          <w:kern w:val="0"/>
          <w:sz w:val="24"/>
          <w:szCs w:val="28"/>
          <w:highlight w:val="black"/>
        </w:rPr>
        <w:t>conda config --add channels bioconda</w:t>
      </w:r>
    </w:p>
    <w:p w14:paraId="7A501E7E" w14:textId="77777777" w:rsidR="000A39C4" w:rsidRPr="000A39C4" w:rsidRDefault="000A39C4" w:rsidP="000A39C4">
      <w:pPr>
        <w:widowControl/>
        <w:ind w:firstLineChars="325" w:firstLine="780"/>
        <w:jc w:val="left"/>
        <w:rPr>
          <w:rFonts w:ascii="宋体" w:eastAsia="宋体" w:hAnsi="宋体" w:cs="宋体"/>
          <w:color w:val="FFFFFF"/>
          <w:kern w:val="0"/>
          <w:sz w:val="24"/>
          <w:szCs w:val="28"/>
          <w:highlight w:val="black"/>
        </w:rPr>
      </w:pPr>
      <w:r w:rsidRPr="000A39C4">
        <w:rPr>
          <w:rFonts w:ascii="宋体" w:eastAsia="宋体" w:hAnsi="宋体" w:cs="宋体"/>
          <w:color w:val="FFFFFF"/>
          <w:kern w:val="0"/>
          <w:sz w:val="24"/>
          <w:szCs w:val="28"/>
          <w:highlight w:val="black"/>
        </w:rPr>
        <w:t>conda config --add channels ursky</w:t>
      </w:r>
    </w:p>
    <w:p w14:paraId="3803E552" w14:textId="77777777" w:rsidR="000A39C4" w:rsidRPr="000A39C4" w:rsidRDefault="000A39C4" w:rsidP="000A39C4">
      <w:pPr>
        <w:widowControl/>
        <w:ind w:firstLineChars="300" w:firstLine="720"/>
        <w:jc w:val="left"/>
        <w:rPr>
          <w:rFonts w:ascii="宋体" w:eastAsia="宋体" w:hAnsi="宋体" w:cs="宋体"/>
          <w:color w:val="FFFFFF"/>
          <w:kern w:val="0"/>
          <w:sz w:val="24"/>
          <w:szCs w:val="28"/>
          <w:highlight w:val="black"/>
        </w:rPr>
      </w:pPr>
      <w:r w:rsidRPr="000A39C4">
        <w:rPr>
          <w:rFonts w:ascii="宋体" w:eastAsia="宋体" w:hAnsi="宋体" w:cs="宋体"/>
          <w:color w:val="FFFFFF"/>
          <w:kern w:val="0"/>
          <w:sz w:val="24"/>
          <w:szCs w:val="28"/>
          <w:highlight w:val="black"/>
        </w:rPr>
        <w:t>conda install -y -c ursky metawrap-mg</w:t>
      </w:r>
    </w:p>
    <w:p w14:paraId="08814FD6" w14:textId="77777777" w:rsidR="000A39C4" w:rsidRPr="000A39C4" w:rsidRDefault="000A39C4" w:rsidP="000A39C4">
      <w:pPr>
        <w:widowControl/>
        <w:ind w:firstLineChars="325" w:firstLine="780"/>
        <w:jc w:val="left"/>
        <w:rPr>
          <w:rFonts w:ascii="宋体" w:eastAsia="宋体" w:hAnsi="宋体" w:cs="宋体"/>
          <w:kern w:val="0"/>
          <w:sz w:val="24"/>
          <w:szCs w:val="28"/>
        </w:rPr>
      </w:pPr>
      <w:r w:rsidRPr="000A39C4">
        <w:rPr>
          <w:rFonts w:ascii="宋体" w:eastAsia="宋体" w:hAnsi="宋体" w:cs="宋体"/>
          <w:kern w:val="0"/>
          <w:sz w:val="24"/>
          <w:szCs w:val="28"/>
        </w:rPr>
        <w:t># Note: may take a while</w:t>
      </w:r>
    </w:p>
    <w:p w14:paraId="63E07E6F" w14:textId="77777777" w:rsidR="000A39C4" w:rsidRPr="000A39C4" w:rsidRDefault="000A39C4" w:rsidP="000A39C4">
      <w:pPr>
        <w:widowControl/>
        <w:ind w:firstLineChars="325" w:firstLine="650"/>
        <w:jc w:val="left"/>
        <w:rPr>
          <w:rFonts w:ascii="Consolas" w:eastAsia="宋体" w:hAnsi="Consolas" w:cs="宋体"/>
          <w:color w:val="6A737D"/>
          <w:kern w:val="0"/>
          <w:sz w:val="20"/>
          <w:szCs w:val="20"/>
        </w:rPr>
      </w:pPr>
    </w:p>
    <w:p w14:paraId="365F6348" w14:textId="77777777" w:rsidR="000A39C4" w:rsidRPr="000A39C4" w:rsidRDefault="000A39C4" w:rsidP="000A39C4">
      <w:pPr>
        <w:widowControl/>
        <w:ind w:firstLineChars="325" w:firstLine="780"/>
        <w:jc w:val="left"/>
        <w:rPr>
          <w:rFonts w:ascii="宋体" w:eastAsia="宋体" w:hAnsi="宋体" w:cs="宋体"/>
          <w:color w:val="FFFFFF"/>
          <w:kern w:val="0"/>
          <w:sz w:val="24"/>
          <w:szCs w:val="28"/>
          <w:highlight w:val="black"/>
        </w:rPr>
      </w:pPr>
      <w:r w:rsidRPr="000A39C4">
        <w:rPr>
          <w:rFonts w:ascii="宋体" w:eastAsia="宋体" w:hAnsi="宋体" w:cs="宋体"/>
          <w:kern w:val="0"/>
          <w:sz w:val="24"/>
          <w:szCs w:val="28"/>
        </w:rPr>
        <w:t># To fix the CONCOCT endless warning messages in metaWRAP=1.2, run</w:t>
      </w:r>
    </w:p>
    <w:p w14:paraId="04709DC6" w14:textId="77777777" w:rsidR="000A39C4" w:rsidRPr="000A39C4" w:rsidRDefault="000A39C4" w:rsidP="000A39C4">
      <w:pPr>
        <w:widowControl/>
        <w:ind w:firstLineChars="325" w:firstLine="780"/>
        <w:jc w:val="left"/>
        <w:rPr>
          <w:rFonts w:ascii="宋体" w:eastAsia="宋体" w:hAnsi="宋体" w:cs="宋体"/>
          <w:color w:val="FFFFFF"/>
          <w:kern w:val="0"/>
          <w:sz w:val="24"/>
          <w:szCs w:val="28"/>
          <w:highlight w:val="black"/>
        </w:rPr>
      </w:pPr>
      <w:r w:rsidRPr="000A39C4">
        <w:rPr>
          <w:rFonts w:ascii="宋体" w:eastAsia="宋体" w:hAnsi="宋体" w:cs="宋体"/>
          <w:color w:val="FFFFFF"/>
          <w:kern w:val="0"/>
          <w:sz w:val="24"/>
          <w:szCs w:val="28"/>
          <w:highlight w:val="black"/>
        </w:rPr>
        <w:t xml:space="preserve"> conda install -y blas=2.5=mkl</w:t>
      </w:r>
    </w:p>
    <w:p w14:paraId="2236D73C" w14:textId="606BCB40" w:rsidR="000A39C4" w:rsidRDefault="000A39C4" w:rsidP="0007037C">
      <w:pPr>
        <w:pStyle w:val="ListParagraph"/>
        <w:numPr>
          <w:ilvl w:val="2"/>
          <w:numId w:val="8"/>
        </w:numPr>
        <w:ind w:firstLineChars="0"/>
      </w:pPr>
      <w:r>
        <w:rPr>
          <w:rFonts w:hint="eastAsia"/>
        </w:rPr>
        <w:t>S</w:t>
      </w:r>
      <w:r>
        <w:t>et up the conda environment</w:t>
      </w:r>
    </w:p>
    <w:p w14:paraId="503E3343" w14:textId="77777777" w:rsidR="000A39C4" w:rsidRPr="007D4CE7" w:rsidRDefault="000A39C4" w:rsidP="000A39C4">
      <w:pPr>
        <w:ind w:firstLineChars="400" w:firstLine="840"/>
        <w:rPr>
          <w:color w:val="FFFFFF"/>
          <w:szCs w:val="28"/>
          <w:highlight w:val="black"/>
        </w:rPr>
      </w:pPr>
      <w:r w:rsidRPr="007D4CE7">
        <w:rPr>
          <w:color w:val="FFFFFF"/>
          <w:szCs w:val="28"/>
          <w:highlight w:val="black"/>
        </w:rPr>
        <w:t>conda create -y -n metawrap-env python=2.7</w:t>
      </w:r>
    </w:p>
    <w:p w14:paraId="7D416DB9" w14:textId="77777777" w:rsidR="000A39C4" w:rsidRDefault="000A39C4" w:rsidP="000A39C4">
      <w:pPr>
        <w:ind w:firstLineChars="400" w:firstLine="840"/>
        <w:rPr>
          <w:rFonts w:ascii="Consolas" w:hAnsi="Consolas"/>
          <w:color w:val="24292E"/>
          <w:sz w:val="20"/>
          <w:szCs w:val="20"/>
          <w:shd w:val="clear" w:color="auto" w:fill="F6F8FA"/>
        </w:rPr>
      </w:pPr>
      <w:r w:rsidRPr="007D4CE7">
        <w:rPr>
          <w:color w:val="FFFFFF"/>
          <w:szCs w:val="28"/>
          <w:highlight w:val="black"/>
        </w:rPr>
        <w:t>conda activate metawrap-env</w:t>
      </w:r>
    </w:p>
    <w:p w14:paraId="521B50FC" w14:textId="77777777" w:rsidR="000A39C4" w:rsidRDefault="000A39C4" w:rsidP="000A39C4">
      <w:pPr>
        <w:rPr>
          <w:rFonts w:ascii="Consolas" w:hAnsi="Consolas"/>
          <w:color w:val="24292E"/>
          <w:sz w:val="20"/>
          <w:szCs w:val="20"/>
          <w:shd w:val="clear" w:color="auto" w:fill="F6F8FA"/>
        </w:rPr>
      </w:pPr>
    </w:p>
    <w:p w14:paraId="7CFEBA45" w14:textId="77777777" w:rsidR="000A39C4" w:rsidRPr="007D4CE7" w:rsidRDefault="000A39C4" w:rsidP="000A39C4">
      <w:pPr>
        <w:ind w:firstLineChars="325" w:firstLine="683"/>
        <w:rPr>
          <w:szCs w:val="28"/>
        </w:rPr>
      </w:pPr>
      <w:r w:rsidRPr="007D4CE7">
        <w:rPr>
          <w:szCs w:val="28"/>
        </w:rPr>
        <w:t xml:space="preserve"># Note: </w:t>
      </w:r>
      <w:r>
        <w:rPr>
          <w:szCs w:val="28"/>
        </w:rPr>
        <w:t>the order</w:t>
      </w:r>
      <w:r w:rsidRPr="007D4CE7">
        <w:rPr>
          <w:szCs w:val="28"/>
        </w:rPr>
        <w:t xml:space="preserve"> is important</w:t>
      </w:r>
    </w:p>
    <w:p w14:paraId="533CEA64" w14:textId="77777777" w:rsidR="000A39C4" w:rsidRPr="007D4CE7" w:rsidRDefault="000A39C4" w:rsidP="000A39C4">
      <w:pPr>
        <w:ind w:firstLineChars="400" w:firstLine="840"/>
        <w:rPr>
          <w:color w:val="FFFFFF"/>
          <w:szCs w:val="28"/>
          <w:highlight w:val="black"/>
        </w:rPr>
      </w:pPr>
      <w:r w:rsidRPr="007D4CE7">
        <w:rPr>
          <w:color w:val="FFFFFF"/>
          <w:szCs w:val="28"/>
          <w:highlight w:val="black"/>
        </w:rPr>
        <w:t>conda config --add channels defaults</w:t>
      </w:r>
    </w:p>
    <w:p w14:paraId="62F8EBF2" w14:textId="77777777" w:rsidR="000A39C4" w:rsidRPr="007D4CE7" w:rsidRDefault="000A39C4" w:rsidP="000A39C4">
      <w:pPr>
        <w:ind w:firstLineChars="400" w:firstLine="840"/>
        <w:rPr>
          <w:color w:val="FFFFFF"/>
          <w:szCs w:val="28"/>
          <w:highlight w:val="black"/>
        </w:rPr>
      </w:pPr>
      <w:r w:rsidRPr="007D4CE7">
        <w:rPr>
          <w:color w:val="FFFFFF"/>
          <w:szCs w:val="28"/>
          <w:highlight w:val="black"/>
        </w:rPr>
        <w:t>conda config --add channels conda-forge</w:t>
      </w:r>
    </w:p>
    <w:p w14:paraId="02809928" w14:textId="77777777" w:rsidR="000A39C4" w:rsidRPr="007D4CE7" w:rsidRDefault="000A39C4" w:rsidP="000A39C4">
      <w:pPr>
        <w:ind w:firstLineChars="400" w:firstLine="840"/>
        <w:rPr>
          <w:color w:val="FFFFFF"/>
          <w:szCs w:val="28"/>
          <w:highlight w:val="black"/>
        </w:rPr>
      </w:pPr>
      <w:r w:rsidRPr="007D4CE7">
        <w:rPr>
          <w:color w:val="FFFFFF"/>
          <w:szCs w:val="28"/>
          <w:highlight w:val="black"/>
        </w:rPr>
        <w:t>conda config --add channels bioconda</w:t>
      </w:r>
    </w:p>
    <w:p w14:paraId="1A8038C6" w14:textId="77777777" w:rsidR="000A39C4" w:rsidRPr="007D4CE7" w:rsidRDefault="000A39C4" w:rsidP="000A39C4">
      <w:pPr>
        <w:ind w:firstLineChars="400" w:firstLine="840"/>
        <w:rPr>
          <w:color w:val="FFFFFF"/>
          <w:szCs w:val="28"/>
          <w:highlight w:val="black"/>
        </w:rPr>
      </w:pPr>
      <w:r w:rsidRPr="007D4CE7">
        <w:rPr>
          <w:color w:val="FFFFFF"/>
          <w:szCs w:val="28"/>
          <w:highlight w:val="black"/>
        </w:rPr>
        <w:t>conda config --add channels ursky</w:t>
      </w:r>
    </w:p>
    <w:p w14:paraId="440EC1F9" w14:textId="77777777" w:rsidR="000A39C4" w:rsidRDefault="000A39C4" w:rsidP="000A39C4">
      <w:pPr>
        <w:rPr>
          <w:rFonts w:ascii="Consolas" w:hAnsi="Consolas"/>
          <w:color w:val="24292E"/>
          <w:sz w:val="20"/>
          <w:szCs w:val="20"/>
          <w:shd w:val="clear" w:color="auto" w:fill="F6F8FA"/>
        </w:rPr>
      </w:pPr>
    </w:p>
    <w:p w14:paraId="0534473A" w14:textId="77777777" w:rsidR="000A39C4" w:rsidRPr="007D4CE7" w:rsidRDefault="000A39C4" w:rsidP="000A39C4">
      <w:pPr>
        <w:ind w:firstLineChars="400" w:firstLine="840"/>
        <w:rPr>
          <w:color w:val="FFFFFF"/>
          <w:szCs w:val="28"/>
          <w:highlight w:val="black"/>
        </w:rPr>
      </w:pPr>
      <w:r w:rsidRPr="007D4CE7">
        <w:rPr>
          <w:color w:val="FFFFFF"/>
          <w:szCs w:val="28"/>
          <w:highlight w:val="black"/>
        </w:rPr>
        <w:t>conda install -y -c ursky metawrap-mg</w:t>
      </w:r>
    </w:p>
    <w:p w14:paraId="419D2069" w14:textId="77777777" w:rsidR="000A39C4" w:rsidRPr="007D4CE7" w:rsidRDefault="000A39C4" w:rsidP="000A39C4">
      <w:pPr>
        <w:ind w:firstLineChars="325" w:firstLine="683"/>
        <w:rPr>
          <w:szCs w:val="28"/>
        </w:rPr>
      </w:pPr>
      <w:r w:rsidRPr="007D4CE7">
        <w:rPr>
          <w:szCs w:val="28"/>
        </w:rPr>
        <w:t># Note: may take a while</w:t>
      </w:r>
    </w:p>
    <w:p w14:paraId="43F139A8" w14:textId="77777777" w:rsidR="000A39C4" w:rsidRPr="007D4CE7" w:rsidRDefault="000A39C4" w:rsidP="000A39C4">
      <w:pPr>
        <w:ind w:firstLineChars="325" w:firstLine="683"/>
        <w:rPr>
          <w:szCs w:val="28"/>
        </w:rPr>
      </w:pPr>
      <w:r w:rsidRPr="007D4CE7">
        <w:rPr>
          <w:szCs w:val="28"/>
        </w:rPr>
        <w:t># To fix the CONCOCT endless warning messages in metaWRAP=1.2, run</w:t>
      </w:r>
    </w:p>
    <w:p w14:paraId="183DAFE2" w14:textId="77777777" w:rsidR="000A39C4" w:rsidRPr="007D4CE7" w:rsidRDefault="000A39C4" w:rsidP="000A39C4">
      <w:pPr>
        <w:ind w:firstLineChars="400" w:firstLine="840"/>
        <w:rPr>
          <w:rFonts w:hint="eastAsia"/>
          <w:color w:val="FFFFFF"/>
          <w:szCs w:val="28"/>
          <w:highlight w:val="black"/>
        </w:rPr>
      </w:pPr>
      <w:r w:rsidRPr="007D4CE7">
        <w:rPr>
          <w:color w:val="FFFFFF"/>
          <w:szCs w:val="28"/>
          <w:highlight w:val="black"/>
        </w:rPr>
        <w:t>conda install -y blas=2.5=mkl</w:t>
      </w:r>
    </w:p>
    <w:p w14:paraId="22613ABB" w14:textId="350B2E0B" w:rsidR="000A39C4" w:rsidRDefault="000A39C4" w:rsidP="0007037C">
      <w:pPr>
        <w:pStyle w:val="ListParagraph"/>
        <w:numPr>
          <w:ilvl w:val="2"/>
          <w:numId w:val="8"/>
        </w:numPr>
        <w:ind w:firstLineChars="0"/>
      </w:pPr>
      <w:r>
        <w:t>Download the database to local</w:t>
      </w:r>
    </w:p>
    <w:p w14:paraId="08F2195E" w14:textId="55594B27" w:rsidR="000A39C4" w:rsidRDefault="000A39C4" w:rsidP="000A39C4">
      <w:pPr>
        <w:pStyle w:val="ListParagraph"/>
        <w:ind w:left="1440" w:firstLineChars="0" w:firstLine="0"/>
      </w:pPr>
      <w:r w:rsidRPr="000A39C4">
        <w:rPr>
          <w:rFonts w:ascii="宋体" w:eastAsia="宋体" w:hAnsi="宋体" w:cs="宋体"/>
          <w:noProof/>
          <w:kern w:val="0"/>
          <w:sz w:val="24"/>
          <w:szCs w:val="24"/>
        </w:rPr>
        <w:drawing>
          <wp:inline distT="0" distB="0" distL="0" distR="0" wp14:anchorId="3AF71332" wp14:editId="0729456E">
            <wp:extent cx="3869055" cy="1480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9055" cy="1480185"/>
                    </a:xfrm>
                    <a:prstGeom prst="rect">
                      <a:avLst/>
                    </a:prstGeom>
                    <a:noFill/>
                    <a:ln>
                      <a:noFill/>
                    </a:ln>
                  </pic:spPr>
                </pic:pic>
              </a:graphicData>
            </a:graphic>
          </wp:inline>
        </w:drawing>
      </w:r>
    </w:p>
    <w:p w14:paraId="20BB7121" w14:textId="77777777" w:rsidR="00FA4908" w:rsidRPr="00FA4908" w:rsidRDefault="00FA4908" w:rsidP="00FA4908">
      <w:pPr>
        <w:widowControl/>
        <w:ind w:left="1080"/>
        <w:jc w:val="left"/>
        <w:rPr>
          <w:rFonts w:ascii="宋体" w:eastAsia="宋体" w:hAnsi="宋体" w:cs="宋体"/>
          <w:color w:val="FFFFFF"/>
          <w:kern w:val="0"/>
          <w:sz w:val="24"/>
          <w:szCs w:val="28"/>
          <w:highlight w:val="black"/>
        </w:rPr>
      </w:pPr>
      <w:r w:rsidRPr="00FA4908">
        <w:rPr>
          <w:rFonts w:ascii="宋体" w:eastAsia="宋体" w:hAnsi="宋体" w:cs="宋体"/>
          <w:color w:val="FFFFFF"/>
          <w:kern w:val="0"/>
          <w:sz w:val="24"/>
          <w:szCs w:val="28"/>
          <w:highlight w:val="black"/>
        </w:rPr>
        <w:t>mkdir MY_CHECKM_FOLDER</w:t>
      </w:r>
    </w:p>
    <w:p w14:paraId="51EFCF50" w14:textId="77777777" w:rsidR="00FA4908" w:rsidRPr="00FA4908" w:rsidRDefault="00FA4908" w:rsidP="00FA4908">
      <w:pPr>
        <w:widowControl/>
        <w:ind w:left="1080"/>
        <w:jc w:val="left"/>
        <w:rPr>
          <w:rFonts w:ascii="宋体" w:eastAsia="宋体" w:hAnsi="宋体" w:cs="宋体"/>
          <w:color w:val="FFFFFF"/>
          <w:kern w:val="0"/>
          <w:sz w:val="24"/>
          <w:szCs w:val="28"/>
          <w:highlight w:val="black"/>
        </w:rPr>
      </w:pPr>
      <w:r w:rsidRPr="00FA4908">
        <w:rPr>
          <w:rFonts w:ascii="宋体" w:eastAsia="宋体" w:hAnsi="宋体" w:cs="宋体"/>
          <w:color w:val="FFFFFF"/>
          <w:kern w:val="0"/>
          <w:sz w:val="24"/>
          <w:szCs w:val="28"/>
          <w:highlight w:val="black"/>
        </w:rPr>
        <w:t>checkm data setRoot</w:t>
      </w:r>
    </w:p>
    <w:p w14:paraId="77F0FF1C" w14:textId="77777777" w:rsidR="00FA4908" w:rsidRPr="00FA4908" w:rsidRDefault="00FA4908" w:rsidP="00FA4908">
      <w:pPr>
        <w:widowControl/>
        <w:ind w:leftChars="325" w:left="923" w:hangingChars="100" w:hanging="240"/>
        <w:jc w:val="left"/>
        <w:rPr>
          <w:rFonts w:ascii="宋体" w:eastAsia="宋体" w:hAnsi="宋体" w:cs="宋体"/>
          <w:kern w:val="0"/>
          <w:sz w:val="24"/>
          <w:szCs w:val="28"/>
        </w:rPr>
      </w:pPr>
      <w:r w:rsidRPr="00FA4908">
        <w:rPr>
          <w:rFonts w:ascii="宋体" w:eastAsia="宋体" w:hAnsi="宋体" w:cs="宋体"/>
          <w:kern w:val="0"/>
          <w:sz w:val="24"/>
          <w:szCs w:val="28"/>
        </w:rPr>
        <w:t># CheckM will prompt to to chose your storage location... Give it the path to the folder you just made.</w:t>
      </w:r>
    </w:p>
    <w:p w14:paraId="31D020E8" w14:textId="6F300C78" w:rsidR="00FA4908" w:rsidRPr="007D4CE7" w:rsidRDefault="00FA4908" w:rsidP="00FA4908">
      <w:pPr>
        <w:ind w:firstLineChars="300" w:firstLine="720"/>
        <w:rPr>
          <w:color w:val="FFFFFF"/>
          <w:szCs w:val="28"/>
          <w:highlight w:val="black"/>
        </w:rPr>
      </w:pPr>
      <w:r>
        <w:rPr>
          <w:rFonts w:ascii="宋体" w:eastAsia="宋体" w:hAnsi="宋体" w:cs="宋体"/>
          <w:kern w:val="0"/>
          <w:sz w:val="24"/>
          <w:szCs w:val="28"/>
        </w:rPr>
        <w:t>#</w:t>
      </w:r>
      <w:r w:rsidRPr="00FA4908">
        <w:rPr>
          <w:rFonts w:ascii="宋体" w:eastAsia="宋体" w:hAnsi="宋体" w:cs="宋体"/>
          <w:kern w:val="0"/>
          <w:sz w:val="24"/>
          <w:szCs w:val="28"/>
        </w:rPr>
        <w:t>Now manually download the database</w:t>
      </w:r>
      <w:r>
        <w:rPr>
          <w:rFonts w:ascii="宋体" w:eastAsia="宋体" w:hAnsi="宋体" w:cs="宋体"/>
          <w:kern w:val="0"/>
          <w:sz w:val="24"/>
          <w:szCs w:val="28"/>
        </w:rPr>
        <w:t xml:space="preserve"> @</w:t>
      </w:r>
      <w:r w:rsidRPr="00FA4908">
        <w:rPr>
          <w:rFonts w:ascii="宋体" w:eastAsia="宋体" w:hAnsi="宋体" w:cs="宋体"/>
          <w:kern w:val="0"/>
          <w:sz w:val="24"/>
          <w:szCs w:val="28"/>
        </w:rPr>
        <w:t xml:space="preserve"> </w:t>
      </w:r>
      <w:r w:rsidRPr="00FA4908">
        <w:rPr>
          <w:rFonts w:ascii="宋体" w:eastAsia="宋体" w:hAnsi="宋体" w:cs="宋体"/>
          <w:kern w:val="0"/>
          <w:sz w:val="24"/>
          <w:szCs w:val="28"/>
        </w:rPr>
        <w:lastRenderedPageBreak/>
        <w:t>https://github.com/bxlab/metaWRAP/blob/master/installation/database_installation.md</w:t>
      </w:r>
      <w:r w:rsidRPr="00FA4908">
        <w:rPr>
          <w:rFonts w:ascii="宋体" w:eastAsia="宋体" w:hAnsi="宋体" w:cs="宋体"/>
          <w:kern w:val="0"/>
          <w:sz w:val="24"/>
          <w:szCs w:val="28"/>
        </w:rPr>
        <w:cr/>
      </w:r>
      <w:r>
        <w:rPr>
          <w:rFonts w:ascii="宋体" w:eastAsia="宋体" w:hAnsi="宋体" w:cs="宋体"/>
          <w:kern w:val="0"/>
          <w:sz w:val="24"/>
          <w:szCs w:val="28"/>
        </w:rPr>
        <w:t xml:space="preserve">       </w:t>
      </w:r>
      <w:r w:rsidRPr="007D4CE7">
        <w:rPr>
          <w:color w:val="FFFFFF"/>
          <w:szCs w:val="28"/>
          <w:highlight w:val="black"/>
        </w:rPr>
        <w:t>cd MY_CHECKM_FOLDER</w:t>
      </w:r>
    </w:p>
    <w:p w14:paraId="188B28C5" w14:textId="77777777" w:rsidR="00FA4908" w:rsidRPr="007D4CE7" w:rsidRDefault="00FA4908" w:rsidP="00FA4908">
      <w:pPr>
        <w:ind w:firstLineChars="400" w:firstLine="840"/>
        <w:rPr>
          <w:color w:val="FFFFFF"/>
          <w:szCs w:val="28"/>
          <w:highlight w:val="black"/>
        </w:rPr>
      </w:pPr>
    </w:p>
    <w:p w14:paraId="2DA7C1CB" w14:textId="77777777" w:rsidR="00FA4908" w:rsidRPr="007D4CE7" w:rsidRDefault="00FA4908" w:rsidP="00FA4908">
      <w:pPr>
        <w:ind w:leftChars="400" w:left="840"/>
        <w:rPr>
          <w:color w:val="FFFFFF"/>
          <w:szCs w:val="28"/>
          <w:highlight w:val="black"/>
        </w:rPr>
      </w:pPr>
      <w:r w:rsidRPr="007D4CE7">
        <w:rPr>
          <w:color w:val="FFFFFF"/>
          <w:szCs w:val="28"/>
          <w:highlight w:val="black"/>
        </w:rPr>
        <w:t>wget;https://data.ace.uq.edu.au/public/CheckM_databases/checkm_data_2015_01_16.tar.gz</w:t>
      </w:r>
    </w:p>
    <w:p w14:paraId="17C25361" w14:textId="77777777" w:rsidR="00FA4908" w:rsidRPr="007D4CE7" w:rsidRDefault="00FA4908" w:rsidP="00FA4908">
      <w:pPr>
        <w:ind w:leftChars="400" w:left="840"/>
        <w:rPr>
          <w:color w:val="FFFFFF"/>
          <w:szCs w:val="28"/>
          <w:highlight w:val="black"/>
        </w:rPr>
      </w:pPr>
    </w:p>
    <w:p w14:paraId="1505606C" w14:textId="77777777" w:rsidR="00FA4908" w:rsidRPr="007D4CE7" w:rsidRDefault="00FA4908" w:rsidP="00FA4908">
      <w:pPr>
        <w:ind w:firstLineChars="400" w:firstLine="840"/>
        <w:rPr>
          <w:color w:val="FFFFFF"/>
          <w:szCs w:val="28"/>
          <w:highlight w:val="black"/>
        </w:rPr>
      </w:pPr>
      <w:r w:rsidRPr="007D4CE7">
        <w:rPr>
          <w:color w:val="FFFFFF"/>
          <w:szCs w:val="28"/>
          <w:highlight w:val="black"/>
        </w:rPr>
        <w:t>tar -xvf *.tar.gz</w:t>
      </w:r>
    </w:p>
    <w:p w14:paraId="0A50BAD9" w14:textId="77777777" w:rsidR="00FA4908" w:rsidRPr="007D4CE7" w:rsidRDefault="00FA4908" w:rsidP="00FA4908">
      <w:pPr>
        <w:ind w:firstLineChars="400" w:firstLine="840"/>
        <w:rPr>
          <w:color w:val="FFFFFF"/>
          <w:szCs w:val="28"/>
          <w:highlight w:val="black"/>
        </w:rPr>
      </w:pPr>
    </w:p>
    <w:p w14:paraId="561CBF5E" w14:textId="77777777" w:rsidR="00FA4908" w:rsidRPr="007D4CE7" w:rsidRDefault="00FA4908" w:rsidP="00FA4908">
      <w:pPr>
        <w:ind w:firstLineChars="400" w:firstLine="840"/>
        <w:rPr>
          <w:color w:val="FFFFFF"/>
          <w:szCs w:val="28"/>
          <w:highlight w:val="black"/>
        </w:rPr>
      </w:pPr>
      <w:r w:rsidRPr="007D4CE7">
        <w:rPr>
          <w:color w:val="FFFFFF"/>
          <w:szCs w:val="28"/>
          <w:highlight w:val="black"/>
        </w:rPr>
        <w:t>rm *.gz</w:t>
      </w:r>
    </w:p>
    <w:p w14:paraId="170D4D9F" w14:textId="07B65C31" w:rsidR="00FA4908" w:rsidRDefault="00FA4908" w:rsidP="0007037C">
      <w:pPr>
        <w:pStyle w:val="ListParagraph"/>
        <w:numPr>
          <w:ilvl w:val="2"/>
          <w:numId w:val="8"/>
        </w:numPr>
        <w:ind w:firstLineChars="0"/>
      </w:pPr>
      <w:r>
        <w:t>Assemble the raw data</w:t>
      </w:r>
    </w:p>
    <w:p w14:paraId="766D898C" w14:textId="77777777" w:rsidR="00FA4908" w:rsidRPr="007D4CE7" w:rsidRDefault="00FA4908" w:rsidP="00FA4908">
      <w:pPr>
        <w:pStyle w:val="ListParagraph"/>
        <w:ind w:left="1080" w:firstLineChars="0" w:firstLine="0"/>
        <w:rPr>
          <w:rFonts w:hint="eastAsia"/>
          <w:color w:val="FFFFFF"/>
          <w:szCs w:val="28"/>
        </w:rPr>
      </w:pPr>
      <w:r w:rsidRPr="007D4CE7">
        <w:rPr>
          <w:color w:val="FFFFFF"/>
          <w:szCs w:val="28"/>
          <w:highlight w:val="black"/>
        </w:rPr>
        <w:t>MataWRAP -h</w:t>
      </w:r>
    </w:p>
    <w:p w14:paraId="6342C574" w14:textId="234B1EE9" w:rsidR="00FA4908" w:rsidRPr="007D4CE7" w:rsidRDefault="00FA4908" w:rsidP="00FA4908">
      <w:pPr>
        <w:pStyle w:val="ListParagraph"/>
        <w:ind w:left="1080" w:firstLineChars="0" w:firstLine="0"/>
        <w:rPr>
          <w:color w:val="FFFFFF"/>
          <w:szCs w:val="28"/>
          <w:highlight w:val="black"/>
        </w:rPr>
      </w:pPr>
      <w:r w:rsidRPr="007D4CE7">
        <w:rPr>
          <w:noProof/>
          <w:color w:val="FFFFFF"/>
          <w:szCs w:val="28"/>
        </w:rPr>
        <w:drawing>
          <wp:inline distT="0" distB="0" distL="0" distR="0" wp14:anchorId="3617599D" wp14:editId="771854F7">
            <wp:extent cx="4339436" cy="2187218"/>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8601" cy="2191838"/>
                    </a:xfrm>
                    <a:prstGeom prst="rect">
                      <a:avLst/>
                    </a:prstGeom>
                    <a:noFill/>
                    <a:ln>
                      <a:noFill/>
                    </a:ln>
                  </pic:spPr>
                </pic:pic>
              </a:graphicData>
            </a:graphic>
          </wp:inline>
        </w:drawing>
      </w:r>
    </w:p>
    <w:p w14:paraId="139DEE40" w14:textId="77777777" w:rsidR="00FA4908" w:rsidRPr="007D4CE7" w:rsidRDefault="00FA4908" w:rsidP="00FA4908">
      <w:pPr>
        <w:pStyle w:val="ListParagraph"/>
        <w:ind w:left="1080" w:firstLineChars="0" w:firstLine="0"/>
        <w:rPr>
          <w:color w:val="FFFFFF"/>
          <w:szCs w:val="28"/>
          <w:highlight w:val="black"/>
        </w:rPr>
      </w:pPr>
      <w:r w:rsidRPr="007D4CE7">
        <w:rPr>
          <w:color w:val="FFFFFF"/>
          <w:szCs w:val="28"/>
          <w:highlight w:val="black"/>
        </w:rPr>
        <w:t>metawrap assembly -h</w:t>
      </w:r>
    </w:p>
    <w:p w14:paraId="2CC9D170" w14:textId="7619C6BE" w:rsidR="00FA4908" w:rsidRPr="0066568F" w:rsidRDefault="00FA4908" w:rsidP="00FA4908">
      <w:pPr>
        <w:pStyle w:val="ListParagraph"/>
        <w:ind w:left="1080" w:firstLineChars="0" w:firstLine="0"/>
        <w:rPr>
          <w:rFonts w:hint="eastAsia"/>
          <w:szCs w:val="28"/>
        </w:rPr>
      </w:pPr>
      <w:r w:rsidRPr="002A755C">
        <w:rPr>
          <w:noProof/>
        </w:rPr>
        <w:drawing>
          <wp:inline distT="0" distB="0" distL="0" distR="0" wp14:anchorId="38D5A025" wp14:editId="3D4BE286">
            <wp:extent cx="4365864" cy="140430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6481" cy="1410941"/>
                    </a:xfrm>
                    <a:prstGeom prst="rect">
                      <a:avLst/>
                    </a:prstGeom>
                    <a:noFill/>
                    <a:ln>
                      <a:noFill/>
                    </a:ln>
                  </pic:spPr>
                </pic:pic>
              </a:graphicData>
            </a:graphic>
          </wp:inline>
        </w:drawing>
      </w:r>
    </w:p>
    <w:p w14:paraId="1BB2D6C3" w14:textId="77777777" w:rsidR="00FA4908" w:rsidRPr="00FA4908" w:rsidRDefault="00FA4908" w:rsidP="00FA4908">
      <w:pPr>
        <w:widowControl/>
        <w:ind w:left="720"/>
        <w:jc w:val="left"/>
        <w:rPr>
          <w:rFonts w:ascii="宋体" w:eastAsia="宋体" w:hAnsi="宋体" w:cs="宋体"/>
          <w:color w:val="FFFFFF"/>
          <w:kern w:val="0"/>
          <w:sz w:val="24"/>
          <w:szCs w:val="28"/>
        </w:rPr>
      </w:pPr>
      <w:r w:rsidRPr="00FA4908">
        <w:rPr>
          <w:rFonts w:ascii="宋体" w:eastAsia="宋体" w:hAnsi="宋体" w:cs="宋体"/>
          <w:color w:val="FFFFFF"/>
          <w:kern w:val="0"/>
          <w:sz w:val="24"/>
          <w:szCs w:val="28"/>
          <w:highlight w:val="black"/>
        </w:rPr>
        <w:t xml:space="preserve">$ </w:t>
      </w:r>
      <w:r w:rsidRPr="00FA4908">
        <w:rPr>
          <w:rFonts w:ascii="宋体" w:eastAsia="宋体" w:hAnsi="宋体" w:cs="宋体" w:hint="eastAsia"/>
          <w:color w:val="FFFFFF"/>
          <w:kern w:val="0"/>
          <w:sz w:val="24"/>
          <w:szCs w:val="28"/>
          <w:highlight w:val="black"/>
        </w:rPr>
        <w:t>metawrap</w:t>
      </w:r>
      <w:r w:rsidRPr="00FA4908">
        <w:rPr>
          <w:rFonts w:ascii="宋体" w:eastAsia="宋体" w:hAnsi="宋体" w:cs="宋体"/>
          <w:color w:val="FFFFFF"/>
          <w:kern w:val="0"/>
          <w:sz w:val="24"/>
          <w:szCs w:val="28"/>
          <w:highlight w:val="black"/>
        </w:rPr>
        <w:t xml:space="preserve"> assembly -1 data_1.fasta -2 data_2.fasta -o output _dir</w:t>
      </w:r>
    </w:p>
    <w:p w14:paraId="7AC8E291" w14:textId="45C8E397" w:rsidR="00FA4908" w:rsidRPr="004454F1" w:rsidRDefault="00FA4908" w:rsidP="00FA4908">
      <w:pPr>
        <w:pStyle w:val="ListParagraph"/>
        <w:ind w:left="720" w:firstLineChars="0" w:firstLine="0"/>
        <w:rPr>
          <w:szCs w:val="28"/>
        </w:rPr>
      </w:pPr>
      <w:bookmarkStart w:id="0" w:name="_Hlk35006098"/>
      <w:r w:rsidRPr="007D4CE7">
        <w:rPr>
          <w:rFonts w:hint="eastAsia"/>
          <w:color w:val="000000"/>
          <w:szCs w:val="28"/>
        </w:rPr>
        <w:t>##</w:t>
      </w:r>
      <w:bookmarkEnd w:id="0"/>
      <w:r>
        <w:rPr>
          <w:rFonts w:hint="eastAsia"/>
          <w:szCs w:val="28"/>
        </w:rPr>
        <w:t>“</w:t>
      </w:r>
      <w:r w:rsidRPr="004454F1">
        <w:rPr>
          <w:rFonts w:hint="eastAsia"/>
          <w:szCs w:val="28"/>
        </w:rPr>
        <w:t>data</w:t>
      </w:r>
      <w:r w:rsidRPr="004454F1">
        <w:rPr>
          <w:szCs w:val="28"/>
        </w:rPr>
        <w:t>.fasta</w:t>
      </w:r>
      <w:r>
        <w:rPr>
          <w:szCs w:val="28"/>
        </w:rPr>
        <w:t>”</w:t>
      </w:r>
      <w:r>
        <w:rPr>
          <w:rFonts w:hint="eastAsia"/>
          <w:szCs w:val="28"/>
        </w:rPr>
        <w:t xml:space="preserve"> </w:t>
      </w:r>
      <w:r>
        <w:rPr>
          <w:szCs w:val="28"/>
        </w:rPr>
        <w:t>is the dataset</w:t>
      </w:r>
      <w:r w:rsidRPr="004454F1">
        <w:rPr>
          <w:rFonts w:hint="eastAsia"/>
          <w:szCs w:val="28"/>
        </w:rPr>
        <w:t>，</w:t>
      </w:r>
      <w:r>
        <w:rPr>
          <w:rFonts w:hint="eastAsia"/>
          <w:szCs w:val="28"/>
        </w:rPr>
        <w:t>“</w:t>
      </w:r>
      <w:r w:rsidRPr="004454F1">
        <w:rPr>
          <w:rFonts w:hint="eastAsia"/>
          <w:szCs w:val="28"/>
        </w:rPr>
        <w:t>data</w:t>
      </w:r>
      <w:r w:rsidRPr="004454F1">
        <w:rPr>
          <w:szCs w:val="28"/>
        </w:rPr>
        <w:t>_1.fasta</w:t>
      </w:r>
      <w:r>
        <w:rPr>
          <w:szCs w:val="28"/>
        </w:rPr>
        <w:t>”</w:t>
      </w:r>
      <w:r>
        <w:rPr>
          <w:rFonts w:hint="eastAsia"/>
          <w:szCs w:val="28"/>
        </w:rPr>
        <w:t xml:space="preserve"> </w:t>
      </w:r>
      <w:r>
        <w:rPr>
          <w:szCs w:val="28"/>
        </w:rPr>
        <w:t>is the forward sequences</w:t>
      </w:r>
      <w:r w:rsidRPr="004454F1">
        <w:rPr>
          <w:rFonts w:hint="eastAsia"/>
          <w:szCs w:val="28"/>
        </w:rPr>
        <w:t>，</w:t>
      </w:r>
      <w:r>
        <w:rPr>
          <w:rFonts w:hint="eastAsia"/>
          <w:szCs w:val="28"/>
        </w:rPr>
        <w:t>“</w:t>
      </w:r>
      <w:r w:rsidRPr="004454F1">
        <w:rPr>
          <w:rFonts w:hint="eastAsia"/>
          <w:szCs w:val="28"/>
        </w:rPr>
        <w:t>data</w:t>
      </w:r>
      <w:r w:rsidRPr="004454F1">
        <w:rPr>
          <w:szCs w:val="28"/>
        </w:rPr>
        <w:t>_2.fasta</w:t>
      </w:r>
      <w:r>
        <w:rPr>
          <w:szCs w:val="28"/>
        </w:rPr>
        <w:t>”</w:t>
      </w:r>
      <w:r w:rsidRPr="004454F1">
        <w:rPr>
          <w:szCs w:val="28"/>
        </w:rPr>
        <w:t xml:space="preserve"> </w:t>
      </w:r>
      <w:r>
        <w:rPr>
          <w:rFonts w:hint="eastAsia"/>
          <w:szCs w:val="28"/>
        </w:rPr>
        <w:t>i</w:t>
      </w:r>
      <w:r>
        <w:rPr>
          <w:szCs w:val="28"/>
        </w:rPr>
        <w:t>s the reverse sequences</w:t>
      </w:r>
      <w:r>
        <w:rPr>
          <w:rFonts w:hint="eastAsia"/>
          <w:szCs w:val="28"/>
        </w:rPr>
        <w:t>.</w:t>
      </w:r>
    </w:p>
    <w:p w14:paraId="79FB6A29" w14:textId="1B6068F2" w:rsidR="00FA4908" w:rsidRDefault="00524E82" w:rsidP="00524E82">
      <w:pPr>
        <w:ind w:firstLineChars="300" w:firstLine="630"/>
      </w:pPr>
      <w:r>
        <w:rPr>
          <w:rFonts w:hint="eastAsia"/>
        </w:rPr>
        <w:t>#</w:t>
      </w:r>
      <w:r>
        <w:t xml:space="preserve"> and you can view the output files here</w:t>
      </w:r>
    </w:p>
    <w:p w14:paraId="560BB8B8" w14:textId="060AC7E4" w:rsidR="00524E82" w:rsidRPr="00FA4908" w:rsidRDefault="00524E82" w:rsidP="00524E82">
      <w:pPr>
        <w:rPr>
          <w:rFonts w:hint="eastAsia"/>
        </w:rPr>
      </w:pPr>
      <w:r w:rsidRPr="007D4CE7">
        <w:rPr>
          <w:noProof/>
          <w:szCs w:val="28"/>
        </w:rPr>
        <w:drawing>
          <wp:inline distT="0" distB="0" distL="0" distR="0" wp14:anchorId="11F20677" wp14:editId="136E9C3D">
            <wp:extent cx="1987550" cy="946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7550" cy="946150"/>
                    </a:xfrm>
                    <a:prstGeom prst="rect">
                      <a:avLst/>
                    </a:prstGeom>
                    <a:noFill/>
                    <a:ln>
                      <a:noFill/>
                    </a:ln>
                  </pic:spPr>
                </pic:pic>
              </a:graphicData>
            </a:graphic>
          </wp:inline>
        </w:drawing>
      </w:r>
    </w:p>
    <w:p w14:paraId="23136295" w14:textId="212DF4FB" w:rsidR="006A447E" w:rsidRDefault="00FB60F5" w:rsidP="0007037C">
      <w:pPr>
        <w:pStyle w:val="Heading2"/>
        <w:rPr>
          <w:rFonts w:hint="eastAsia"/>
        </w:rPr>
      </w:pPr>
      <w:r>
        <w:lastRenderedPageBreak/>
        <w:t>Local BLAST for detection of potential CopA</w:t>
      </w:r>
    </w:p>
    <w:p w14:paraId="1D4083B1" w14:textId="2B81ADEA" w:rsidR="008B313A" w:rsidRDefault="008B313A" w:rsidP="0007037C">
      <w:pPr>
        <w:pStyle w:val="ListParagraph"/>
        <w:numPr>
          <w:ilvl w:val="1"/>
          <w:numId w:val="8"/>
        </w:numPr>
        <w:ind w:firstLineChars="0"/>
      </w:pPr>
      <w:r>
        <w:rPr>
          <w:rFonts w:hint="eastAsia"/>
        </w:rPr>
        <w:t>Download software blast 2.9.0 at ftp://ftp.ncbi.nlm.nih.gov/blast/executables/blast+/LATEST/. Set up the user environmental variable</w:t>
      </w:r>
      <w:r w:rsidR="00524E82">
        <w:t>s</w:t>
      </w:r>
      <w:r>
        <w:rPr>
          <w:rFonts w:hint="eastAsia"/>
        </w:rPr>
        <w:t xml:space="preserve">. Create a new variable named BLASTDB </w:t>
      </w:r>
      <w:r w:rsidR="00524E82">
        <w:t>in</w:t>
      </w:r>
      <w:r>
        <w:rPr>
          <w:rFonts w:hint="eastAsia"/>
        </w:rPr>
        <w:t xml:space="preserve"> the user variable, and the value of the variable is C</w:t>
      </w:r>
      <w:r>
        <w:rPr>
          <w:rFonts w:hint="eastAsia"/>
        </w:rPr>
        <w:t>：</w:t>
      </w:r>
      <w:r>
        <w:rPr>
          <w:rFonts w:hint="eastAsia"/>
        </w:rPr>
        <w:t>\Blast\db. Add variable</w:t>
      </w:r>
      <w:r>
        <w:t xml:space="preserve"> value C:\Blast\bin under the system variable “Path”.</w:t>
      </w:r>
    </w:p>
    <w:p w14:paraId="69E937E6" w14:textId="6B275382" w:rsidR="008B313A" w:rsidRDefault="006A447E" w:rsidP="0007037C">
      <w:pPr>
        <w:pStyle w:val="ListParagraph"/>
        <w:numPr>
          <w:ilvl w:val="1"/>
          <w:numId w:val="8"/>
        </w:numPr>
        <w:ind w:firstLineChars="0"/>
      </w:pPr>
      <w:r>
        <w:t xml:space="preserve"> </w:t>
      </w:r>
      <w:r w:rsidR="00524E82">
        <w:t>#</w:t>
      </w:r>
      <w:r w:rsidR="008B313A">
        <w:t>Format the database</w:t>
      </w:r>
    </w:p>
    <w:p w14:paraId="1383DEBB" w14:textId="77777777" w:rsidR="00C21C2F" w:rsidRDefault="00C21C2F" w:rsidP="00C21C2F">
      <w:pPr>
        <w:pStyle w:val="ListParagraph"/>
        <w:ind w:left="360"/>
        <w:rPr>
          <w:color w:val="FFFFFF" w:themeColor="background1"/>
        </w:rPr>
      </w:pPr>
      <w:r w:rsidRPr="00C21C2F">
        <w:rPr>
          <w:color w:val="FFFFFF" w:themeColor="background1"/>
          <w:highlight w:val="black"/>
        </w:rPr>
        <w:t xml:space="preserve">makeblastdb -in </w:t>
      </w:r>
      <w:bookmarkStart w:id="1" w:name="_Hlk77008713"/>
      <w:r w:rsidRPr="00C21C2F">
        <w:rPr>
          <w:color w:val="FFFFFF" w:themeColor="background1"/>
          <w:highlight w:val="black"/>
        </w:rPr>
        <w:t>CopA_reviewed.fasta</w:t>
      </w:r>
      <w:bookmarkEnd w:id="1"/>
      <w:r w:rsidRPr="00C21C2F">
        <w:rPr>
          <w:color w:val="FFFFFF" w:themeColor="background1"/>
          <w:highlight w:val="black"/>
        </w:rPr>
        <w:t xml:space="preserve"> -dbtype prot -title " CopA_uniprot_reviewed" -ou</w:t>
      </w:r>
      <w:r>
        <w:rPr>
          <w:rFonts w:hint="eastAsia"/>
          <w:color w:val="FFFFFF" w:themeColor="background1"/>
          <w:highlight w:val="black"/>
        </w:rPr>
        <w:t>t</w:t>
      </w:r>
      <w:r>
        <w:rPr>
          <w:color w:val="FFFFFF" w:themeColor="background1"/>
          <w:highlight w:val="black"/>
        </w:rPr>
        <w:t xml:space="preserve"> NR</w:t>
      </w:r>
    </w:p>
    <w:p w14:paraId="00E5E70D" w14:textId="7CDAB0C9" w:rsidR="008B313A" w:rsidRDefault="00524E82" w:rsidP="008B313A">
      <w:pPr>
        <w:pStyle w:val="ListParagraph"/>
        <w:ind w:left="360"/>
      </w:pPr>
      <w:r>
        <w:t>#</w:t>
      </w:r>
      <w:r w:rsidR="008B313A">
        <w:t xml:space="preserve">Use NR as the local database, and assembly. fasta as </w:t>
      </w:r>
      <w:r>
        <w:t>subject</w:t>
      </w:r>
      <w:r w:rsidR="008B313A">
        <w:t xml:space="preserve"> database.</w:t>
      </w:r>
    </w:p>
    <w:p w14:paraId="0EDD9BFE" w14:textId="275AED4D" w:rsidR="008B313A" w:rsidRDefault="008B313A" w:rsidP="008B313A">
      <w:pPr>
        <w:pStyle w:val="ListParagraph"/>
        <w:ind w:left="360"/>
        <w:rPr>
          <w:color w:val="FFFFFF" w:themeColor="background1"/>
        </w:rPr>
      </w:pPr>
      <w:r w:rsidRPr="00C21C2F">
        <w:rPr>
          <w:color w:val="FFFFFF" w:themeColor="background1"/>
          <w:highlight w:val="black"/>
        </w:rPr>
        <w:t>b</w:t>
      </w:r>
      <w:r w:rsidRPr="006A447E">
        <w:rPr>
          <w:color w:val="FFFFFF" w:themeColor="background1"/>
          <w:highlight w:val="black"/>
        </w:rPr>
        <w:t>lastx.exe -db NR -query assembly.fasta -out assembly.out -evalue 0.000001 -max_target_seqs 5 -num_threads 4 -outfmt6</w:t>
      </w:r>
    </w:p>
    <w:p w14:paraId="664E78EA" w14:textId="688E58A7" w:rsidR="00C21C2F" w:rsidRPr="00C21C2F" w:rsidRDefault="00C21C2F" w:rsidP="008B313A">
      <w:pPr>
        <w:pStyle w:val="ListParagraph"/>
        <w:ind w:left="360"/>
        <w:rPr>
          <w:color w:val="FFFFFF" w:themeColor="background1"/>
          <w:highlight w:val="black"/>
        </w:rPr>
      </w:pPr>
      <w:r w:rsidRPr="00C21C2F">
        <w:rPr>
          <w:color w:val="FFFFFF" w:themeColor="background1"/>
          <w:highlight w:val="black"/>
        </w:rPr>
        <w:t>blastp.exe -db NR -query dirp.fasta -out dirp.out -evalue 0.000001 -max_target_seqs 5 -num_threads 4 -outfmt 6</w:t>
      </w:r>
    </w:p>
    <w:p w14:paraId="1D553B85" w14:textId="77777777" w:rsidR="006A447E" w:rsidRDefault="008B313A" w:rsidP="006A447E">
      <w:pPr>
        <w:pStyle w:val="ListParagraph"/>
        <w:ind w:left="360"/>
      </w:pPr>
      <w:r>
        <w:t>## A file with .out will be obtained.</w:t>
      </w:r>
    </w:p>
    <w:p w14:paraId="71A6D0AC" w14:textId="3AD791A0" w:rsidR="008B313A" w:rsidRDefault="00B91ED6" w:rsidP="0007037C">
      <w:pPr>
        <w:pStyle w:val="ListParagraph"/>
        <w:numPr>
          <w:ilvl w:val="1"/>
          <w:numId w:val="8"/>
        </w:numPr>
        <w:ind w:firstLineChars="0"/>
      </w:pPr>
      <w:r>
        <w:t>Check the sequence quality</w:t>
      </w:r>
    </w:p>
    <w:p w14:paraId="3DC4C5C2" w14:textId="5BE59A72" w:rsidR="008B313A" w:rsidRDefault="008B313A" w:rsidP="008B313A">
      <w:pPr>
        <w:pStyle w:val="ListParagraph"/>
        <w:ind w:left="360" w:firstLine="480"/>
      </w:pPr>
      <w:r w:rsidRPr="008B313A">
        <w:rPr>
          <w:rFonts w:ascii="Calibri" w:eastAsia="宋体" w:hAnsi="Calibri" w:cs="Calibri"/>
          <w:noProof/>
          <w:sz w:val="24"/>
          <w:szCs w:val="24"/>
        </w:rPr>
        <w:drawing>
          <wp:inline distT="0" distB="0" distL="0" distR="0" wp14:anchorId="7DE39AE4" wp14:editId="070813A0">
            <wp:extent cx="5272405" cy="11874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118745"/>
                    </a:xfrm>
                    <a:prstGeom prst="rect">
                      <a:avLst/>
                    </a:prstGeom>
                    <a:noFill/>
                    <a:ln>
                      <a:noFill/>
                    </a:ln>
                  </pic:spPr>
                </pic:pic>
              </a:graphicData>
            </a:graphic>
          </wp:inline>
        </w:drawing>
      </w:r>
    </w:p>
    <w:p w14:paraId="67D66DAA" w14:textId="28FAA8B8" w:rsidR="008B313A" w:rsidRDefault="008B313A" w:rsidP="006A447E">
      <w:pPr>
        <w:pStyle w:val="ListParagraph"/>
        <w:ind w:left="360"/>
      </w:pPr>
      <w:r>
        <w:t xml:space="preserve">Open .out file in this </w:t>
      </w:r>
      <w:r w:rsidR="00524E82">
        <w:t>excel table</w:t>
      </w:r>
      <w:r>
        <w:t xml:space="preserve">, </w:t>
      </w:r>
      <w:r w:rsidR="00524E82">
        <w:t>filter</w:t>
      </w:r>
      <w:r>
        <w:t xml:space="preserve"> the sequences with </w:t>
      </w:r>
      <w:r w:rsidR="00524E82">
        <w:t>proper</w:t>
      </w:r>
      <w:r>
        <w:t xml:space="preserve"> similarity and bit score</w:t>
      </w:r>
      <w:r w:rsidR="00B91ED6">
        <w:t>.</w:t>
      </w:r>
    </w:p>
    <w:p w14:paraId="33276CF7" w14:textId="5877A543" w:rsidR="00B91ED6" w:rsidRDefault="00B91ED6" w:rsidP="0007037C">
      <w:pPr>
        <w:pStyle w:val="ListParagraph"/>
        <w:numPr>
          <w:ilvl w:val="1"/>
          <w:numId w:val="8"/>
        </w:numPr>
        <w:ind w:firstLineChars="0"/>
      </w:pPr>
      <w:r>
        <w:t>Manually curate the sequences of high quality, and retrieve the ORFs from the sequences through online ORFfinder (</w:t>
      </w:r>
      <w:r w:rsidRPr="00B91ED6">
        <w:t>https://www.ncbi.nlm.nih.gov/orffinder/</w:t>
      </w:r>
      <w:r>
        <w:t>) and BLAST.</w:t>
      </w:r>
    </w:p>
    <w:p w14:paraId="010BD076" w14:textId="142E37B6" w:rsidR="00B91ED6" w:rsidRDefault="000020AD" w:rsidP="00B91ED6">
      <w:pPr>
        <w:pStyle w:val="ListParagraph"/>
        <w:ind w:left="720" w:firstLineChars="0" w:firstLine="0"/>
      </w:pPr>
      <w:r w:rsidRPr="000020AD">
        <w:rPr>
          <w:noProof/>
        </w:rPr>
        <w:drawing>
          <wp:inline distT="0" distB="0" distL="0" distR="0" wp14:anchorId="480A5A24" wp14:editId="4A2800F6">
            <wp:extent cx="3874308" cy="2837748"/>
            <wp:effectExtent l="0" t="0" r="0" b="1270"/>
            <wp:docPr id="28" name="Picture 28" descr="C:\Users\DELL\AppData\Local\Temp\1626096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Temp\162609607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9852" cy="2849133"/>
                    </a:xfrm>
                    <a:prstGeom prst="rect">
                      <a:avLst/>
                    </a:prstGeom>
                    <a:noFill/>
                    <a:ln>
                      <a:noFill/>
                    </a:ln>
                  </pic:spPr>
                </pic:pic>
              </a:graphicData>
            </a:graphic>
          </wp:inline>
        </w:drawing>
      </w:r>
    </w:p>
    <w:p w14:paraId="2300AEFD" w14:textId="3A8C1872" w:rsidR="00B91ED6" w:rsidRDefault="000020AD" w:rsidP="0007037C">
      <w:pPr>
        <w:pStyle w:val="ListParagraph"/>
        <w:numPr>
          <w:ilvl w:val="1"/>
          <w:numId w:val="8"/>
        </w:numPr>
        <w:ind w:firstLineChars="0"/>
      </w:pPr>
      <w:r>
        <w:t xml:space="preserve">Collect the candidate </w:t>
      </w:r>
      <w:r w:rsidRPr="000020AD">
        <w:rPr>
          <w:i/>
        </w:rPr>
        <w:t>copA</w:t>
      </w:r>
      <w:r>
        <w:t xml:space="preserve"> genes and formed a new fasta file.</w:t>
      </w:r>
    </w:p>
    <w:p w14:paraId="434C38E5" w14:textId="2F83F772" w:rsidR="00092E77" w:rsidRDefault="00A130FD" w:rsidP="00092E77">
      <w:pPr>
        <w:pStyle w:val="ListParagraph"/>
        <w:ind w:left="720" w:firstLineChars="0" w:firstLine="0"/>
      </w:pPr>
      <w:r w:rsidRPr="00A130FD">
        <w:rPr>
          <w:noProof/>
        </w:rPr>
        <w:lastRenderedPageBreak/>
        <w:drawing>
          <wp:inline distT="0" distB="0" distL="0" distR="0" wp14:anchorId="0B0B47B5" wp14:editId="125C8096">
            <wp:extent cx="3941757" cy="2060745"/>
            <wp:effectExtent l="0" t="0" r="1905" b="0"/>
            <wp:docPr id="29" name="Picture 29" descr="C:\Users\DELL\AppData\Local\Temp\WeChat Files\751591317335379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Temp\WeChat Files\75159131733537927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0832" cy="2065489"/>
                    </a:xfrm>
                    <a:prstGeom prst="rect">
                      <a:avLst/>
                    </a:prstGeom>
                    <a:noFill/>
                    <a:ln>
                      <a:noFill/>
                    </a:ln>
                  </pic:spPr>
                </pic:pic>
              </a:graphicData>
            </a:graphic>
          </wp:inline>
        </w:drawing>
      </w:r>
    </w:p>
    <w:p w14:paraId="5FB2AAE4" w14:textId="581013BE" w:rsidR="00EC0702" w:rsidRDefault="00FB60F5" w:rsidP="0007037C">
      <w:pPr>
        <w:pStyle w:val="Heading2"/>
      </w:pPr>
      <w:r>
        <w:t>Evolutionary trace analysis of known CopA</w:t>
      </w:r>
    </w:p>
    <w:p w14:paraId="2A0A4063" w14:textId="7BD24818" w:rsidR="00716029" w:rsidRDefault="008B7B68" w:rsidP="00716029">
      <w:pPr>
        <w:pStyle w:val="ListParagraph"/>
        <w:ind w:left="360" w:firstLineChars="0" w:firstLine="0"/>
        <w:jc w:val="center"/>
      </w:pPr>
      <w:r>
        <w:rPr>
          <w:noProof/>
        </w:rPr>
        <mc:AlternateContent>
          <mc:Choice Requires="wps">
            <w:drawing>
              <wp:anchor distT="45720" distB="45720" distL="114300" distR="114300" simplePos="0" relativeHeight="251661312" behindDoc="0" locked="0" layoutInCell="1" allowOverlap="1" wp14:anchorId="5DD2FACA" wp14:editId="45FEA993">
                <wp:simplePos x="0" y="0"/>
                <wp:positionH relativeFrom="column">
                  <wp:posOffset>3914692</wp:posOffset>
                </wp:positionH>
                <wp:positionV relativeFrom="paragraph">
                  <wp:posOffset>66708</wp:posOffset>
                </wp:positionV>
                <wp:extent cx="328930" cy="32766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327660"/>
                        </a:xfrm>
                        <a:prstGeom prst="rect">
                          <a:avLst/>
                        </a:prstGeom>
                        <a:solidFill>
                          <a:srgbClr val="FFFFFF"/>
                        </a:solidFill>
                        <a:ln w="9525">
                          <a:noFill/>
                          <a:miter lim="800000"/>
                          <a:headEnd/>
                          <a:tailEnd/>
                        </a:ln>
                      </wps:spPr>
                      <wps:txbx>
                        <w:txbxContent>
                          <w:p w14:paraId="3DCCC4A6" w14:textId="4BC1342F" w:rsidR="00716029" w:rsidRPr="00D037FF" w:rsidRDefault="00D037FF">
                            <w:r w:rsidRPr="00D037FF">
                              <w:t>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D2FACA" id="_x0000_t202" coordsize="21600,21600" o:spt="202" path="m,l,21600r21600,l21600,xe">
                <v:stroke joinstyle="miter"/>
                <v:path gradientshapeok="t" o:connecttype="rect"/>
              </v:shapetype>
              <v:shape id="文本框 2" o:spid="_x0000_s1026" type="#_x0000_t202" style="position:absolute;left:0;text-align:left;margin-left:308.25pt;margin-top:5.25pt;width:25.9pt;height:25.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" stroked="f">
                <v:textbox>
                  <w:txbxContent>
                    <w:p w14:paraId="3DCCC4A6" w14:textId="4BC1342F" w:rsidR="00716029" w:rsidRPr="00D037FF" w:rsidRDefault="00D037FF">
                      <w:r w:rsidRPr="00D037FF">
                        <w:t>①</w:t>
                      </w:r>
                    </w:p>
                  </w:txbxContent>
                </v:textbox>
              </v:shape>
            </w:pict>
          </mc:Fallback>
        </mc:AlternateContent>
      </w:r>
      <w:r w:rsidR="00D037FF">
        <w:rPr>
          <w:noProof/>
        </w:rPr>
        <w:drawing>
          <wp:inline distT="0" distB="0" distL="0" distR="0" wp14:anchorId="1009101C" wp14:editId="4E7AA2A0">
            <wp:extent cx="3297358" cy="65875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5158" cy="680288"/>
                    </a:xfrm>
                    <a:prstGeom prst="rect">
                      <a:avLst/>
                    </a:prstGeom>
                    <a:noFill/>
                    <a:ln>
                      <a:noFill/>
                    </a:ln>
                  </pic:spPr>
                </pic:pic>
              </a:graphicData>
            </a:graphic>
          </wp:inline>
        </w:drawing>
      </w:r>
    </w:p>
    <w:p w14:paraId="53A01DDB" w14:textId="5A0863C8" w:rsidR="00FB60F5" w:rsidRDefault="00D037FF" w:rsidP="00EC0702">
      <w:pPr>
        <w:jc w:val="center"/>
      </w:pPr>
      <w:r>
        <w:rPr>
          <w:noProof/>
        </w:rPr>
        <mc:AlternateContent>
          <mc:Choice Requires="wps">
            <w:drawing>
              <wp:anchor distT="45720" distB="45720" distL="114300" distR="114300" simplePos="0" relativeHeight="251663360" behindDoc="0" locked="0" layoutInCell="1" allowOverlap="1" wp14:anchorId="1E11264E" wp14:editId="0EE8DC4E">
                <wp:simplePos x="0" y="0"/>
                <wp:positionH relativeFrom="column">
                  <wp:posOffset>3948505</wp:posOffset>
                </wp:positionH>
                <wp:positionV relativeFrom="paragraph">
                  <wp:posOffset>76480</wp:posOffset>
                </wp:positionV>
                <wp:extent cx="328930" cy="32766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327660"/>
                        </a:xfrm>
                        <a:prstGeom prst="rect">
                          <a:avLst/>
                        </a:prstGeom>
                        <a:solidFill>
                          <a:srgbClr val="FFFFFF"/>
                        </a:solidFill>
                        <a:ln w="9525">
                          <a:noFill/>
                          <a:miter lim="800000"/>
                          <a:headEnd/>
                          <a:tailEnd/>
                        </a:ln>
                      </wps:spPr>
                      <wps:txbx>
                        <w:txbxContent>
                          <w:p w14:paraId="545752A3" w14:textId="2A2FF467" w:rsidR="00D037FF" w:rsidRPr="00D037FF" w:rsidRDefault="00D037FF" w:rsidP="00D037FF">
                            <w: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1264E" id="_x0000_s1027" type="#_x0000_t202" style="position:absolute;left:0;text-align:left;margin-left:310.9pt;margin-top:6pt;width:25.9pt;height:2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" stroked="f">
                <v:textbox>
                  <w:txbxContent>
                    <w:p w14:paraId="545752A3" w14:textId="2A2FF467" w:rsidR="00D037FF" w:rsidRPr="00D037FF" w:rsidRDefault="00D037FF" w:rsidP="00D037FF">
                      <w:r>
                        <w:t>②</w:t>
                      </w:r>
                    </w:p>
                  </w:txbxContent>
                </v:textbox>
              </v:shape>
            </w:pict>
          </mc:Fallback>
        </mc:AlternateContent>
      </w:r>
      <w:r w:rsidR="00EC0702">
        <w:rPr>
          <w:noProof/>
        </w:rPr>
        <w:drawing>
          <wp:inline distT="0" distB="0" distL="0" distR="0" wp14:anchorId="70CC1BB8" wp14:editId="03C676B2">
            <wp:extent cx="3216827" cy="1724853"/>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22"/>
                    <a:stretch/>
                  </pic:blipFill>
                  <pic:spPr bwMode="auto">
                    <a:xfrm>
                      <a:off x="0" y="0"/>
                      <a:ext cx="3226541" cy="1730061"/>
                    </a:xfrm>
                    <a:prstGeom prst="rect">
                      <a:avLst/>
                    </a:prstGeom>
                    <a:noFill/>
                    <a:ln>
                      <a:noFill/>
                    </a:ln>
                    <a:extLst>
                      <a:ext uri="{53640926-AAD7-44D8-BBD7-CCE9431645EC}">
                        <a14:shadowObscured xmlns:a14="http://schemas.microsoft.com/office/drawing/2010/main"/>
                      </a:ext>
                    </a:extLst>
                  </pic:spPr>
                </pic:pic>
              </a:graphicData>
            </a:graphic>
          </wp:inline>
        </w:drawing>
      </w:r>
    </w:p>
    <w:p w14:paraId="256958F2" w14:textId="29E9B1C9" w:rsidR="00EC0702" w:rsidRDefault="00D037FF" w:rsidP="00EC0702">
      <w:pPr>
        <w:pStyle w:val="ListParagraph"/>
        <w:ind w:left="360" w:firstLineChars="0" w:firstLine="0"/>
        <w:jc w:val="center"/>
      </w:pPr>
      <w:r>
        <w:rPr>
          <w:noProof/>
        </w:rPr>
        <mc:AlternateContent>
          <mc:Choice Requires="wps">
            <w:drawing>
              <wp:anchor distT="45720" distB="45720" distL="114300" distR="114300" simplePos="0" relativeHeight="251665408" behindDoc="0" locked="0" layoutInCell="1" allowOverlap="1" wp14:anchorId="0627E462" wp14:editId="5C72644D">
                <wp:simplePos x="0" y="0"/>
                <wp:positionH relativeFrom="column">
                  <wp:posOffset>3967909</wp:posOffset>
                </wp:positionH>
                <wp:positionV relativeFrom="paragraph">
                  <wp:posOffset>27940</wp:posOffset>
                </wp:positionV>
                <wp:extent cx="328930" cy="327660"/>
                <wp:effectExtent l="0" t="0" r="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327660"/>
                        </a:xfrm>
                        <a:prstGeom prst="rect">
                          <a:avLst/>
                        </a:prstGeom>
                        <a:solidFill>
                          <a:srgbClr val="FFFFFF"/>
                        </a:solidFill>
                        <a:ln w="9525">
                          <a:noFill/>
                          <a:miter lim="800000"/>
                          <a:headEnd/>
                          <a:tailEnd/>
                        </a:ln>
                      </wps:spPr>
                      <wps:txbx>
                        <w:txbxContent>
                          <w:p w14:paraId="65931F66" w14:textId="42F0E3C9" w:rsidR="00D037FF" w:rsidRPr="00D037FF" w:rsidRDefault="00D037FF" w:rsidP="00D037FF">
                            <w: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7E462" id="_x0000_s1028" type="#_x0000_t202" style="position:absolute;left:0;text-align:left;margin-left:312.45pt;margin-top:2.2pt;width:25.9pt;height:25.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" stroked="f">
                <v:textbox>
                  <w:txbxContent>
                    <w:p w14:paraId="65931F66" w14:textId="42F0E3C9" w:rsidR="00D037FF" w:rsidRPr="00D037FF" w:rsidRDefault="00D037FF" w:rsidP="00D037FF">
                      <w:r>
                        <w:t>③</w:t>
                      </w:r>
                    </w:p>
                  </w:txbxContent>
                </v:textbox>
              </v:shape>
            </w:pict>
          </mc:Fallback>
        </mc:AlternateContent>
      </w:r>
      <w:r w:rsidR="00EC0702">
        <w:rPr>
          <w:noProof/>
        </w:rPr>
        <w:drawing>
          <wp:inline distT="0" distB="0" distL="0" distR="0" wp14:anchorId="293EC7D1" wp14:editId="65DDADAC">
            <wp:extent cx="2714416" cy="3085086"/>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666"/>
                    <a:stretch/>
                  </pic:blipFill>
                  <pic:spPr bwMode="auto">
                    <a:xfrm>
                      <a:off x="0" y="0"/>
                      <a:ext cx="2730355" cy="3103201"/>
                    </a:xfrm>
                    <a:prstGeom prst="rect">
                      <a:avLst/>
                    </a:prstGeom>
                    <a:noFill/>
                    <a:ln>
                      <a:noFill/>
                    </a:ln>
                    <a:extLst>
                      <a:ext uri="{53640926-AAD7-44D8-BBD7-CCE9431645EC}">
                        <a14:shadowObscured xmlns:a14="http://schemas.microsoft.com/office/drawing/2010/main"/>
                      </a:ext>
                    </a:extLst>
                  </pic:spPr>
                </pic:pic>
              </a:graphicData>
            </a:graphic>
          </wp:inline>
        </w:drawing>
      </w:r>
    </w:p>
    <w:p w14:paraId="40A62ACF" w14:textId="63075C8E" w:rsidR="00FB60F5" w:rsidRDefault="00FB60F5" w:rsidP="0007037C">
      <w:pPr>
        <w:pStyle w:val="Heading2"/>
      </w:pPr>
      <w:r>
        <w:lastRenderedPageBreak/>
        <w:t>Bioinformatic evaluation of potential CopA</w:t>
      </w:r>
    </w:p>
    <w:p w14:paraId="750D6BF1" w14:textId="71316064" w:rsidR="00716029" w:rsidRDefault="00716029" w:rsidP="00716029">
      <w:pPr>
        <w:pStyle w:val="ListParagraph"/>
        <w:ind w:left="360" w:firstLineChars="0" w:firstLine="0"/>
        <w:jc w:val="center"/>
      </w:pPr>
    </w:p>
    <w:p w14:paraId="6E1CF196" w14:textId="2697A3DC" w:rsidR="00716029" w:rsidRDefault="000B52C1" w:rsidP="0007037C">
      <w:pPr>
        <w:pStyle w:val="ListParagraph"/>
        <w:numPr>
          <w:ilvl w:val="1"/>
          <w:numId w:val="8"/>
        </w:numPr>
        <w:ind w:firstLineChars="0"/>
      </w:pPr>
      <w:r>
        <w:t>Candidate ORFs with the length</w:t>
      </w:r>
      <w:r w:rsidR="00716029" w:rsidRPr="00716029">
        <w:t xml:space="preserve"> ranging from 500 to 900 amino acids were </w:t>
      </w:r>
      <w:r>
        <w:t>kept</w:t>
      </w:r>
      <w:r w:rsidR="00716029" w:rsidRPr="00716029">
        <w:t xml:space="preserve"> and subjected to the prediction of transmembrane helices using the TMHMM (http://www.cbs.dtu.dk/services/TMHMM-2.0/) online analysis platform.</w:t>
      </w:r>
    </w:p>
    <w:p w14:paraId="12B2E2D2" w14:textId="5E0C89E7" w:rsidR="00716029" w:rsidRDefault="00716029" w:rsidP="00716029">
      <w:pPr>
        <w:pStyle w:val="ListParagraph"/>
        <w:ind w:left="360" w:firstLineChars="0" w:firstLine="0"/>
        <w:jc w:val="center"/>
      </w:pPr>
      <w:r>
        <w:rPr>
          <w:noProof/>
        </w:rPr>
        <w:drawing>
          <wp:inline distT="0" distB="0" distL="0" distR="0" wp14:anchorId="0D003C98" wp14:editId="0AEA6AB6">
            <wp:extent cx="4228820" cy="213884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4697" cy="2146879"/>
                    </a:xfrm>
                    <a:prstGeom prst="rect">
                      <a:avLst/>
                    </a:prstGeom>
                  </pic:spPr>
                </pic:pic>
              </a:graphicData>
            </a:graphic>
          </wp:inline>
        </w:drawing>
      </w:r>
    </w:p>
    <w:p w14:paraId="22134F31" w14:textId="35323232" w:rsidR="00716029" w:rsidRDefault="00716029" w:rsidP="0007037C">
      <w:pPr>
        <w:pStyle w:val="ListParagraph"/>
        <w:numPr>
          <w:ilvl w:val="1"/>
          <w:numId w:val="8"/>
        </w:numPr>
        <w:ind w:firstLineChars="0"/>
      </w:pPr>
      <w:r w:rsidRPr="00716029">
        <w:rPr>
          <w:rFonts w:hint="eastAsia"/>
        </w:rPr>
        <w:t xml:space="preserve">Functional domains were then predicted using Pfam (http://pfam.xfam.org/) with an E-value of </w:t>
      </w:r>
      <w:r w:rsidRPr="00716029">
        <w:rPr>
          <w:rFonts w:hint="eastAsia"/>
        </w:rPr>
        <w:t>≤</w:t>
      </w:r>
      <w:r w:rsidRPr="00716029">
        <w:rPr>
          <w:rFonts w:hint="eastAsia"/>
        </w:rPr>
        <w:t xml:space="preserve"> 1e-6, and sequences without metal transporting domains were eliminated.</w:t>
      </w:r>
    </w:p>
    <w:p w14:paraId="4B0165E4" w14:textId="3E949A1B" w:rsidR="00716029" w:rsidRDefault="00716029" w:rsidP="00716029">
      <w:pPr>
        <w:pStyle w:val="ListParagraph"/>
        <w:ind w:left="360" w:firstLineChars="0" w:firstLine="0"/>
      </w:pPr>
      <w:r>
        <w:rPr>
          <w:noProof/>
        </w:rPr>
        <w:drawing>
          <wp:inline distT="0" distB="0" distL="0" distR="0" wp14:anchorId="65E8E608" wp14:editId="4F3B7D97">
            <wp:extent cx="2867937" cy="13728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8301" cy="1377814"/>
                    </a:xfrm>
                    <a:prstGeom prst="rect">
                      <a:avLst/>
                    </a:prstGeom>
                  </pic:spPr>
                </pic:pic>
              </a:graphicData>
            </a:graphic>
          </wp:inline>
        </w:drawing>
      </w:r>
    </w:p>
    <w:p w14:paraId="41C50F48" w14:textId="0452C7F2" w:rsidR="00FB60F5" w:rsidRDefault="00FB60F5" w:rsidP="0007037C">
      <w:pPr>
        <w:pStyle w:val="Heading2"/>
      </w:pPr>
      <w:bookmarkStart w:id="2" w:name="OLE_LINK1"/>
      <w:r>
        <w:t>Phylo</w:t>
      </w:r>
      <w:bookmarkStart w:id="3" w:name="_GoBack"/>
      <w:bookmarkEnd w:id="3"/>
      <w:r>
        <w:t>genetic analysis of candidate CopA</w:t>
      </w:r>
    </w:p>
    <w:p w14:paraId="76CD5412" w14:textId="61BC84D9" w:rsidR="00D037FF" w:rsidRDefault="00D037FF" w:rsidP="00D037FF">
      <w:pPr>
        <w:pStyle w:val="ListParagraph"/>
        <w:ind w:left="360" w:firstLineChars="0" w:firstLine="0"/>
      </w:pPr>
      <w:r>
        <w:rPr>
          <w:rFonts w:hint="eastAsia"/>
        </w:rPr>
        <w:t>Same</w:t>
      </w:r>
      <w:r>
        <w:t xml:space="preserve"> as evolutionary trace analysis of known CopA.</w:t>
      </w:r>
    </w:p>
    <w:bookmarkEnd w:id="2"/>
    <w:p w14:paraId="3FE80CF5" w14:textId="3729A174" w:rsidR="00FB60F5" w:rsidRDefault="00FB60F5" w:rsidP="0007037C">
      <w:pPr>
        <w:pStyle w:val="Heading2"/>
      </w:pPr>
      <w:r>
        <w:t>Functional genomic verification of candidate CopA</w:t>
      </w:r>
      <w:r w:rsidR="000B52C1">
        <w:t xml:space="preserve"> (details can be found in the main text)</w:t>
      </w:r>
    </w:p>
    <w:p w14:paraId="4445D7A3" w14:textId="1808D08A" w:rsidR="00FB60F5" w:rsidRDefault="000B52C1" w:rsidP="0007037C">
      <w:pPr>
        <w:pStyle w:val="ListParagraph"/>
        <w:numPr>
          <w:ilvl w:val="1"/>
          <w:numId w:val="8"/>
        </w:numPr>
        <w:ind w:firstLineChars="0"/>
      </w:pPr>
      <w:r>
        <w:t>C</w:t>
      </w:r>
      <w:r w:rsidR="00FB60F5">
        <w:t>hemcial sysnthesis</w:t>
      </w:r>
    </w:p>
    <w:p w14:paraId="00846EB9" w14:textId="21041482" w:rsidR="000073BF" w:rsidRDefault="000B52C1" w:rsidP="000B52C1">
      <w:pPr>
        <w:pStyle w:val="ListParagraph"/>
        <w:ind w:left="720" w:firstLineChars="0" w:firstLine="0"/>
      </w:pPr>
      <w:r>
        <w:t>G</w:t>
      </w:r>
      <w:r w:rsidR="005F3A11">
        <w:t>ene s</w:t>
      </w:r>
      <w:r w:rsidR="005F3A11" w:rsidRPr="005F3A11">
        <w:t>equence optimization</w:t>
      </w:r>
      <w:r w:rsidR="00B21024">
        <w:t xml:space="preserve"> in order to make sure the expression of candidate </w:t>
      </w:r>
      <w:r w:rsidR="00B21024" w:rsidRPr="00B21024">
        <w:rPr>
          <w:i/>
          <w:iCs/>
        </w:rPr>
        <w:t>copA</w:t>
      </w:r>
      <w:r w:rsidR="00B21024">
        <w:t>.</w:t>
      </w:r>
      <w:r w:rsidR="005A60FA" w:rsidRPr="005A60FA">
        <w:t xml:space="preserve"> </w:t>
      </w:r>
      <w:r w:rsidR="005A60FA">
        <w:t>This is the key procedure of this step.</w:t>
      </w:r>
    </w:p>
    <w:p w14:paraId="466E70BD" w14:textId="7C761036" w:rsidR="00FB60F5" w:rsidRDefault="000B52C1" w:rsidP="0007037C">
      <w:pPr>
        <w:pStyle w:val="ListParagraph"/>
        <w:numPr>
          <w:ilvl w:val="1"/>
          <w:numId w:val="8"/>
        </w:numPr>
        <w:ind w:firstLineChars="0"/>
      </w:pPr>
      <w:r>
        <w:t>P</w:t>
      </w:r>
      <w:r w:rsidR="00FB60F5">
        <w:t>reparation of host, positive control and MIC test</w:t>
      </w:r>
    </w:p>
    <w:p w14:paraId="1754034A" w14:textId="30E7099D" w:rsidR="000073BF" w:rsidRPr="000073BF" w:rsidRDefault="000073BF" w:rsidP="000B52C1">
      <w:pPr>
        <w:pStyle w:val="ListParagraph"/>
        <w:ind w:left="720" w:firstLineChars="0" w:firstLine="0"/>
      </w:pPr>
      <w:r w:rsidRPr="000073BF">
        <w:t>Synthesize</w:t>
      </w:r>
      <w:r w:rsidR="000B52C1">
        <w:t>d</w:t>
      </w:r>
      <w:r w:rsidRPr="000073BF">
        <w:t xml:space="preserve"> genes </w:t>
      </w:r>
      <w:r w:rsidR="000B52C1">
        <w:t>were ligated</w:t>
      </w:r>
      <w:r w:rsidRPr="000073BF">
        <w:t xml:space="preserve"> with </w:t>
      </w:r>
      <w:r w:rsidR="000B52C1">
        <w:t xml:space="preserve">the </w:t>
      </w:r>
      <w:r w:rsidRPr="000073BF">
        <w:t xml:space="preserve">PTR vector (with Kna and Amp resistance) individually, and transform the vector into </w:t>
      </w:r>
      <w:r w:rsidRPr="00D037FF">
        <w:rPr>
          <w:i/>
          <w:iCs/>
        </w:rPr>
        <w:t>copA</w:t>
      </w:r>
      <w:r w:rsidRPr="000073BF">
        <w:t xml:space="preserve"> defective strain JW-0473-4 to verify whether the genes can restore the copper resistance of the defective strain.</w:t>
      </w:r>
    </w:p>
    <w:p w14:paraId="15E7EB6A" w14:textId="0C120FA7" w:rsidR="00FB60F5" w:rsidRDefault="000B52C1" w:rsidP="0007037C">
      <w:pPr>
        <w:pStyle w:val="ListParagraph"/>
        <w:numPr>
          <w:ilvl w:val="1"/>
          <w:numId w:val="8"/>
        </w:numPr>
        <w:ind w:firstLineChars="0"/>
      </w:pPr>
      <w:r>
        <w:lastRenderedPageBreak/>
        <w:t>D</w:t>
      </w:r>
      <w:r w:rsidR="00FB60F5">
        <w:t>rop assay and growth test</w:t>
      </w:r>
    </w:p>
    <w:p w14:paraId="229F3F16" w14:textId="6F261D2A" w:rsidR="00943C05" w:rsidRDefault="000B52C1" w:rsidP="000B52C1">
      <w:pPr>
        <w:ind w:firstLineChars="100" w:firstLine="210"/>
      </w:pPr>
      <w:r>
        <w:t>E</w:t>
      </w:r>
      <w:r w:rsidR="002D2BF3" w:rsidRPr="002D2BF3">
        <w:t xml:space="preserve">xperimental </w:t>
      </w:r>
      <w:r>
        <w:t>tests</w:t>
      </w:r>
      <w:r w:rsidR="002D2BF3" w:rsidRPr="002D2BF3">
        <w:t xml:space="preserve"> on the growth of the </w:t>
      </w:r>
      <w:r w:rsidRPr="002D2BF3">
        <w:t xml:space="preserve">transformed </w:t>
      </w:r>
      <w:r w:rsidR="002D2BF3" w:rsidRPr="002D2BF3">
        <w:t xml:space="preserve">strain by </w:t>
      </w:r>
      <w:r w:rsidR="002D2BF3">
        <w:t>growing</w:t>
      </w:r>
      <w:r w:rsidR="002D2BF3" w:rsidRPr="002D2BF3">
        <w:t xml:space="preserve"> solid LB medium</w:t>
      </w:r>
      <w:r>
        <w:t xml:space="preserve"> with Cd supplied.</w:t>
      </w:r>
    </w:p>
    <w:p w14:paraId="3697CAD6" w14:textId="028D4D18" w:rsidR="002D2BF3" w:rsidRPr="002D2BF3" w:rsidRDefault="002D2BF3" w:rsidP="002D2BF3">
      <w:pPr>
        <w:pStyle w:val="ListParagraph"/>
        <w:ind w:left="1080" w:firstLineChars="0" w:firstLine="0"/>
        <w:jc w:val="center"/>
      </w:pPr>
      <w:r>
        <w:rPr>
          <w:noProof/>
        </w:rPr>
        <w:drawing>
          <wp:inline distT="0" distB="0" distL="0" distR="0" wp14:anchorId="3FB78D16" wp14:editId="3CD04F07">
            <wp:extent cx="2397093" cy="2072656"/>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0567" cy="2084307"/>
                    </a:xfrm>
                    <a:prstGeom prst="rect">
                      <a:avLst/>
                    </a:prstGeom>
                    <a:noFill/>
                  </pic:spPr>
                </pic:pic>
              </a:graphicData>
            </a:graphic>
          </wp:inline>
        </w:drawing>
      </w:r>
    </w:p>
    <w:p w14:paraId="6904F513" w14:textId="732A49F0" w:rsidR="002D2BF3" w:rsidRPr="002D2BF3" w:rsidRDefault="002D2BF3" w:rsidP="002D2BF3">
      <w:pPr>
        <w:pStyle w:val="ListParagraph"/>
        <w:ind w:left="1080" w:firstLineChars="0" w:firstLine="0"/>
        <w:jc w:val="center"/>
      </w:pPr>
      <w:r>
        <w:rPr>
          <w:noProof/>
        </w:rPr>
        <w:drawing>
          <wp:inline distT="0" distB="0" distL="0" distR="0" wp14:anchorId="79865DC5" wp14:editId="3EB8762B">
            <wp:extent cx="2737106" cy="184503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7463" cy="1852015"/>
                    </a:xfrm>
                    <a:prstGeom prst="rect">
                      <a:avLst/>
                    </a:prstGeom>
                    <a:noFill/>
                  </pic:spPr>
                </pic:pic>
              </a:graphicData>
            </a:graphic>
          </wp:inline>
        </w:drawing>
      </w:r>
    </w:p>
    <w:sectPr w:rsidR="002D2BF3" w:rsidRPr="002D2B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FD21F" w14:textId="77777777" w:rsidR="00551BFE" w:rsidRDefault="00551BFE" w:rsidP="00E201E3">
      <w:r>
        <w:separator/>
      </w:r>
    </w:p>
  </w:endnote>
  <w:endnote w:type="continuationSeparator" w:id="0">
    <w:p w14:paraId="05698424" w14:textId="77777777" w:rsidR="00551BFE" w:rsidRDefault="00551BFE" w:rsidP="00E20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B1E05" w14:textId="77777777" w:rsidR="00551BFE" w:rsidRDefault="00551BFE" w:rsidP="00E201E3">
      <w:r>
        <w:separator/>
      </w:r>
    </w:p>
  </w:footnote>
  <w:footnote w:type="continuationSeparator" w:id="0">
    <w:p w14:paraId="2566A545" w14:textId="77777777" w:rsidR="00551BFE" w:rsidRDefault="00551BFE" w:rsidP="00E201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D3BA3"/>
    <w:multiLevelType w:val="multilevel"/>
    <w:tmpl w:val="50508132"/>
    <w:lvl w:ilvl="0">
      <w:start w:val="1"/>
      <w:numFmt w:val="decimal"/>
      <w:pStyle w:val="Heading2"/>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3DF93860"/>
    <w:multiLevelType w:val="hybridMultilevel"/>
    <w:tmpl w:val="05B699F2"/>
    <w:lvl w:ilvl="0" w:tplc="777AE8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FF32184"/>
    <w:multiLevelType w:val="hybridMultilevel"/>
    <w:tmpl w:val="C56C3C6A"/>
    <w:lvl w:ilvl="0" w:tplc="2F8A2214">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3024062"/>
    <w:multiLevelType w:val="hybridMultilevel"/>
    <w:tmpl w:val="80BE69C8"/>
    <w:lvl w:ilvl="0" w:tplc="67A80C14">
      <w:start w:val="1"/>
      <w:numFmt w:val="decimalEnclosedCircle"/>
      <w:lvlText w:val="%1"/>
      <w:lvlJc w:val="left"/>
      <w:pPr>
        <w:ind w:left="720" w:hanging="360"/>
      </w:pPr>
      <w:rPr>
        <w:rFonts w:hint="default"/>
      </w:rPr>
    </w:lvl>
    <w:lvl w:ilvl="1" w:tplc="89ECA548">
      <w:start w:val="1"/>
      <w:numFmt w:val="decimalEnclosedCircle"/>
      <w:lvlText w:val="%2"/>
      <w:lvlJc w:val="left"/>
      <w:pPr>
        <w:ind w:left="1875" w:hanging="1095"/>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74B16B3"/>
    <w:multiLevelType w:val="hybridMultilevel"/>
    <w:tmpl w:val="D1B469E8"/>
    <w:lvl w:ilvl="0" w:tplc="0FD2578A">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8A62436"/>
    <w:multiLevelType w:val="hybridMultilevel"/>
    <w:tmpl w:val="80BE69C8"/>
    <w:lvl w:ilvl="0" w:tplc="67A80C14">
      <w:start w:val="1"/>
      <w:numFmt w:val="decimalEnclosedCircle"/>
      <w:lvlText w:val="%1"/>
      <w:lvlJc w:val="left"/>
      <w:pPr>
        <w:ind w:left="720" w:hanging="360"/>
      </w:pPr>
      <w:rPr>
        <w:rFonts w:hint="default"/>
      </w:rPr>
    </w:lvl>
    <w:lvl w:ilvl="1" w:tplc="89ECA548">
      <w:start w:val="1"/>
      <w:numFmt w:val="decimalEnclosedCircle"/>
      <w:lvlText w:val="%2"/>
      <w:lvlJc w:val="left"/>
      <w:pPr>
        <w:ind w:left="1875" w:hanging="1095"/>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B6E4319"/>
    <w:multiLevelType w:val="hybridMultilevel"/>
    <w:tmpl w:val="381CFE8A"/>
    <w:lvl w:ilvl="0" w:tplc="356E35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70A52889"/>
    <w:multiLevelType w:val="multilevel"/>
    <w:tmpl w:val="6F048B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7"/>
  </w:num>
  <w:num w:numId="2">
    <w:abstractNumId w:val="2"/>
  </w:num>
  <w:num w:numId="3">
    <w:abstractNumId w:val="4"/>
  </w:num>
  <w:num w:numId="4">
    <w:abstractNumId w:val="5"/>
  </w:num>
  <w:num w:numId="5">
    <w:abstractNumId w:val="3"/>
  </w:num>
  <w:num w:numId="6">
    <w:abstractNumId w:val="1"/>
  </w:num>
  <w:num w:numId="7">
    <w:abstractNumId w:val="6"/>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504"/>
    <w:rsid w:val="000020AD"/>
    <w:rsid w:val="000073BF"/>
    <w:rsid w:val="000503ED"/>
    <w:rsid w:val="0007037C"/>
    <w:rsid w:val="00083A51"/>
    <w:rsid w:val="00092E77"/>
    <w:rsid w:val="000A39C4"/>
    <w:rsid w:val="000B52C1"/>
    <w:rsid w:val="00103707"/>
    <w:rsid w:val="001C6D74"/>
    <w:rsid w:val="002305A1"/>
    <w:rsid w:val="002D2BF3"/>
    <w:rsid w:val="002E6D1D"/>
    <w:rsid w:val="00345B4B"/>
    <w:rsid w:val="003D1CB2"/>
    <w:rsid w:val="004B78F1"/>
    <w:rsid w:val="004E78DE"/>
    <w:rsid w:val="00524E82"/>
    <w:rsid w:val="00551BFE"/>
    <w:rsid w:val="00572652"/>
    <w:rsid w:val="005A60FA"/>
    <w:rsid w:val="005F3A11"/>
    <w:rsid w:val="005F6477"/>
    <w:rsid w:val="00635C2B"/>
    <w:rsid w:val="006A447E"/>
    <w:rsid w:val="00716029"/>
    <w:rsid w:val="0076317A"/>
    <w:rsid w:val="007656F0"/>
    <w:rsid w:val="00892C91"/>
    <w:rsid w:val="008A7A1D"/>
    <w:rsid w:val="008B313A"/>
    <w:rsid w:val="008B7B68"/>
    <w:rsid w:val="00943C05"/>
    <w:rsid w:val="0096610D"/>
    <w:rsid w:val="009D0560"/>
    <w:rsid w:val="00A130FD"/>
    <w:rsid w:val="00A1720B"/>
    <w:rsid w:val="00A435CA"/>
    <w:rsid w:val="00AA24F1"/>
    <w:rsid w:val="00B21024"/>
    <w:rsid w:val="00B34733"/>
    <w:rsid w:val="00B91ED6"/>
    <w:rsid w:val="00BC596E"/>
    <w:rsid w:val="00C21C2F"/>
    <w:rsid w:val="00C542F0"/>
    <w:rsid w:val="00C66BB8"/>
    <w:rsid w:val="00CD0FE0"/>
    <w:rsid w:val="00D037FF"/>
    <w:rsid w:val="00D434B2"/>
    <w:rsid w:val="00DE7BC9"/>
    <w:rsid w:val="00E201E3"/>
    <w:rsid w:val="00E9673E"/>
    <w:rsid w:val="00EC0702"/>
    <w:rsid w:val="00EC2504"/>
    <w:rsid w:val="00F07C77"/>
    <w:rsid w:val="00F33A2A"/>
    <w:rsid w:val="00FA4908"/>
    <w:rsid w:val="00FB27D5"/>
    <w:rsid w:val="00FB60F5"/>
    <w:rsid w:val="00FD6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79C91"/>
  <w15:chartTrackingRefBased/>
  <w15:docId w15:val="{DD99358C-044C-4642-8CB0-5B7144A86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B60F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autoRedefine/>
    <w:uiPriority w:val="9"/>
    <w:unhideWhenUsed/>
    <w:qFormat/>
    <w:rsid w:val="0007037C"/>
    <w:pPr>
      <w:keepNext/>
      <w:keepLines/>
      <w:numPr>
        <w:numId w:val="8"/>
      </w:numPr>
      <w:spacing w:before="260" w:after="260" w:line="416" w:lineRule="auto"/>
      <w:outlineLvl w:val="1"/>
    </w:pPr>
    <w:rPr>
      <w:rFonts w:asciiTheme="majorHAnsi" w:eastAsia="Arial"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037C"/>
    <w:rPr>
      <w:rFonts w:asciiTheme="majorHAnsi" w:eastAsia="Arial" w:hAnsiTheme="majorHAnsi" w:cstheme="majorBidi"/>
      <w:b/>
      <w:bCs/>
      <w:sz w:val="32"/>
      <w:szCs w:val="32"/>
    </w:rPr>
  </w:style>
  <w:style w:type="character" w:customStyle="1" w:styleId="Heading1Char">
    <w:name w:val="Heading 1 Char"/>
    <w:basedOn w:val="DefaultParagraphFont"/>
    <w:link w:val="Heading1"/>
    <w:uiPriority w:val="9"/>
    <w:rsid w:val="00FB60F5"/>
    <w:rPr>
      <w:b/>
      <w:bCs/>
      <w:kern w:val="44"/>
      <w:sz w:val="44"/>
      <w:szCs w:val="44"/>
    </w:rPr>
  </w:style>
  <w:style w:type="paragraph" w:styleId="ListParagraph">
    <w:name w:val="List Paragraph"/>
    <w:basedOn w:val="Normal"/>
    <w:uiPriority w:val="34"/>
    <w:qFormat/>
    <w:rsid w:val="00FB60F5"/>
    <w:pPr>
      <w:ind w:firstLineChars="200" w:firstLine="420"/>
    </w:pPr>
  </w:style>
  <w:style w:type="paragraph" w:styleId="Header">
    <w:name w:val="header"/>
    <w:basedOn w:val="Normal"/>
    <w:link w:val="HeaderChar"/>
    <w:uiPriority w:val="99"/>
    <w:unhideWhenUsed/>
    <w:rsid w:val="00E201E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201E3"/>
    <w:rPr>
      <w:sz w:val="18"/>
      <w:szCs w:val="18"/>
    </w:rPr>
  </w:style>
  <w:style w:type="paragraph" w:styleId="Footer">
    <w:name w:val="footer"/>
    <w:basedOn w:val="Normal"/>
    <w:link w:val="FooterChar"/>
    <w:uiPriority w:val="99"/>
    <w:unhideWhenUsed/>
    <w:rsid w:val="00E201E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201E3"/>
    <w:rPr>
      <w:sz w:val="18"/>
      <w:szCs w:val="18"/>
    </w:rPr>
  </w:style>
  <w:style w:type="character" w:styleId="Hyperlink">
    <w:name w:val="Hyperlink"/>
    <w:basedOn w:val="DefaultParagraphFont"/>
    <w:uiPriority w:val="99"/>
    <w:unhideWhenUsed/>
    <w:rsid w:val="00A435CA"/>
    <w:rPr>
      <w:color w:val="0563C1" w:themeColor="hyperlink"/>
      <w:u w:val="single"/>
    </w:rPr>
  </w:style>
  <w:style w:type="character" w:customStyle="1" w:styleId="UnresolvedMention">
    <w:name w:val="Unresolved Mention"/>
    <w:basedOn w:val="DefaultParagraphFont"/>
    <w:uiPriority w:val="99"/>
    <w:semiHidden/>
    <w:unhideWhenUsed/>
    <w:rsid w:val="00A435CA"/>
    <w:rPr>
      <w:color w:val="605E5C"/>
      <w:shd w:val="clear" w:color="auto" w:fill="E1DFDD"/>
    </w:rPr>
  </w:style>
  <w:style w:type="character" w:customStyle="1" w:styleId="skip">
    <w:name w:val="skip"/>
    <w:basedOn w:val="DefaultParagraphFont"/>
    <w:rsid w:val="00D037FF"/>
  </w:style>
  <w:style w:type="character" w:customStyle="1" w:styleId="apple-converted-space">
    <w:name w:val="apple-converted-space"/>
    <w:basedOn w:val="DefaultParagraphFont"/>
    <w:rsid w:val="00D037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214756">
      <w:bodyDiv w:val="1"/>
      <w:marLeft w:val="0"/>
      <w:marRight w:val="0"/>
      <w:marTop w:val="0"/>
      <w:marBottom w:val="0"/>
      <w:divBdr>
        <w:top w:val="none" w:sz="0" w:space="0" w:color="auto"/>
        <w:left w:val="none" w:sz="0" w:space="0" w:color="auto"/>
        <w:bottom w:val="none" w:sz="0" w:space="0" w:color="auto"/>
        <w:right w:val="none" w:sz="0" w:space="0" w:color="auto"/>
      </w:divBdr>
    </w:div>
    <w:div w:id="208745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uniprot.or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github.com/bxlab/metaWRAP"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10</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37</cp:revision>
  <dcterms:created xsi:type="dcterms:W3CDTF">2021-07-12T01:11:00Z</dcterms:created>
  <dcterms:modified xsi:type="dcterms:W3CDTF">2021-07-12T13:35:00Z</dcterms:modified>
</cp:coreProperties>
</file>