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after="0" w:before="0"/>
      </w:pPr>
      <w:r>
        <w:rPr>
          <w:sz w:val="24"/>
          <w:szCs w:val="24"/>
        </w:rPr>
        <w:t xml:space="preserve">{ПОСАДА_КОМАНДИРА}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{ПІБ_КОМАНДИРА}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{ПІБ}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{ПІДРОЗДІЛ}</w:t>
      </w:r>
    </w:p>
    <w:p>
      <w:pPr>
        <w:spacing w:after="240"/>
      </w:pPr>
    </w:p>
    <w:p>
      <w:pPr>
        <w:jc w:val="center"/>
        <w:spacing w:after="200" w:before="0"/>
      </w:pPr>
      <w:r>
        <w:rPr>
          <w:sz w:val="28"/>
          <w:szCs w:val="28"/>
          <w:b/>
          <w:bCs/>
        </w:rPr>
        <w:t xml:space="preserve">РАПОРТ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звільнити мене з військової служби у зв'язку з {ПІДСТАВА_ЗВІЛЬНЕННЯ}.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Відповідно до статті 26 Закону України «Про військовий обов'язок і військову службу», військовослужбовці звільняються з військової служби у запас або у відставку за підставами, визначеними цим Законом.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Згідно з пунктами 60-68 Положення про проходження громадянами України військової служби у Збройних Силах України, порядок звільнення з військової служби визначається відповідно до підстав звільнення.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організувати проведення необхідних процедур для звільнення та повідомити мене про прийняте рішення у встановлений законодавством строк.</w:t>
      </w:r>
    </w:p>
    <w:p>
      <w:pPr>
        <w:spacing w:after="240"/>
      </w:pPr>
    </w:p>
    <w:p>
      <w:pPr>
        <w:jc w:val="left"/>
        <w:spacing w:after="0" w:before="0"/>
      </w:pPr>
      <w:r>
        <w:rPr>
          <w:sz w:val="24"/>
          <w:szCs w:val="24"/>
        </w:rPr>
        <w:t xml:space="preserve">{ДАТА}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________________ {ПІБ}</w:t>
      </w:r>
    </w:p>
    <w:p>
      <w:pPr>
        <w:jc w:val="center"/>
        <w:spacing w:after="200" w:before="0"/>
        <w:pageBreakBefore/>
      </w:pPr>
      <w:r>
        <w:rPr>
          <w:sz w:val="26"/>
          <w:szCs w:val="26"/>
          <w:b/>
          <w:bCs/>
          <w:color w:val="808080"/>
        </w:rPr>
        <w:t xml:space="preserve">ПІДКАЗКА (не для подачі — тільки для вас)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Мета рапорту:</w:t>
      </w:r>
    </w:p>
    <w:p>
      <w:pPr>
        <w:jc w:val="left"/>
        <w:spacing w:after="200" w:before="0"/>
      </w:pPr>
      <w:r>
        <w:rPr>
          <w:sz w:val="22"/>
          <w:szCs w:val="22"/>
        </w:rPr>
        <w:t xml:space="preserve">Ініціювати процедуру звільнення з військової служби. Подання рапорту фіксує дату початку процедури і зобов'язує командира розглянути питання.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Правова підстава: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26 ЗУ «Про військовий обов'язок і військову службу» — підстави звільнення з військової служби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Пп. 60-68 Положення про проходження військової служби у ЗСУ — порядок та процедура звільнення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26-1 ЗУ «Про військовий обов'язок» — особливості звільнення під час воєнного стану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Що говорити при подачі:</w:t>
      </w:r>
    </w:p>
    <w:p>
      <w:pPr>
        <w:jc w:val="left"/>
        <w:spacing w:after="200" w:before="0"/>
      </w:pPr>
      <w:r>
        <w:rPr>
          <w:sz w:val="22"/>
          <w:szCs w:val="22"/>
          <w:i/>
          <w:iCs/>
        </w:rPr>
        <w:t xml:space="preserve">«Подаю рапорт на звільнення з військової служби. Прошу зареєструвати та видати копію з вхідним номером.»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Якщо не приймають рапорт: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Вимагайте письмову відмову із зазначенням конкретної правової підстави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Надішліть рапорт рекомендованим листом з описом вкладення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Подайте скаргу вищому командуванню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на гарячу лінію МОУ: 1512 або до Офісу омбудсмена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За потреби зверніться до адміністративного суду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Відповіді на можливі питання: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«Під час воєнного стану звільнення неможливе»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Ст. 26-1 ЗУ «Про військовий обов'язок» визначає конкретні підстави звільнення навіть під час воєнного стану: за віком, станом здоров'я, сімейними обставинами тощо.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«Ви ще не відслужили визначений строк»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Строки служби визначені законом. Якщо підстава для звільнення існує (здоров'я, вік, сімейні обставини), строк служби не є перешкодою.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«Спочатку пройдіть ВЛК»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Якщо підставою є стан здоров'я — так, ВЛК необхідна. Для інших підстав ВЛК не є обов'язковою передумовою подачі рапорту.</w:t>
      </w:r>
    </w:p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uk-UA"/>
      </w:rPr>
    </w:rPrDefault>
    <w:pPrDefault>
      <w:pPr>
        <w:spacing w:after="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