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7" w:rsidRPr="005E40CA" w:rsidRDefault="001E6EB7" w:rsidP="007F138F">
      <w:pPr>
        <w:spacing w:after="0" w:line="0" w:lineRule="atLeast"/>
        <w:rPr>
          <w:rFonts w:cstheme="minorHAnsi"/>
          <w:u w:val="single"/>
        </w:rPr>
      </w:pPr>
      <w:r w:rsidRPr="00BD0576">
        <w:rPr>
          <w:rFonts w:cstheme="minorHAnsi"/>
        </w:rPr>
        <w:t xml:space="preserve">                              </w:t>
      </w:r>
      <w:r w:rsidR="005847B7" w:rsidRPr="00BD0576">
        <w:rPr>
          <w:rFonts w:cstheme="minorHAnsi"/>
        </w:rPr>
        <w:t xml:space="preserve">                           </w:t>
      </w:r>
      <w:r w:rsidRPr="00BD0576">
        <w:rPr>
          <w:rFonts w:cstheme="minorHAnsi"/>
        </w:rPr>
        <w:t xml:space="preserve"> </w:t>
      </w:r>
      <w:r w:rsidR="00715828" w:rsidRPr="005E40CA">
        <w:rPr>
          <w:rFonts w:cstheme="minorHAnsi"/>
          <w:sz w:val="28"/>
          <w:u w:val="single"/>
        </w:rPr>
        <w:t>Descriptive Questions for Exam</w:t>
      </w:r>
    </w:p>
    <w:p w:rsidR="001E6EB7" w:rsidRPr="00BD0576" w:rsidRDefault="001E6EB7" w:rsidP="007F138F">
      <w:pPr>
        <w:spacing w:after="0" w:line="0" w:lineRule="atLeast"/>
        <w:rPr>
          <w:rFonts w:cstheme="minorHAnsi"/>
        </w:rPr>
      </w:pPr>
    </w:p>
    <w:p w:rsidR="00EE1FEC" w:rsidRPr="00BD0576" w:rsidRDefault="00176417" w:rsidP="007F138F">
      <w:pPr>
        <w:spacing w:after="0" w:line="0" w:lineRule="atLeast"/>
        <w:rPr>
          <w:rFonts w:cstheme="minorHAnsi"/>
        </w:rPr>
      </w:pPr>
      <w:r w:rsidRPr="00BD0576">
        <w:rPr>
          <w:rFonts w:cstheme="minorHAnsi"/>
        </w:rPr>
        <w:t>Q1. Define primary and foreign key?</w:t>
      </w:r>
      <w:r w:rsidRPr="00BD0576">
        <w:rPr>
          <w:rFonts w:cstheme="minorHAnsi"/>
        </w:rPr>
        <w:br/>
      </w:r>
      <w:r w:rsidR="00F2205F" w:rsidRPr="00BD0576">
        <w:rPr>
          <w:rFonts w:cstheme="minorHAnsi"/>
        </w:rPr>
        <w:t>Ans</w:t>
      </w:r>
      <w:r w:rsidRPr="00BD0576">
        <w:rPr>
          <w:rFonts w:cstheme="minorHAnsi"/>
        </w:rPr>
        <w:t xml:space="preserve">: </w:t>
      </w:r>
    </w:p>
    <w:p w:rsidR="00C308D8" w:rsidRPr="00BD0576" w:rsidRDefault="00C308D8" w:rsidP="007F138F">
      <w:pPr>
        <w:spacing w:after="0" w:line="0" w:lineRule="atLeast"/>
        <w:rPr>
          <w:rFonts w:cstheme="minorHAnsi"/>
        </w:rPr>
      </w:pPr>
      <w:r w:rsidRPr="00BD0576">
        <w:rPr>
          <w:rFonts w:cstheme="minorHAnsi"/>
          <w:u w:val="single"/>
        </w:rPr>
        <w:t>Primary key</w:t>
      </w:r>
      <w:r w:rsidRPr="00BD0576">
        <w:rPr>
          <w:rFonts w:cstheme="minorHAnsi"/>
        </w:rPr>
        <w:t>:</w:t>
      </w:r>
      <w:r w:rsidR="003E7FE4" w:rsidRPr="00BD0576">
        <w:rPr>
          <w:rFonts w:cstheme="minorHAnsi"/>
        </w:rPr>
        <w:t xml:space="preserve"> </w:t>
      </w:r>
      <w:r w:rsidR="00CF2423" w:rsidRPr="00BD0576">
        <w:rPr>
          <w:rFonts w:cstheme="minorHAnsi"/>
        </w:rPr>
        <w:t xml:space="preserve"> </w:t>
      </w:r>
      <w:r w:rsidRPr="00BD0576">
        <w:rPr>
          <w:rFonts w:cstheme="minorHAnsi"/>
        </w:rPr>
        <w:t>A primary key is used as a unique identifier for each record in a database table and is essential when working with relation</w:t>
      </w:r>
      <w:r w:rsidR="00406560" w:rsidRPr="00BD0576">
        <w:rPr>
          <w:rFonts w:cstheme="minorHAnsi"/>
        </w:rPr>
        <w:t>al</w:t>
      </w:r>
      <w:r w:rsidRPr="00BD0576">
        <w:rPr>
          <w:rFonts w:cstheme="minorHAnsi"/>
        </w:rPr>
        <w:t xml:space="preserve"> tables. </w:t>
      </w:r>
      <w:r w:rsidR="00176417" w:rsidRPr="00BD0576">
        <w:rPr>
          <w:rFonts w:cstheme="minorHAnsi"/>
        </w:rPr>
        <w:t>Each row of data in a table is uniquely identified by a primary key (PK).  PK can’t be NULL</w:t>
      </w:r>
      <w:r w:rsidR="00CF2423" w:rsidRPr="00BD0576">
        <w:rPr>
          <w:rFonts w:cstheme="minorHAnsi"/>
        </w:rPr>
        <w:t>, changed</w:t>
      </w:r>
      <w:r w:rsidR="00176417" w:rsidRPr="00BD0576">
        <w:rPr>
          <w:rFonts w:cstheme="minorHAnsi"/>
        </w:rPr>
        <w:t xml:space="preserve"> and duplicate values.</w:t>
      </w:r>
    </w:p>
    <w:p w:rsidR="00176417" w:rsidRPr="00BD0576" w:rsidRDefault="003E7FE4" w:rsidP="007F138F">
      <w:pPr>
        <w:spacing w:after="0" w:line="0" w:lineRule="atLeast"/>
        <w:rPr>
          <w:rFonts w:cstheme="minorHAnsi"/>
        </w:rPr>
      </w:pPr>
      <w:r w:rsidRPr="00BD0576">
        <w:rPr>
          <w:rFonts w:cstheme="minorHAnsi"/>
          <w:u w:val="single"/>
        </w:rPr>
        <w:t>Foreign key</w:t>
      </w:r>
      <w:r w:rsidRPr="00BD0576">
        <w:rPr>
          <w:rFonts w:cstheme="minorHAnsi"/>
        </w:rPr>
        <w:t xml:space="preserve">: </w:t>
      </w:r>
      <w:r w:rsidR="00D04A6F" w:rsidRPr="00BD0576">
        <w:rPr>
          <w:rFonts w:cstheme="minorHAnsi"/>
        </w:rPr>
        <w:t xml:space="preserve"> A foreign key identifies </w:t>
      </w:r>
      <w:r w:rsidR="00176417" w:rsidRPr="00BD0576">
        <w:rPr>
          <w:rFonts w:cstheme="minorHAnsi"/>
        </w:rPr>
        <w:t>a column (or a set of columns) that refers to a primary key i</w:t>
      </w:r>
      <w:r w:rsidR="003D10C9">
        <w:rPr>
          <w:rFonts w:cstheme="minorHAnsi"/>
        </w:rPr>
        <w:t>n the</w:t>
      </w:r>
      <w:r w:rsidR="00176417" w:rsidRPr="00BD0576">
        <w:rPr>
          <w:rFonts w:cstheme="minorHAnsi"/>
        </w:rPr>
        <w:t xml:space="preserve"> another table. A foreign key value must match an existing primary key value or unique key value.</w:t>
      </w:r>
    </w:p>
    <w:p w:rsidR="002202E2" w:rsidRPr="00BD0576" w:rsidRDefault="002202E2" w:rsidP="007F138F">
      <w:pPr>
        <w:autoSpaceDE w:val="0"/>
        <w:autoSpaceDN w:val="0"/>
        <w:adjustRightInd w:val="0"/>
        <w:spacing w:after="0" w:line="0" w:lineRule="atLeast"/>
        <w:rPr>
          <w:rFonts w:cstheme="minorHAnsi"/>
          <w:bCs/>
        </w:rPr>
      </w:pPr>
    </w:p>
    <w:p w:rsidR="00176417" w:rsidRPr="00BD0576" w:rsidRDefault="00176417" w:rsidP="007F138F">
      <w:pPr>
        <w:autoSpaceDE w:val="0"/>
        <w:autoSpaceDN w:val="0"/>
        <w:adjustRightInd w:val="0"/>
        <w:spacing w:after="0" w:line="0" w:lineRule="atLeast"/>
        <w:rPr>
          <w:rFonts w:cstheme="minorHAnsi"/>
          <w:bCs/>
        </w:rPr>
      </w:pPr>
      <w:r w:rsidRPr="00BD0576">
        <w:rPr>
          <w:rFonts w:cstheme="minorHAnsi"/>
          <w:bCs/>
        </w:rPr>
        <w:t>Q2. What is Database?</w:t>
      </w:r>
    </w:p>
    <w:p w:rsidR="008D0100" w:rsidRPr="00BD0576" w:rsidRDefault="00176417" w:rsidP="007F138F">
      <w:pPr>
        <w:autoSpaceDE w:val="0"/>
        <w:autoSpaceDN w:val="0"/>
        <w:adjustRightInd w:val="0"/>
        <w:spacing w:after="0" w:line="0" w:lineRule="atLeast"/>
        <w:rPr>
          <w:rFonts w:cstheme="minorHAnsi"/>
        </w:rPr>
      </w:pPr>
      <w:r w:rsidRPr="00BD0576">
        <w:rPr>
          <w:rFonts w:cstheme="minorHAnsi"/>
        </w:rPr>
        <w:t xml:space="preserve">Answer: </w:t>
      </w:r>
      <w:r w:rsidR="00F2205F" w:rsidRPr="00BD0576">
        <w:rPr>
          <w:rFonts w:cstheme="minorHAnsi"/>
        </w:rPr>
        <w:t xml:space="preserve"> </w:t>
      </w:r>
    </w:p>
    <w:p w:rsidR="008D0100" w:rsidRPr="00BD0576" w:rsidRDefault="008D0100" w:rsidP="007F138F">
      <w:pPr>
        <w:autoSpaceDE w:val="0"/>
        <w:autoSpaceDN w:val="0"/>
        <w:adjustRightInd w:val="0"/>
        <w:spacing w:after="0" w:line="0" w:lineRule="atLeast"/>
        <w:rPr>
          <w:rFonts w:cstheme="minorHAnsi"/>
        </w:rPr>
      </w:pPr>
      <w:r w:rsidRPr="00BD0576">
        <w:rPr>
          <w:rFonts w:cstheme="minorHAnsi"/>
        </w:rPr>
        <w:t>Databases are used daily by large corporations, small business and individuals, often</w:t>
      </w:r>
      <w:r w:rsidR="008C583B" w:rsidRPr="00BD0576">
        <w:rPr>
          <w:rFonts w:cstheme="minorHAnsi"/>
        </w:rPr>
        <w:t xml:space="preserve"> </w:t>
      </w:r>
      <w:r w:rsidRPr="00BD0576">
        <w:rPr>
          <w:rFonts w:cstheme="minorHAnsi"/>
        </w:rPr>
        <w:t>without people realizing they are using a database.</w:t>
      </w:r>
    </w:p>
    <w:p w:rsidR="00176417" w:rsidRPr="00BD0576" w:rsidRDefault="00176417" w:rsidP="007F138F">
      <w:pPr>
        <w:autoSpaceDE w:val="0"/>
        <w:autoSpaceDN w:val="0"/>
        <w:adjustRightInd w:val="0"/>
        <w:spacing w:after="0" w:line="0" w:lineRule="atLeast"/>
        <w:rPr>
          <w:rFonts w:eastAsia="Times New Roman"/>
        </w:rPr>
      </w:pPr>
      <w:r w:rsidRPr="00BD0576">
        <w:rPr>
          <w:rFonts w:eastAsia="Times New Roman"/>
        </w:rPr>
        <w:t>A collection of all tables under a single or many different schemas can be stored and maintained in a database.  A database, in effect, is a collection of objects such as tables, indexes, stored procedures, etc</w:t>
      </w:r>
    </w:p>
    <w:p w:rsidR="00176417" w:rsidRPr="00BD0576" w:rsidRDefault="00176417" w:rsidP="007F138F">
      <w:pPr>
        <w:autoSpaceDE w:val="0"/>
        <w:autoSpaceDN w:val="0"/>
        <w:adjustRightInd w:val="0"/>
        <w:spacing w:after="0" w:line="0" w:lineRule="atLeast"/>
        <w:rPr>
          <w:rFonts w:cstheme="minorHAnsi"/>
        </w:rPr>
      </w:pPr>
    </w:p>
    <w:p w:rsidR="00B80EC9" w:rsidRPr="00BD0576" w:rsidRDefault="00176417" w:rsidP="007F138F">
      <w:pPr>
        <w:autoSpaceDE w:val="0"/>
        <w:autoSpaceDN w:val="0"/>
        <w:adjustRightInd w:val="0"/>
        <w:spacing w:after="0" w:line="0" w:lineRule="atLeast"/>
        <w:rPr>
          <w:rFonts w:cstheme="minorHAnsi"/>
        </w:rPr>
      </w:pPr>
      <w:r w:rsidRPr="00BD0576">
        <w:rPr>
          <w:rFonts w:cstheme="minorHAnsi"/>
        </w:rPr>
        <w:t>Q3. What is an ambiguous column?</w:t>
      </w:r>
      <w:r w:rsidRPr="00BD0576">
        <w:rPr>
          <w:rFonts w:cstheme="minorHAnsi"/>
        </w:rPr>
        <w:br/>
        <w:t xml:space="preserve">Answer:  </w:t>
      </w:r>
    </w:p>
    <w:p w:rsidR="00176417" w:rsidRPr="00BD0576" w:rsidRDefault="00176417" w:rsidP="007F138F">
      <w:pPr>
        <w:autoSpaceDE w:val="0"/>
        <w:autoSpaceDN w:val="0"/>
        <w:adjustRightInd w:val="0"/>
        <w:spacing w:after="0" w:line="0" w:lineRule="atLeast"/>
        <w:rPr>
          <w:rFonts w:cstheme="minorHAnsi"/>
        </w:rPr>
      </w:pPr>
      <w:r w:rsidRPr="00BD0576">
        <w:rPr>
          <w:rFonts w:eastAsia="Times New Roman"/>
        </w:rPr>
        <w:t>An ambiguous column is a column that is not defined clearly. Having two table</w:t>
      </w:r>
      <w:r w:rsidR="00C86C68" w:rsidRPr="00BD0576">
        <w:rPr>
          <w:rFonts w:eastAsia="Times New Roman"/>
        </w:rPr>
        <w:t>s with the same column name, we</w:t>
      </w:r>
      <w:r w:rsidRPr="00BD0576">
        <w:rPr>
          <w:rFonts w:eastAsia="Times New Roman"/>
        </w:rPr>
        <w:t xml:space="preserve"> should reference them such that there is no ambiguity on their ownerships.</w:t>
      </w:r>
    </w:p>
    <w:p w:rsidR="00176417" w:rsidRPr="00BD0576" w:rsidRDefault="007C6FCE" w:rsidP="007F138F">
      <w:pPr>
        <w:autoSpaceDE w:val="0"/>
        <w:autoSpaceDN w:val="0"/>
        <w:adjustRightInd w:val="0"/>
        <w:spacing w:after="0" w:line="0" w:lineRule="atLeast"/>
        <w:rPr>
          <w:rFonts w:cstheme="minorHAnsi"/>
        </w:rPr>
      </w:pPr>
      <w:r w:rsidRPr="00BD0576">
        <w:rPr>
          <w:rFonts w:cstheme="minorHAnsi"/>
        </w:rPr>
        <w:t>To avoid ambiguity we need to qualify the names of the columns with the table name.</w:t>
      </w:r>
    </w:p>
    <w:p w:rsidR="007C6FCE" w:rsidRPr="00BD0576" w:rsidRDefault="007C6FCE" w:rsidP="007F138F">
      <w:pPr>
        <w:autoSpaceDE w:val="0"/>
        <w:autoSpaceDN w:val="0"/>
        <w:adjustRightInd w:val="0"/>
        <w:spacing w:after="0" w:line="0" w:lineRule="atLeast"/>
        <w:rPr>
          <w:rFonts w:cstheme="minorHAnsi"/>
        </w:rPr>
      </w:pPr>
    </w:p>
    <w:p w:rsidR="00176417" w:rsidRPr="00BD0576" w:rsidRDefault="00176417" w:rsidP="007F138F">
      <w:pPr>
        <w:autoSpaceDE w:val="0"/>
        <w:autoSpaceDN w:val="0"/>
        <w:adjustRightInd w:val="0"/>
        <w:spacing w:after="0" w:line="0" w:lineRule="atLeast"/>
        <w:rPr>
          <w:rFonts w:cstheme="minorHAnsi"/>
        </w:rPr>
      </w:pPr>
      <w:r w:rsidRPr="00BD0576">
        <w:rPr>
          <w:rFonts w:cstheme="minorHAnsi"/>
        </w:rPr>
        <w:t>Q4. What is a Cartesian product?</w:t>
      </w:r>
    </w:p>
    <w:p w:rsidR="00B80EC9" w:rsidRPr="00BD0576" w:rsidRDefault="00176417" w:rsidP="007F138F">
      <w:pPr>
        <w:autoSpaceDE w:val="0"/>
        <w:autoSpaceDN w:val="0"/>
        <w:adjustRightInd w:val="0"/>
        <w:spacing w:after="0" w:line="0" w:lineRule="atLeast"/>
        <w:rPr>
          <w:rFonts w:cstheme="minorHAnsi"/>
        </w:rPr>
      </w:pPr>
      <w:r w:rsidRPr="00BD0576">
        <w:rPr>
          <w:rFonts w:cstheme="minorHAnsi"/>
        </w:rPr>
        <w:t xml:space="preserve">Answer: </w:t>
      </w:r>
    </w:p>
    <w:p w:rsidR="00176417" w:rsidRPr="00BD0576" w:rsidRDefault="00176417" w:rsidP="007F138F">
      <w:pPr>
        <w:autoSpaceDE w:val="0"/>
        <w:autoSpaceDN w:val="0"/>
        <w:adjustRightInd w:val="0"/>
        <w:spacing w:after="0" w:line="0" w:lineRule="atLeast"/>
        <w:rPr>
          <w:rFonts w:eastAsia="Times New Roman"/>
        </w:rPr>
      </w:pPr>
      <w:r w:rsidRPr="00BD0576">
        <w:rPr>
          <w:rFonts w:cstheme="minorHAnsi"/>
        </w:rPr>
        <w:t xml:space="preserve"> </w:t>
      </w:r>
      <w:r w:rsidRPr="00BD0576">
        <w:rPr>
          <w:rFonts w:eastAsia="Times New Roman"/>
        </w:rPr>
        <w:t>When a join condition is invalid or omitted completely, the result is a Cartesian product, in Which all combinations of rows are displayed. All rows in the first table are joined to all rows in the second table.</w:t>
      </w:r>
    </w:p>
    <w:p w:rsidR="00176417" w:rsidRPr="00BD0576" w:rsidRDefault="00176417" w:rsidP="007F138F">
      <w:pPr>
        <w:autoSpaceDE w:val="0"/>
        <w:autoSpaceDN w:val="0"/>
        <w:adjustRightInd w:val="0"/>
        <w:spacing w:after="0" w:line="0" w:lineRule="atLeast"/>
        <w:rPr>
          <w:rFonts w:eastAsia="Times New Roman"/>
        </w:rPr>
      </w:pPr>
      <w:r w:rsidRPr="00BD0576">
        <w:rPr>
          <w:rFonts w:eastAsia="Times New Roman"/>
        </w:rPr>
        <w:t>A Cartesian product tends to generate a large number of rows, and the result is rarely useful.</w:t>
      </w:r>
    </w:p>
    <w:p w:rsidR="00176417" w:rsidRPr="00BD0576" w:rsidRDefault="00176417" w:rsidP="007F138F">
      <w:pPr>
        <w:autoSpaceDE w:val="0"/>
        <w:autoSpaceDN w:val="0"/>
        <w:adjustRightInd w:val="0"/>
        <w:spacing w:after="0" w:line="0" w:lineRule="atLeast"/>
        <w:rPr>
          <w:rFonts w:ascii="Times New Roman" w:eastAsia="Times New Roman" w:hAnsi="Times New Roman"/>
          <w:color w:val="800000"/>
        </w:rPr>
      </w:pPr>
    </w:p>
    <w:p w:rsidR="00176417" w:rsidRPr="00BD0576" w:rsidRDefault="00176417" w:rsidP="007F138F">
      <w:pPr>
        <w:autoSpaceDE w:val="0"/>
        <w:autoSpaceDN w:val="0"/>
        <w:adjustRightInd w:val="0"/>
        <w:spacing w:after="0" w:line="0" w:lineRule="atLeast"/>
        <w:rPr>
          <w:rFonts w:cstheme="minorHAnsi"/>
        </w:rPr>
      </w:pPr>
      <w:r w:rsidRPr="00BD0576">
        <w:rPr>
          <w:rFonts w:cstheme="minorHAnsi"/>
        </w:rPr>
        <w:t>Q5. What is an inner join or Equi-join?</w:t>
      </w:r>
    </w:p>
    <w:p w:rsidR="00B80EC9" w:rsidRPr="00BD0576" w:rsidRDefault="00176417" w:rsidP="007F138F">
      <w:pPr>
        <w:autoSpaceDE w:val="0"/>
        <w:autoSpaceDN w:val="0"/>
        <w:adjustRightInd w:val="0"/>
        <w:spacing w:after="0" w:line="0" w:lineRule="atLeast"/>
        <w:rPr>
          <w:rFonts w:cstheme="minorHAnsi"/>
        </w:rPr>
      </w:pPr>
      <w:r w:rsidRPr="00BD0576">
        <w:rPr>
          <w:rFonts w:cstheme="minorHAnsi"/>
        </w:rPr>
        <w:t>Answer:</w:t>
      </w:r>
    </w:p>
    <w:p w:rsidR="00176417" w:rsidRPr="00BD0576" w:rsidRDefault="00176417" w:rsidP="007F138F">
      <w:pPr>
        <w:autoSpaceDE w:val="0"/>
        <w:autoSpaceDN w:val="0"/>
        <w:adjustRightInd w:val="0"/>
        <w:spacing w:after="0" w:line="0" w:lineRule="atLeast"/>
      </w:pPr>
      <w:r w:rsidRPr="00BD0576">
        <w:rPr>
          <w:rFonts w:cstheme="minorHAnsi"/>
        </w:rPr>
        <w:t xml:space="preserve"> </w:t>
      </w:r>
      <w:r w:rsidRPr="00BD0576">
        <w:t>An equijoin is a join with a join condition containing an equality operator. An equijoin combines rows that have equivalent values for the specified columns. That returns only those rows that satisfy the join condition. This type of join is called inner join or Equi-join.</w:t>
      </w:r>
    </w:p>
    <w:p w:rsidR="00176417" w:rsidRPr="00BD0576" w:rsidRDefault="00176417" w:rsidP="007F138F">
      <w:pPr>
        <w:autoSpaceDE w:val="0"/>
        <w:autoSpaceDN w:val="0"/>
        <w:adjustRightInd w:val="0"/>
        <w:spacing w:after="0" w:line="0" w:lineRule="atLeast"/>
      </w:pPr>
    </w:p>
    <w:p w:rsidR="00176417" w:rsidRPr="00BD0576" w:rsidRDefault="00176417" w:rsidP="007F138F">
      <w:pPr>
        <w:autoSpaceDE w:val="0"/>
        <w:autoSpaceDN w:val="0"/>
        <w:adjustRightInd w:val="0"/>
        <w:spacing w:after="0" w:line="0" w:lineRule="atLeast"/>
      </w:pPr>
      <w:r w:rsidRPr="00BD0576">
        <w:t>Q6. What is a self join?</w:t>
      </w:r>
    </w:p>
    <w:p w:rsidR="00B80EC9" w:rsidRPr="00BD0576" w:rsidRDefault="00176417" w:rsidP="007F138F">
      <w:pPr>
        <w:autoSpaceDE w:val="0"/>
        <w:autoSpaceDN w:val="0"/>
        <w:adjustRightInd w:val="0"/>
        <w:spacing w:after="0" w:line="0" w:lineRule="atLeast"/>
      </w:pPr>
      <w:r w:rsidRPr="00BD0576">
        <w:t xml:space="preserve">Answer:  </w:t>
      </w:r>
    </w:p>
    <w:p w:rsidR="00176417" w:rsidRPr="00BD0576" w:rsidRDefault="00176417" w:rsidP="007F138F">
      <w:pPr>
        <w:autoSpaceDE w:val="0"/>
        <w:autoSpaceDN w:val="0"/>
        <w:adjustRightInd w:val="0"/>
        <w:spacing w:after="0" w:line="0" w:lineRule="atLeast"/>
      </w:pPr>
      <w:r w:rsidRPr="00BD0576">
        <w:t>A self join is a join of a table to itself. This table appears twice in the FROM clause and is followed by table aliases that qualify column names in the join condition.</w:t>
      </w:r>
    </w:p>
    <w:p w:rsidR="00914B36" w:rsidRPr="00BD0576" w:rsidRDefault="00914B36" w:rsidP="007F138F">
      <w:pPr>
        <w:autoSpaceDE w:val="0"/>
        <w:autoSpaceDN w:val="0"/>
        <w:adjustRightInd w:val="0"/>
        <w:spacing w:after="0" w:line="240" w:lineRule="auto"/>
        <w:rPr>
          <w:rFonts w:ascii="Times New Roman" w:eastAsiaTheme="minorHAnsi" w:hAnsi="Times New Roman" w:cs="Times New Roman"/>
        </w:rPr>
      </w:pPr>
      <w:r w:rsidRPr="00BD0576">
        <w:rPr>
          <w:rFonts w:ascii="Times New Roman" w:eastAsiaTheme="minorHAnsi" w:hAnsi="Times New Roman" w:cs="Times New Roman"/>
        </w:rPr>
        <w:t xml:space="preserve">For example, </w:t>
      </w:r>
    </w:p>
    <w:p w:rsidR="00914B36" w:rsidRPr="00BD0576" w:rsidRDefault="00914B36" w:rsidP="007F138F">
      <w:pPr>
        <w:autoSpaceDE w:val="0"/>
        <w:autoSpaceDN w:val="0"/>
        <w:adjustRightInd w:val="0"/>
        <w:spacing w:after="0" w:line="240" w:lineRule="auto"/>
        <w:rPr>
          <w:rFonts w:ascii="Courier-Bold" w:eastAsiaTheme="minorHAnsi" w:hAnsi="Courier-Bold" w:cs="Courier-Bold"/>
          <w:bCs/>
        </w:rPr>
      </w:pPr>
      <w:r w:rsidRPr="00BD0576">
        <w:rPr>
          <w:rFonts w:ascii="Courier-Bold" w:eastAsiaTheme="minorHAnsi" w:hAnsi="Courier-Bold" w:cs="Courier-Bold"/>
          <w:bCs/>
        </w:rPr>
        <w:t>SELECT e.last_name emp, m.last_name mgr</w:t>
      </w:r>
    </w:p>
    <w:p w:rsidR="00914B36" w:rsidRPr="00BD0576" w:rsidRDefault="00914B36" w:rsidP="007F138F">
      <w:pPr>
        <w:autoSpaceDE w:val="0"/>
        <w:autoSpaceDN w:val="0"/>
        <w:adjustRightInd w:val="0"/>
        <w:spacing w:after="0" w:line="240" w:lineRule="auto"/>
        <w:rPr>
          <w:rFonts w:ascii="Courier-Bold" w:eastAsiaTheme="minorHAnsi" w:hAnsi="Courier-Bold" w:cs="Courier-Bold"/>
          <w:bCs/>
        </w:rPr>
      </w:pPr>
      <w:r w:rsidRPr="00BD0576">
        <w:rPr>
          <w:rFonts w:ascii="Courier-Bold" w:eastAsiaTheme="minorHAnsi" w:hAnsi="Courier-Bold" w:cs="Courier-Bold"/>
          <w:bCs/>
        </w:rPr>
        <w:t>FROM employees e JOIN employees m</w:t>
      </w:r>
    </w:p>
    <w:p w:rsidR="00176417" w:rsidRPr="00BD0576" w:rsidRDefault="00914B36" w:rsidP="007F138F">
      <w:pPr>
        <w:autoSpaceDE w:val="0"/>
        <w:autoSpaceDN w:val="0"/>
        <w:adjustRightInd w:val="0"/>
        <w:spacing w:after="0" w:line="240" w:lineRule="auto"/>
        <w:rPr>
          <w:rFonts w:ascii="Times New Roman" w:eastAsiaTheme="minorHAnsi" w:hAnsi="Times New Roman" w:cs="Times New Roman"/>
        </w:rPr>
      </w:pPr>
      <w:r w:rsidRPr="00BD0576">
        <w:rPr>
          <w:rFonts w:ascii="Courier-Bold" w:eastAsiaTheme="minorHAnsi" w:hAnsi="Courier-Bold" w:cs="Courier-Bold"/>
          <w:bCs/>
        </w:rPr>
        <w:t>ON (e.manager_id = m.employee_id);</w:t>
      </w:r>
    </w:p>
    <w:p w:rsidR="002202E2" w:rsidRPr="00BD0576" w:rsidRDefault="002202E2" w:rsidP="007F138F">
      <w:pPr>
        <w:autoSpaceDE w:val="0"/>
        <w:autoSpaceDN w:val="0"/>
        <w:adjustRightInd w:val="0"/>
        <w:spacing w:after="0" w:line="0" w:lineRule="atLeast"/>
      </w:pPr>
    </w:p>
    <w:p w:rsidR="000E6E26" w:rsidRPr="00BD0576" w:rsidRDefault="000E6E26" w:rsidP="007F138F">
      <w:pPr>
        <w:autoSpaceDE w:val="0"/>
        <w:autoSpaceDN w:val="0"/>
        <w:adjustRightInd w:val="0"/>
        <w:spacing w:after="0" w:line="0" w:lineRule="atLeast"/>
      </w:pPr>
    </w:p>
    <w:p w:rsidR="000E6E26" w:rsidRPr="00BD0576" w:rsidRDefault="000E6E26" w:rsidP="007F138F">
      <w:pPr>
        <w:autoSpaceDE w:val="0"/>
        <w:autoSpaceDN w:val="0"/>
        <w:adjustRightInd w:val="0"/>
        <w:spacing w:after="0" w:line="0" w:lineRule="atLeast"/>
      </w:pPr>
    </w:p>
    <w:p w:rsidR="000E6E26" w:rsidRPr="00BD0576" w:rsidRDefault="000E6E26" w:rsidP="007F138F">
      <w:pPr>
        <w:autoSpaceDE w:val="0"/>
        <w:autoSpaceDN w:val="0"/>
        <w:adjustRightInd w:val="0"/>
        <w:spacing w:after="0" w:line="0" w:lineRule="atLeast"/>
      </w:pPr>
    </w:p>
    <w:p w:rsidR="00176417" w:rsidRPr="00BD0576" w:rsidRDefault="00176417" w:rsidP="007F138F">
      <w:pPr>
        <w:autoSpaceDE w:val="0"/>
        <w:autoSpaceDN w:val="0"/>
        <w:adjustRightInd w:val="0"/>
        <w:spacing w:after="0" w:line="0" w:lineRule="atLeast"/>
      </w:pPr>
      <w:r w:rsidRPr="00BD0576">
        <w:t>Q7. What is the difference between the delete statement and the truncate statement?</w:t>
      </w:r>
    </w:p>
    <w:p w:rsidR="00B80EC9" w:rsidRPr="00BD0576" w:rsidRDefault="00176417" w:rsidP="007F138F">
      <w:pPr>
        <w:autoSpaceDE w:val="0"/>
        <w:autoSpaceDN w:val="0"/>
        <w:adjustRightInd w:val="0"/>
        <w:spacing w:after="0" w:line="0" w:lineRule="atLeast"/>
      </w:pPr>
      <w:r w:rsidRPr="00BD0576">
        <w:lastRenderedPageBreak/>
        <w:t xml:space="preserve">Answer: </w:t>
      </w:r>
    </w:p>
    <w:p w:rsidR="00176417" w:rsidRPr="00BD0576" w:rsidRDefault="00176417" w:rsidP="007F138F">
      <w:pPr>
        <w:autoSpaceDE w:val="0"/>
        <w:autoSpaceDN w:val="0"/>
        <w:adjustRightInd w:val="0"/>
        <w:spacing w:after="0" w:line="0" w:lineRule="atLeast"/>
      </w:pPr>
      <w:r w:rsidRPr="00BD0576">
        <w:t xml:space="preserve">The DELETE command is a DML statement. When you type DELETE all the data get copied into the Rollback </w:t>
      </w:r>
      <w:r w:rsidR="00384DCF" w:rsidRPr="00BD0576">
        <w:t xml:space="preserve"> </w:t>
      </w:r>
      <w:r w:rsidRPr="00BD0576">
        <w:t>tablespace first then delete operation get performed. That’s why when you type ROLLBACK after deleting a table you can get back the data (the system gets it from the Rollback).</w:t>
      </w:r>
    </w:p>
    <w:p w:rsidR="00176417" w:rsidRPr="00BD0576" w:rsidRDefault="00176417" w:rsidP="007F138F">
      <w:pPr>
        <w:autoSpaceDE w:val="0"/>
        <w:autoSpaceDN w:val="0"/>
        <w:adjustRightInd w:val="0"/>
        <w:spacing w:after="0" w:line="0" w:lineRule="atLeast"/>
      </w:pPr>
      <w:r w:rsidRPr="00BD0576">
        <w:t>The TRUNCATE command is a DDL statement. When you type TRUNCATE, it removes data directly without copying it into the Rollback table</w:t>
      </w:r>
      <w:r w:rsidR="002C4BE8">
        <w:t xml:space="preserve"> </w:t>
      </w:r>
      <w:r w:rsidRPr="00BD0576">
        <w:t xml:space="preserve">space. Once you TRUNCATE you can’t get back the data. </w:t>
      </w:r>
    </w:p>
    <w:p w:rsidR="00176417" w:rsidRPr="00BD0576" w:rsidRDefault="00176417" w:rsidP="007F138F">
      <w:pPr>
        <w:autoSpaceDE w:val="0"/>
        <w:autoSpaceDN w:val="0"/>
        <w:adjustRightInd w:val="0"/>
        <w:spacing w:after="0" w:line="0" w:lineRule="atLeast"/>
      </w:pPr>
    </w:p>
    <w:p w:rsidR="00176417" w:rsidRPr="00BD0576" w:rsidRDefault="00176417" w:rsidP="007F138F">
      <w:pPr>
        <w:autoSpaceDE w:val="0"/>
        <w:autoSpaceDN w:val="0"/>
        <w:adjustRightInd w:val="0"/>
        <w:spacing w:after="0" w:line="0" w:lineRule="atLeast"/>
      </w:pPr>
      <w:r w:rsidRPr="00BD0576">
        <w:t>Q8. What are the advantages of view?</w:t>
      </w:r>
    </w:p>
    <w:p w:rsidR="00B80EC9" w:rsidRPr="00BD0576" w:rsidRDefault="00176417" w:rsidP="007F138F">
      <w:pPr>
        <w:spacing w:after="0" w:line="0" w:lineRule="atLeast"/>
      </w:pPr>
      <w:r w:rsidRPr="00BD0576">
        <w:t xml:space="preserve">Answer: </w:t>
      </w:r>
    </w:p>
    <w:p w:rsidR="00176417" w:rsidRPr="00BD0576" w:rsidRDefault="00176417" w:rsidP="007F138F">
      <w:pPr>
        <w:spacing w:after="0" w:line="0" w:lineRule="atLeast"/>
      </w:pPr>
      <w:r w:rsidRPr="00BD0576">
        <w:t xml:space="preserve"> - Provide an additional level of table security, by restricting access to a predetermined set of rows and columns of a table.</w:t>
      </w:r>
    </w:p>
    <w:p w:rsidR="00176417" w:rsidRPr="00BD0576" w:rsidRDefault="00176417" w:rsidP="007F138F">
      <w:pPr>
        <w:spacing w:after="0" w:line="0" w:lineRule="atLeast"/>
        <w:outlineLvl w:val="0"/>
      </w:pPr>
      <w:r w:rsidRPr="00BD0576">
        <w:t>- Hide data complexity.</w:t>
      </w:r>
      <w:r w:rsidRPr="00BD0576">
        <w:br/>
        <w:t>- Simplify commands for the user.</w:t>
      </w:r>
      <w:r w:rsidRPr="00BD0576">
        <w:br/>
        <w:t>- Present the data in a different perspective from that of the base table.</w:t>
      </w:r>
      <w:r w:rsidRPr="00BD0576">
        <w:br/>
        <w:t>- Store complex queries.</w:t>
      </w:r>
    </w:p>
    <w:p w:rsidR="002202E2" w:rsidRPr="00BD0576" w:rsidRDefault="002202E2" w:rsidP="007F138F">
      <w:pPr>
        <w:autoSpaceDE w:val="0"/>
        <w:autoSpaceDN w:val="0"/>
        <w:adjustRightInd w:val="0"/>
        <w:spacing w:after="0" w:line="0" w:lineRule="atLeast"/>
        <w:rPr>
          <w:rFonts w:cstheme="minorHAnsi"/>
        </w:rPr>
      </w:pPr>
    </w:p>
    <w:p w:rsidR="00176417" w:rsidRPr="00BD0576" w:rsidRDefault="00176417" w:rsidP="007F138F">
      <w:pPr>
        <w:autoSpaceDE w:val="0"/>
        <w:autoSpaceDN w:val="0"/>
        <w:adjustRightInd w:val="0"/>
        <w:spacing w:after="0" w:line="0" w:lineRule="atLeast"/>
        <w:rPr>
          <w:rFonts w:cstheme="minorHAnsi"/>
        </w:rPr>
      </w:pPr>
      <w:r w:rsidRPr="00BD0576">
        <w:rPr>
          <w:rFonts w:cstheme="minorHAnsi"/>
        </w:rPr>
        <w:t>Q9. What is the inline view in the Oracle SQL statement?</w:t>
      </w:r>
    </w:p>
    <w:p w:rsidR="006E4265" w:rsidRPr="00BD0576" w:rsidRDefault="00176417" w:rsidP="007F138F">
      <w:pPr>
        <w:autoSpaceDE w:val="0"/>
        <w:autoSpaceDN w:val="0"/>
        <w:adjustRightInd w:val="0"/>
        <w:spacing w:after="0" w:line="0" w:lineRule="atLeast"/>
        <w:rPr>
          <w:rFonts w:cstheme="minorHAnsi"/>
        </w:rPr>
      </w:pPr>
      <w:r w:rsidRPr="00BD0576">
        <w:rPr>
          <w:rFonts w:cstheme="minorHAnsi"/>
        </w:rPr>
        <w:t xml:space="preserve">Answer: </w:t>
      </w:r>
    </w:p>
    <w:p w:rsidR="00914B36" w:rsidRPr="00BD0576" w:rsidRDefault="00176417" w:rsidP="007F138F">
      <w:pPr>
        <w:autoSpaceDE w:val="0"/>
        <w:autoSpaceDN w:val="0"/>
        <w:adjustRightInd w:val="0"/>
        <w:spacing w:after="0" w:line="0" w:lineRule="atLeast"/>
        <w:rPr>
          <w:rFonts w:cstheme="minorHAnsi"/>
        </w:rPr>
      </w:pPr>
      <w:r w:rsidRPr="00BD0576">
        <w:rPr>
          <w:rFonts w:cstheme="minorHAnsi"/>
        </w:rPr>
        <w:t xml:space="preserve">A subquery in the FROM clause of </w:t>
      </w:r>
      <w:r w:rsidR="00914B36" w:rsidRPr="00BD0576">
        <w:rPr>
          <w:rFonts w:cstheme="minorHAnsi"/>
        </w:rPr>
        <w:t xml:space="preserve">a SELECT statement is called an </w:t>
      </w:r>
      <w:r w:rsidRPr="00BD0576">
        <w:rPr>
          <w:rFonts w:cstheme="minorHAnsi"/>
          <w:i/>
          <w:iCs/>
        </w:rPr>
        <w:t xml:space="preserve">inline </w:t>
      </w:r>
      <w:r w:rsidRPr="00BD0576">
        <w:rPr>
          <w:rFonts w:cstheme="minorHAnsi"/>
        </w:rPr>
        <w:t xml:space="preserve">view. </w:t>
      </w:r>
    </w:p>
    <w:p w:rsidR="00176417" w:rsidRPr="00BD0576" w:rsidRDefault="008433B1" w:rsidP="007F138F">
      <w:pPr>
        <w:autoSpaceDE w:val="0"/>
        <w:autoSpaceDN w:val="0"/>
        <w:adjustRightInd w:val="0"/>
        <w:spacing w:after="0" w:line="0" w:lineRule="atLeast"/>
        <w:rPr>
          <w:rFonts w:cstheme="minorHAnsi"/>
        </w:rPr>
      </w:pPr>
      <w:r>
        <w:rPr>
          <w:rFonts w:cstheme="minorHAnsi"/>
        </w:rPr>
        <w:t>For example</w:t>
      </w:r>
      <w:r w:rsidR="00914B36" w:rsidRPr="00BD0576">
        <w:rPr>
          <w:rFonts w:cstheme="minorHAnsi"/>
        </w:rPr>
        <w:t>,</w:t>
      </w:r>
    </w:p>
    <w:p w:rsidR="00176417" w:rsidRPr="00BD0576" w:rsidRDefault="00176417" w:rsidP="007F138F">
      <w:pPr>
        <w:spacing w:after="0" w:line="0" w:lineRule="atLeast"/>
      </w:pPr>
      <w:r w:rsidRPr="00BD0576">
        <w:t>SELECT name, id from employees</w:t>
      </w:r>
      <w:r w:rsidRPr="00BD0576">
        <w:br/>
        <w:t>where salary = (select salary from employees where id= 100);</w:t>
      </w:r>
    </w:p>
    <w:p w:rsidR="002202E2" w:rsidRPr="00BD0576" w:rsidRDefault="002202E2" w:rsidP="007F138F">
      <w:pPr>
        <w:spacing w:after="0" w:line="0" w:lineRule="atLeast"/>
      </w:pPr>
    </w:p>
    <w:p w:rsidR="006E4265" w:rsidRPr="00BD0576" w:rsidRDefault="00176417" w:rsidP="007F138F">
      <w:pPr>
        <w:spacing w:after="0" w:line="0" w:lineRule="atLeast"/>
      </w:pPr>
      <w:r w:rsidRPr="00BD0576">
        <w:t>Q10. What does the UNION statement in the SQL statement?</w:t>
      </w:r>
      <w:r w:rsidRPr="00BD0576">
        <w:br/>
        <w:t xml:space="preserve">Answer: </w:t>
      </w:r>
    </w:p>
    <w:p w:rsidR="00176417" w:rsidRPr="00BD0576" w:rsidRDefault="00176417" w:rsidP="007F138F">
      <w:pPr>
        <w:spacing w:after="0" w:line="0" w:lineRule="atLeast"/>
      </w:pPr>
      <w:r w:rsidRPr="00BD0576">
        <w:t xml:space="preserve"> UNION is a set operator which is also called compound queries. The UNION operator returns all rows that are selected by either query. Use the UNION operator to return all rows from multiple tables and eliminate any duplicate rows.</w:t>
      </w:r>
    </w:p>
    <w:p w:rsidR="002202E2" w:rsidRPr="00BD0576" w:rsidRDefault="002202E2" w:rsidP="007F138F">
      <w:pPr>
        <w:spacing w:after="0" w:line="0" w:lineRule="atLeast"/>
        <w:rPr>
          <w:rFonts w:eastAsia="Times New Roman"/>
          <w:color w:val="000000"/>
        </w:rPr>
      </w:pPr>
    </w:p>
    <w:p w:rsidR="008A4EEF" w:rsidRPr="00BD0576" w:rsidRDefault="003102D7" w:rsidP="007F138F">
      <w:pPr>
        <w:spacing w:after="0" w:line="0" w:lineRule="atLeast"/>
        <w:rPr>
          <w:rFonts w:eastAsia="Times New Roman"/>
          <w:color w:val="000000"/>
        </w:rPr>
      </w:pPr>
      <w:r w:rsidRPr="00BD0576">
        <w:rPr>
          <w:rFonts w:eastAsia="Times New Roman"/>
          <w:color w:val="000000"/>
        </w:rPr>
        <w:t>11.  Why it is important to eliminate duplicate records?</w:t>
      </w:r>
    </w:p>
    <w:p w:rsidR="006E4265" w:rsidRPr="00BD0576" w:rsidRDefault="006E4265" w:rsidP="007F138F">
      <w:pPr>
        <w:spacing w:after="0" w:line="0" w:lineRule="atLeast"/>
        <w:rPr>
          <w:rFonts w:eastAsia="Times New Roman"/>
          <w:color w:val="000000"/>
        </w:rPr>
      </w:pPr>
      <w:r w:rsidRPr="00BD0576">
        <w:rPr>
          <w:rFonts w:eastAsia="Times New Roman"/>
          <w:color w:val="000000"/>
        </w:rPr>
        <w:t>Answer:</w:t>
      </w:r>
    </w:p>
    <w:p w:rsidR="003102D7" w:rsidRPr="00BD0576" w:rsidRDefault="008433B1" w:rsidP="007F138F">
      <w:pPr>
        <w:spacing w:after="0" w:line="0" w:lineRule="atLeast"/>
        <w:rPr>
          <w:rFonts w:eastAsia="Times New Roman"/>
          <w:color w:val="000000"/>
        </w:rPr>
      </w:pPr>
      <w:r>
        <w:rPr>
          <w:rFonts w:eastAsia="Times New Roman"/>
          <w:color w:val="000000"/>
        </w:rPr>
        <w:t xml:space="preserve">The important </w:t>
      </w:r>
      <w:r w:rsidR="003102D7" w:rsidRPr="00BD0576">
        <w:rPr>
          <w:rFonts w:eastAsia="Times New Roman"/>
          <w:color w:val="000000"/>
        </w:rPr>
        <w:t>to eliminate duplicate records are following –</w:t>
      </w:r>
    </w:p>
    <w:p w:rsidR="003102D7" w:rsidRPr="00BD0576" w:rsidRDefault="003102D7" w:rsidP="007F138F">
      <w:pPr>
        <w:pStyle w:val="ListParagraph"/>
        <w:numPr>
          <w:ilvl w:val="0"/>
          <w:numId w:val="1"/>
        </w:numPr>
        <w:spacing w:after="0" w:line="0" w:lineRule="atLeast"/>
      </w:pPr>
      <w:r w:rsidRPr="00BD0576">
        <w:t>It stops the repetition of data.</w:t>
      </w:r>
    </w:p>
    <w:p w:rsidR="003102D7" w:rsidRPr="00BD0576" w:rsidRDefault="003102D7" w:rsidP="007F138F">
      <w:pPr>
        <w:pStyle w:val="ListParagraph"/>
        <w:numPr>
          <w:ilvl w:val="0"/>
          <w:numId w:val="1"/>
        </w:numPr>
        <w:spacing w:after="0" w:line="0" w:lineRule="atLeast"/>
      </w:pPr>
      <w:r w:rsidRPr="00BD0576">
        <w:t>It is a good idea to regularly remove duplicate data</w:t>
      </w:r>
    </w:p>
    <w:p w:rsidR="003102D7" w:rsidRPr="00BD0576" w:rsidRDefault="003102D7" w:rsidP="007F138F">
      <w:pPr>
        <w:pStyle w:val="ListParagraph"/>
        <w:numPr>
          <w:ilvl w:val="0"/>
          <w:numId w:val="1"/>
        </w:numPr>
        <w:spacing w:after="0" w:line="0" w:lineRule="atLeast"/>
      </w:pPr>
      <w:r w:rsidRPr="00BD0576">
        <w:t>It will provide unique result in the result set</w:t>
      </w:r>
    </w:p>
    <w:p w:rsidR="003102D7" w:rsidRPr="00BD0576" w:rsidRDefault="003102D7" w:rsidP="007F138F">
      <w:pPr>
        <w:pStyle w:val="ListParagraph"/>
        <w:numPr>
          <w:ilvl w:val="0"/>
          <w:numId w:val="1"/>
        </w:numPr>
        <w:spacing w:after="0" w:line="0" w:lineRule="atLeast"/>
      </w:pPr>
      <w:r w:rsidRPr="00BD0576">
        <w:t>To eliminate duplicate record we can remove any redundant row.</w:t>
      </w:r>
    </w:p>
    <w:p w:rsidR="003102D7" w:rsidRPr="00BD0576" w:rsidRDefault="003102D7" w:rsidP="007F138F">
      <w:pPr>
        <w:spacing w:after="0" w:line="0" w:lineRule="atLeast"/>
        <w:ind w:left="360"/>
      </w:pPr>
      <w:r w:rsidRPr="00BD0576">
        <w:t>Syntax: sele</w:t>
      </w:r>
      <w:r w:rsidR="00223D70">
        <w:t>ct DISTINCT (column) f</w:t>
      </w:r>
      <w:r w:rsidRPr="00BD0576">
        <w:t>rom table</w:t>
      </w:r>
    </w:p>
    <w:p w:rsidR="002B7590" w:rsidRPr="00BD0576" w:rsidRDefault="002B7590" w:rsidP="007F138F">
      <w:pPr>
        <w:spacing w:after="0" w:line="0" w:lineRule="atLeast"/>
        <w:rPr>
          <w:rFonts w:eastAsia="Times New Roman"/>
          <w:color w:val="000000"/>
        </w:rPr>
      </w:pPr>
    </w:p>
    <w:p w:rsidR="008A4EEF" w:rsidRPr="00BD0576" w:rsidRDefault="00247211" w:rsidP="007F138F">
      <w:pPr>
        <w:spacing w:after="0" w:line="0" w:lineRule="atLeast"/>
        <w:rPr>
          <w:rFonts w:eastAsia="Times New Roman"/>
          <w:color w:val="000000"/>
        </w:rPr>
      </w:pPr>
      <w:r w:rsidRPr="00BD0576">
        <w:rPr>
          <w:rFonts w:eastAsia="Times New Roman"/>
          <w:color w:val="000000"/>
        </w:rPr>
        <w:t>12</w:t>
      </w:r>
      <w:r w:rsidR="008A4EEF" w:rsidRPr="00BD0576">
        <w:rPr>
          <w:rFonts w:eastAsia="Times New Roman"/>
          <w:color w:val="000000"/>
        </w:rPr>
        <w:t>. What is Schema?</w:t>
      </w:r>
    </w:p>
    <w:p w:rsidR="00A43A60" w:rsidRPr="00BD0576" w:rsidRDefault="00A43A60" w:rsidP="007F138F">
      <w:pPr>
        <w:spacing w:after="0" w:line="0" w:lineRule="atLeast"/>
        <w:rPr>
          <w:rFonts w:eastAsia="Times New Roman"/>
          <w:color w:val="000000"/>
        </w:rPr>
      </w:pPr>
      <w:r w:rsidRPr="00BD0576">
        <w:rPr>
          <w:rFonts w:eastAsia="Times New Roman"/>
          <w:color w:val="000000"/>
        </w:rPr>
        <w:t>Answer:</w:t>
      </w:r>
    </w:p>
    <w:p w:rsidR="00247211" w:rsidRPr="00BD0576" w:rsidRDefault="00247211" w:rsidP="007F138F">
      <w:pPr>
        <w:spacing w:after="0" w:line="0" w:lineRule="atLeast"/>
        <w:rPr>
          <w:bCs/>
          <w:color w:val="000000"/>
        </w:rPr>
      </w:pPr>
      <w:r w:rsidRPr="00BD0576">
        <w:rPr>
          <w:rFonts w:eastAsia="Times New Roman"/>
          <w:color w:val="000000"/>
        </w:rPr>
        <w:t>Schema  is  a  document , or more  specifically,  database document which  defines  tables,  columns(fields),  indexes et</w:t>
      </w:r>
      <w:r w:rsidR="00223D70">
        <w:rPr>
          <w:rFonts w:eastAsia="Times New Roman"/>
          <w:color w:val="000000"/>
        </w:rPr>
        <w:t xml:space="preserve">c </w:t>
      </w:r>
      <w:r w:rsidRPr="00BD0576">
        <w:rPr>
          <w:rFonts w:eastAsia="Times New Roman"/>
          <w:color w:val="000000"/>
        </w:rPr>
        <w:t>contained in the   corr</w:t>
      </w:r>
      <w:r w:rsidR="00223D70">
        <w:rPr>
          <w:rFonts w:eastAsia="Times New Roman"/>
          <w:color w:val="000000"/>
        </w:rPr>
        <w:t>esponding   database. Actually schema diagrams</w:t>
      </w:r>
      <w:r w:rsidRPr="00BD0576">
        <w:rPr>
          <w:rFonts w:eastAsia="Times New Roman"/>
          <w:color w:val="000000"/>
        </w:rPr>
        <w:t xml:space="preserve"> the</w:t>
      </w:r>
      <w:r w:rsidR="007D7BFF" w:rsidRPr="00BD0576">
        <w:rPr>
          <w:bCs/>
          <w:color w:val="000000"/>
        </w:rPr>
        <w:t xml:space="preserve"> </w:t>
      </w:r>
      <w:r w:rsidR="007D7BFF" w:rsidRPr="00BD0576">
        <w:rPr>
          <w:color w:val="000000"/>
        </w:rPr>
        <w:t>o</w:t>
      </w:r>
      <w:r w:rsidR="00223D70">
        <w:rPr>
          <w:color w:val="000000"/>
        </w:rPr>
        <w:t>verall structure of</w:t>
      </w:r>
      <w:r w:rsidRPr="00BD0576">
        <w:rPr>
          <w:color w:val="000000"/>
        </w:rPr>
        <w:t xml:space="preserve"> a database.</w:t>
      </w:r>
    </w:p>
    <w:p w:rsidR="008A4EEF" w:rsidRPr="00BD0576" w:rsidRDefault="008A4EEF" w:rsidP="007F138F">
      <w:pPr>
        <w:spacing w:after="0" w:line="0" w:lineRule="atLeast"/>
      </w:pPr>
    </w:p>
    <w:p w:rsidR="000E6E26" w:rsidRPr="00BD0576" w:rsidRDefault="000E6E26" w:rsidP="007F138F">
      <w:pPr>
        <w:spacing w:after="0" w:line="0" w:lineRule="atLeast"/>
      </w:pPr>
    </w:p>
    <w:p w:rsidR="00247211" w:rsidRPr="00BD0576" w:rsidRDefault="00247211" w:rsidP="007F138F">
      <w:pPr>
        <w:spacing w:after="0" w:line="0" w:lineRule="atLeast"/>
      </w:pPr>
      <w:r w:rsidRPr="00BD0576">
        <w:t>13.</w:t>
      </w:r>
      <w:r w:rsidR="008A4EEF" w:rsidRPr="00BD0576">
        <w:t xml:space="preserve"> </w:t>
      </w:r>
      <w:r w:rsidRPr="00BD0576">
        <w:t>What is an Oracle sequence?</w:t>
      </w:r>
    </w:p>
    <w:p w:rsidR="00E27E37" w:rsidRPr="00BD0576" w:rsidRDefault="00247211" w:rsidP="007F138F">
      <w:pPr>
        <w:spacing w:after="0" w:line="0" w:lineRule="atLeast"/>
      </w:pPr>
      <w:r w:rsidRPr="00BD0576">
        <w:t>Ans:</w:t>
      </w:r>
      <w:r w:rsidR="008A4EEF" w:rsidRPr="00BD0576">
        <w:t xml:space="preserve"> </w:t>
      </w:r>
    </w:p>
    <w:p w:rsidR="00247211" w:rsidRPr="00BD0576" w:rsidRDefault="00247211" w:rsidP="007F138F">
      <w:pPr>
        <w:spacing w:after="0" w:line="0" w:lineRule="atLeast"/>
      </w:pPr>
      <w:r w:rsidRPr="00BD0576">
        <w:lastRenderedPageBreak/>
        <w:t>A sequence is a user-created database object that can be shared by multiple users to generate</w:t>
      </w:r>
      <w:r w:rsidR="008A4EEF" w:rsidRPr="00BD0576">
        <w:t xml:space="preserve"> </w:t>
      </w:r>
      <w:r w:rsidRPr="00BD0576">
        <w:t>integers.</w:t>
      </w:r>
      <w:r w:rsidR="008A4EEF" w:rsidRPr="00BD0576">
        <w:t xml:space="preserve"> </w:t>
      </w:r>
      <w:r w:rsidRPr="00BD0576">
        <w:t xml:space="preserve">A typical usage for sequences is to create a primary key value, which must be unique for each row. The sequence is generated and incremented (or decremented) by an </w:t>
      </w:r>
      <w:r w:rsidR="008A4EEF" w:rsidRPr="00BD0576">
        <w:t>internal Oracle</w:t>
      </w:r>
      <w:r w:rsidRPr="00BD0576">
        <w:t xml:space="preserve"> routine. This can be a time-saving object because it can reduce the amount of </w:t>
      </w:r>
    </w:p>
    <w:p w:rsidR="00247211" w:rsidRPr="00BD0576" w:rsidRDefault="008A4EEF" w:rsidP="007F138F">
      <w:pPr>
        <w:spacing w:after="0" w:line="0" w:lineRule="atLeast"/>
      </w:pPr>
      <w:r w:rsidRPr="00BD0576">
        <w:t>Application</w:t>
      </w:r>
      <w:r w:rsidR="00247211" w:rsidRPr="00BD0576">
        <w:t xml:space="preserve"> code needed to write a sequence-generating routine.</w:t>
      </w:r>
    </w:p>
    <w:p w:rsidR="00D515A0" w:rsidRPr="00BD0576" w:rsidRDefault="00D515A0" w:rsidP="007F138F">
      <w:pPr>
        <w:spacing w:after="0" w:line="0" w:lineRule="atLeast"/>
      </w:pPr>
      <w:r w:rsidRPr="00BD0576">
        <w:tab/>
      </w:r>
      <w:r w:rsidRPr="00BD0576">
        <w:tab/>
      </w:r>
      <w:r w:rsidRPr="00BD0576">
        <w:tab/>
      </w:r>
      <w:r w:rsidRPr="00BD0576">
        <w:tab/>
      </w:r>
      <w:r w:rsidRPr="00BD0576">
        <w:tab/>
      </w:r>
      <w:r w:rsidRPr="00BD0576">
        <w:tab/>
      </w:r>
    </w:p>
    <w:p w:rsidR="0037799E" w:rsidRPr="00BD0576" w:rsidRDefault="0037799E" w:rsidP="007F138F">
      <w:pPr>
        <w:spacing w:after="0" w:line="0" w:lineRule="atLeast"/>
      </w:pPr>
      <w:r w:rsidRPr="00BD0576">
        <w:t>14.</w:t>
      </w:r>
      <w:r w:rsidR="00AC18F9" w:rsidRPr="00BD0576">
        <w:t xml:space="preserve"> </w:t>
      </w:r>
      <w:r w:rsidRPr="00BD0576">
        <w:t>What is a synonym?</w:t>
      </w:r>
    </w:p>
    <w:p w:rsidR="00C85C36" w:rsidRPr="00BD0576" w:rsidRDefault="0037799E" w:rsidP="007F138F">
      <w:pPr>
        <w:spacing w:after="0" w:line="0" w:lineRule="atLeast"/>
      </w:pPr>
      <w:r w:rsidRPr="00BD0576">
        <w:t>Ans :</w:t>
      </w:r>
    </w:p>
    <w:p w:rsidR="0037799E" w:rsidRPr="00BD0576" w:rsidRDefault="0037799E" w:rsidP="007F138F">
      <w:pPr>
        <w:spacing w:after="0" w:line="0" w:lineRule="atLeast"/>
      </w:pPr>
      <w:r w:rsidRPr="00BD0576">
        <w:t xml:space="preserve">Synonyms are database objects that enable us to call a table by another name. We can create </w:t>
      </w:r>
      <w:r w:rsidR="00091D76" w:rsidRPr="00BD0576">
        <w:t xml:space="preserve">        </w:t>
      </w:r>
      <w:r w:rsidRPr="00BD0576">
        <w:t>synonyms to give an alternative name to a table.</w:t>
      </w:r>
    </w:p>
    <w:p w:rsidR="0037799E" w:rsidRPr="00BD0576" w:rsidRDefault="0037799E" w:rsidP="007F138F">
      <w:pPr>
        <w:spacing w:after="0" w:line="0" w:lineRule="atLeast"/>
      </w:pPr>
      <w:r w:rsidRPr="00BD0576">
        <w:t>With synonym, we can:</w:t>
      </w:r>
    </w:p>
    <w:p w:rsidR="0037799E" w:rsidRPr="00BD0576" w:rsidRDefault="0037799E" w:rsidP="007F138F">
      <w:pPr>
        <w:pStyle w:val="ListParagraph"/>
        <w:numPr>
          <w:ilvl w:val="0"/>
          <w:numId w:val="4"/>
        </w:numPr>
        <w:spacing w:after="0" w:line="0" w:lineRule="atLeast"/>
      </w:pPr>
      <w:r w:rsidRPr="00BD0576">
        <w:t>Create an easier reference to a table that is owned  by another user.</w:t>
      </w:r>
    </w:p>
    <w:p w:rsidR="0037799E" w:rsidRPr="00BD0576" w:rsidRDefault="0037799E" w:rsidP="007F138F">
      <w:pPr>
        <w:pStyle w:val="ListParagraph"/>
        <w:numPr>
          <w:ilvl w:val="0"/>
          <w:numId w:val="4"/>
        </w:numPr>
        <w:spacing w:after="0" w:line="0" w:lineRule="atLeast"/>
      </w:pPr>
      <w:r w:rsidRPr="00BD0576">
        <w:t>Shorten tengthy object names.</w:t>
      </w:r>
    </w:p>
    <w:p w:rsidR="0037799E" w:rsidRPr="00BD0576" w:rsidRDefault="0037799E" w:rsidP="007F138F">
      <w:pPr>
        <w:pStyle w:val="ListParagraph"/>
        <w:spacing w:after="0" w:line="0" w:lineRule="atLeast"/>
        <w:ind w:left="1260"/>
      </w:pPr>
      <w:r w:rsidRPr="00BD0576">
        <w:t>Command:</w:t>
      </w:r>
    </w:p>
    <w:p w:rsidR="0037799E" w:rsidRPr="00BD0576" w:rsidRDefault="0037799E" w:rsidP="007F138F">
      <w:pPr>
        <w:pStyle w:val="ListParagraph"/>
        <w:spacing w:after="0" w:line="0" w:lineRule="atLeast"/>
        <w:ind w:left="1260"/>
      </w:pPr>
      <w:r w:rsidRPr="00BD0576">
        <w:t>CREATE (PUBLIC)  SYNONYM synonym</w:t>
      </w:r>
    </w:p>
    <w:p w:rsidR="00973352" w:rsidRPr="00BD0576" w:rsidRDefault="0037799E" w:rsidP="007F138F">
      <w:pPr>
        <w:pStyle w:val="ListParagraph"/>
        <w:spacing w:after="0" w:line="0" w:lineRule="atLeast"/>
        <w:ind w:left="1260"/>
      </w:pPr>
      <w:r w:rsidRPr="00BD0576">
        <w:t>FOR object;</w:t>
      </w:r>
    </w:p>
    <w:p w:rsidR="002202E2" w:rsidRPr="00BD0576" w:rsidRDefault="002202E2" w:rsidP="007F138F">
      <w:pPr>
        <w:spacing w:after="0" w:line="0" w:lineRule="atLeast"/>
      </w:pPr>
    </w:p>
    <w:p w:rsidR="00252EFF" w:rsidRPr="00BD0576" w:rsidRDefault="00252EFF" w:rsidP="007F138F">
      <w:pPr>
        <w:spacing w:after="0" w:line="0" w:lineRule="atLeast"/>
      </w:pPr>
      <w:r w:rsidRPr="00BD0576">
        <w:t>15. What is an Oracle index?</w:t>
      </w:r>
    </w:p>
    <w:p w:rsidR="00533C0E" w:rsidRPr="00BD0576" w:rsidRDefault="00252EFF" w:rsidP="007F138F">
      <w:pPr>
        <w:spacing w:after="0" w:line="0" w:lineRule="atLeast"/>
      </w:pPr>
      <w:r w:rsidRPr="00BD0576">
        <w:t>Ans:</w:t>
      </w:r>
    </w:p>
    <w:p w:rsidR="00252EFF" w:rsidRPr="00BD0576" w:rsidRDefault="00252EFF" w:rsidP="007F138F">
      <w:pPr>
        <w:spacing w:after="0" w:line="0" w:lineRule="atLeast"/>
      </w:pPr>
      <w:r w:rsidRPr="00BD0576">
        <w:t xml:space="preserve"> Indexes are database objects that you can create to improve the performance of some queries.</w:t>
      </w:r>
      <w:r w:rsidR="008A4EEF" w:rsidRPr="00BD0576">
        <w:t xml:space="preserve"> </w:t>
      </w:r>
      <w:r w:rsidRPr="00BD0576">
        <w:t xml:space="preserve">Indexes can also be created automatically by the server when you create a primary key or unique constraint. There are two types of indexes—1. Unique index and 2. </w:t>
      </w:r>
      <w:r w:rsidR="00DD6B5D" w:rsidRPr="00BD0576">
        <w:t>Non-</w:t>
      </w:r>
      <w:r w:rsidRPr="00BD0576">
        <w:t>unique index.</w:t>
      </w:r>
    </w:p>
    <w:p w:rsidR="002202E2" w:rsidRPr="00BD0576" w:rsidRDefault="002202E2" w:rsidP="007F138F">
      <w:pPr>
        <w:spacing w:after="0" w:line="0" w:lineRule="atLeast"/>
        <w:ind w:left="90"/>
        <w:rPr>
          <w:bCs/>
          <w:color w:val="000000"/>
        </w:rPr>
      </w:pPr>
    </w:p>
    <w:p w:rsidR="00C9560D" w:rsidRPr="00BD0576" w:rsidRDefault="00C9560D" w:rsidP="007F138F">
      <w:pPr>
        <w:spacing w:after="0" w:line="0" w:lineRule="atLeast"/>
        <w:ind w:left="90"/>
        <w:rPr>
          <w:bCs/>
          <w:color w:val="000000"/>
        </w:rPr>
      </w:pPr>
      <w:r w:rsidRPr="00BD0576">
        <w:rPr>
          <w:bCs/>
          <w:color w:val="000000"/>
        </w:rPr>
        <w:t>16. What is a join? Explain the different types of joins? </w:t>
      </w:r>
    </w:p>
    <w:p w:rsidR="00533C0E" w:rsidRPr="00BD0576" w:rsidRDefault="00C9560D" w:rsidP="007F138F">
      <w:pPr>
        <w:spacing w:after="0" w:line="0" w:lineRule="atLeast"/>
        <w:ind w:left="360"/>
        <w:rPr>
          <w:bCs/>
          <w:color w:val="000000"/>
        </w:rPr>
      </w:pPr>
      <w:r w:rsidRPr="00BD0576">
        <w:rPr>
          <w:bCs/>
          <w:color w:val="000000"/>
        </w:rPr>
        <w:t xml:space="preserve">Ans: </w:t>
      </w:r>
    </w:p>
    <w:p w:rsidR="00C9560D" w:rsidRPr="00BD0576" w:rsidRDefault="00C9560D" w:rsidP="007F138F">
      <w:pPr>
        <w:spacing w:after="0" w:line="0" w:lineRule="atLeast"/>
        <w:ind w:left="360"/>
        <w:rPr>
          <w:bCs/>
          <w:color w:val="000000"/>
        </w:rPr>
      </w:pPr>
      <w:r w:rsidRPr="00BD0576">
        <w:rPr>
          <w:bCs/>
          <w:color w:val="000000"/>
        </w:rPr>
        <w:t xml:space="preserve">A join is used to view information from multiple tables. Therefore, we can join tables together to view information from more than one table. </w:t>
      </w:r>
    </w:p>
    <w:p w:rsidR="00F209D3" w:rsidRPr="00BD0576" w:rsidRDefault="00F209D3" w:rsidP="007F138F">
      <w:pPr>
        <w:spacing w:after="0" w:line="0" w:lineRule="atLeast"/>
        <w:ind w:left="360"/>
        <w:rPr>
          <w:bCs/>
          <w:color w:val="000000"/>
        </w:rPr>
      </w:pPr>
    </w:p>
    <w:p w:rsidR="00C9560D" w:rsidRPr="00BD0576" w:rsidRDefault="00C9560D" w:rsidP="007F138F">
      <w:pPr>
        <w:spacing w:after="0" w:line="0" w:lineRule="atLeast"/>
        <w:ind w:left="360"/>
        <w:rPr>
          <w:bCs/>
          <w:color w:val="000000"/>
        </w:rPr>
      </w:pPr>
      <w:r w:rsidRPr="00BD0576">
        <w:rPr>
          <w:bCs/>
          <w:color w:val="000000"/>
        </w:rPr>
        <w:t xml:space="preserve">Types of join: </w:t>
      </w:r>
      <w:r w:rsidR="00F209D3" w:rsidRPr="00BD0576">
        <w:rPr>
          <w:bCs/>
          <w:color w:val="000000"/>
        </w:rPr>
        <w:t xml:space="preserve">   </w:t>
      </w:r>
      <w:r w:rsidRPr="00BD0576">
        <w:rPr>
          <w:bCs/>
          <w:color w:val="000000"/>
        </w:rPr>
        <w:t>we can divided the join into two types-</w:t>
      </w:r>
    </w:p>
    <w:p w:rsidR="002202E2" w:rsidRPr="00BD0576" w:rsidRDefault="002202E2" w:rsidP="007F138F">
      <w:pPr>
        <w:pStyle w:val="ListParagraph"/>
        <w:spacing w:after="0" w:line="0" w:lineRule="atLeast"/>
        <w:ind w:left="360"/>
        <w:rPr>
          <w:bCs/>
          <w:color w:val="000000"/>
        </w:rPr>
      </w:pPr>
    </w:p>
    <w:p w:rsidR="00C9560D" w:rsidRPr="00BD0576" w:rsidRDefault="002202E2" w:rsidP="007F138F">
      <w:pPr>
        <w:pStyle w:val="ListParagraph"/>
        <w:numPr>
          <w:ilvl w:val="0"/>
          <w:numId w:val="3"/>
        </w:numPr>
        <w:spacing w:after="0" w:line="0" w:lineRule="atLeast"/>
        <w:rPr>
          <w:bCs/>
          <w:color w:val="000000"/>
        </w:rPr>
      </w:pPr>
      <w:r w:rsidRPr="00BD0576">
        <w:rPr>
          <w:bCs/>
          <w:color w:val="000000"/>
        </w:rPr>
        <w:t xml:space="preserve"> </w:t>
      </w:r>
      <w:r w:rsidR="00C9560D" w:rsidRPr="00BD0576">
        <w:rPr>
          <w:bCs/>
          <w:color w:val="000000"/>
        </w:rPr>
        <w:t>Oracle-proprietary joins (8i and earlier releases)</w:t>
      </w:r>
    </w:p>
    <w:p w:rsidR="00C9560D" w:rsidRPr="00BD0576" w:rsidRDefault="002202E2" w:rsidP="007F138F">
      <w:pPr>
        <w:pStyle w:val="ListParagraph"/>
        <w:numPr>
          <w:ilvl w:val="0"/>
          <w:numId w:val="9"/>
        </w:numPr>
        <w:spacing w:after="0" w:line="0" w:lineRule="atLeast"/>
        <w:rPr>
          <w:bCs/>
          <w:color w:val="000000"/>
        </w:rPr>
      </w:pPr>
      <w:r w:rsidRPr="00BD0576">
        <w:rPr>
          <w:bCs/>
          <w:color w:val="000000"/>
        </w:rPr>
        <w:t xml:space="preserve"> </w:t>
      </w:r>
      <w:r w:rsidR="00C9560D" w:rsidRPr="00BD0576">
        <w:rPr>
          <w:bCs/>
          <w:color w:val="000000"/>
        </w:rPr>
        <w:t>Equijoin.</w:t>
      </w:r>
    </w:p>
    <w:p w:rsidR="00C9560D" w:rsidRPr="00BD0576" w:rsidRDefault="00C9560D" w:rsidP="007F138F">
      <w:pPr>
        <w:pStyle w:val="ListParagraph"/>
        <w:numPr>
          <w:ilvl w:val="0"/>
          <w:numId w:val="9"/>
        </w:numPr>
        <w:spacing w:after="0" w:line="0" w:lineRule="atLeast"/>
        <w:rPr>
          <w:bCs/>
          <w:color w:val="000000"/>
        </w:rPr>
      </w:pPr>
      <w:r w:rsidRPr="00BD0576">
        <w:rPr>
          <w:bCs/>
          <w:color w:val="000000"/>
        </w:rPr>
        <w:t>Non</w:t>
      </w:r>
      <w:r w:rsidR="006B78C2" w:rsidRPr="00BD0576">
        <w:rPr>
          <w:bCs/>
          <w:color w:val="000000"/>
        </w:rPr>
        <w:t>-</w:t>
      </w:r>
      <w:r w:rsidRPr="00BD0576">
        <w:rPr>
          <w:bCs/>
          <w:color w:val="000000"/>
        </w:rPr>
        <w:t>equijoin.</w:t>
      </w:r>
    </w:p>
    <w:p w:rsidR="00C9560D" w:rsidRPr="00BD0576" w:rsidRDefault="00C9560D" w:rsidP="007F138F">
      <w:pPr>
        <w:pStyle w:val="ListParagraph"/>
        <w:numPr>
          <w:ilvl w:val="0"/>
          <w:numId w:val="9"/>
        </w:numPr>
        <w:spacing w:after="0" w:line="0" w:lineRule="atLeast"/>
        <w:rPr>
          <w:bCs/>
          <w:color w:val="000000"/>
        </w:rPr>
      </w:pPr>
      <w:r w:rsidRPr="00BD0576">
        <w:rPr>
          <w:bCs/>
          <w:color w:val="000000"/>
        </w:rPr>
        <w:t>Outer join.</w:t>
      </w:r>
    </w:p>
    <w:p w:rsidR="00C9560D" w:rsidRPr="00BD0576" w:rsidRDefault="00C9560D" w:rsidP="007F138F">
      <w:pPr>
        <w:pStyle w:val="ListParagraph"/>
        <w:numPr>
          <w:ilvl w:val="0"/>
          <w:numId w:val="9"/>
        </w:numPr>
        <w:spacing w:after="0" w:line="0" w:lineRule="atLeast"/>
        <w:rPr>
          <w:bCs/>
          <w:color w:val="000000"/>
        </w:rPr>
      </w:pPr>
      <w:r w:rsidRPr="00BD0576">
        <w:rPr>
          <w:bCs/>
          <w:color w:val="000000"/>
        </w:rPr>
        <w:t>Self join.</w:t>
      </w:r>
    </w:p>
    <w:p w:rsidR="00C9560D" w:rsidRPr="00BD0576" w:rsidRDefault="00C9560D" w:rsidP="007F138F">
      <w:pPr>
        <w:pStyle w:val="ListParagraph"/>
        <w:numPr>
          <w:ilvl w:val="0"/>
          <w:numId w:val="8"/>
        </w:numPr>
        <w:spacing w:after="0" w:line="0" w:lineRule="atLeast"/>
        <w:rPr>
          <w:bCs/>
          <w:color w:val="000000"/>
        </w:rPr>
      </w:pPr>
      <w:r w:rsidRPr="00BD0576">
        <w:rPr>
          <w:bCs/>
          <w:color w:val="000000"/>
        </w:rPr>
        <w:t>SQL: 1999-compliant joins.</w:t>
      </w:r>
    </w:p>
    <w:p w:rsidR="00C9560D" w:rsidRPr="00BD0576" w:rsidRDefault="002202E2" w:rsidP="007F138F">
      <w:pPr>
        <w:spacing w:after="0" w:line="0" w:lineRule="atLeast"/>
        <w:ind w:left="1035"/>
        <w:rPr>
          <w:bCs/>
          <w:color w:val="000000"/>
        </w:rPr>
      </w:pPr>
      <w:r w:rsidRPr="00BD0576">
        <w:rPr>
          <w:bCs/>
          <w:color w:val="000000"/>
        </w:rPr>
        <w:t xml:space="preserve">a.  </w:t>
      </w:r>
      <w:r w:rsidR="00C9560D" w:rsidRPr="00BD0576">
        <w:rPr>
          <w:bCs/>
          <w:color w:val="000000"/>
        </w:rPr>
        <w:t>Cross join.</w:t>
      </w:r>
    </w:p>
    <w:p w:rsidR="00C9560D" w:rsidRPr="00BD0576" w:rsidRDefault="002202E2" w:rsidP="007F138F">
      <w:pPr>
        <w:spacing w:after="0" w:line="0" w:lineRule="atLeast"/>
        <w:rPr>
          <w:bCs/>
          <w:color w:val="000000"/>
        </w:rPr>
      </w:pPr>
      <w:r w:rsidRPr="00BD0576">
        <w:rPr>
          <w:bCs/>
          <w:color w:val="000000"/>
        </w:rPr>
        <w:t xml:space="preserve">                   b.  </w:t>
      </w:r>
      <w:r w:rsidR="00C9560D" w:rsidRPr="00BD0576">
        <w:rPr>
          <w:bCs/>
          <w:color w:val="000000"/>
        </w:rPr>
        <w:t>Natural join.</w:t>
      </w:r>
    </w:p>
    <w:p w:rsidR="00C9560D" w:rsidRPr="00BD0576" w:rsidRDefault="002202E2" w:rsidP="007F138F">
      <w:pPr>
        <w:spacing w:after="0" w:line="0" w:lineRule="atLeast"/>
        <w:rPr>
          <w:bCs/>
          <w:color w:val="000000"/>
        </w:rPr>
      </w:pPr>
      <w:r w:rsidRPr="00BD0576">
        <w:rPr>
          <w:bCs/>
          <w:color w:val="000000"/>
        </w:rPr>
        <w:t xml:space="preserve">                   c.  </w:t>
      </w:r>
      <w:r w:rsidR="00C9560D" w:rsidRPr="00BD0576">
        <w:rPr>
          <w:bCs/>
          <w:color w:val="000000"/>
        </w:rPr>
        <w:t>Using</w:t>
      </w:r>
      <w:r w:rsidR="0069615C" w:rsidRPr="00BD0576">
        <w:rPr>
          <w:bCs/>
          <w:color w:val="000000"/>
        </w:rPr>
        <w:t xml:space="preserve"> clause </w:t>
      </w:r>
      <w:r w:rsidR="00C9560D" w:rsidRPr="00BD0576">
        <w:rPr>
          <w:bCs/>
          <w:color w:val="000000"/>
        </w:rPr>
        <w:t>join.</w:t>
      </w:r>
    </w:p>
    <w:p w:rsidR="00C9560D" w:rsidRPr="00BD0576" w:rsidRDefault="002202E2" w:rsidP="007F138F">
      <w:pPr>
        <w:spacing w:after="0" w:line="0" w:lineRule="atLeast"/>
        <w:rPr>
          <w:bCs/>
          <w:color w:val="000000"/>
        </w:rPr>
      </w:pPr>
      <w:r w:rsidRPr="00BD0576">
        <w:rPr>
          <w:bCs/>
          <w:color w:val="000000"/>
        </w:rPr>
        <w:t xml:space="preserve">                   d.  </w:t>
      </w:r>
      <w:r w:rsidR="00C9560D" w:rsidRPr="00BD0576">
        <w:rPr>
          <w:bCs/>
          <w:color w:val="000000"/>
        </w:rPr>
        <w:t>Full (or two-sided) outer join.</w:t>
      </w:r>
    </w:p>
    <w:p w:rsidR="00C9560D" w:rsidRPr="00BD0576" w:rsidRDefault="002202E2" w:rsidP="007F138F">
      <w:pPr>
        <w:spacing w:after="0" w:line="0" w:lineRule="atLeast"/>
        <w:rPr>
          <w:bCs/>
          <w:color w:val="000000"/>
        </w:rPr>
      </w:pPr>
      <w:r w:rsidRPr="00BD0576">
        <w:rPr>
          <w:bCs/>
          <w:color w:val="000000"/>
        </w:rPr>
        <w:t xml:space="preserve">                   e.  </w:t>
      </w:r>
      <w:r w:rsidR="00C9560D" w:rsidRPr="00BD0576">
        <w:rPr>
          <w:bCs/>
          <w:color w:val="000000"/>
        </w:rPr>
        <w:t>Arbitrary join condition for outer join.</w:t>
      </w:r>
    </w:p>
    <w:p w:rsidR="00C9560D" w:rsidRPr="00BD0576" w:rsidRDefault="00C9560D" w:rsidP="007F138F">
      <w:pPr>
        <w:spacing w:after="0" w:line="0" w:lineRule="atLeast"/>
        <w:rPr>
          <w:bCs/>
          <w:color w:val="000000"/>
        </w:rPr>
      </w:pPr>
    </w:p>
    <w:p w:rsidR="007F6882" w:rsidRPr="00BD0576" w:rsidRDefault="007F6882" w:rsidP="007F138F">
      <w:pPr>
        <w:spacing w:after="0" w:line="0" w:lineRule="atLeast"/>
        <w:rPr>
          <w:bCs/>
          <w:color w:val="000000"/>
        </w:rPr>
      </w:pPr>
    </w:p>
    <w:p w:rsidR="00C13D80" w:rsidRPr="00BD0576" w:rsidRDefault="00C13D80" w:rsidP="007F138F">
      <w:pPr>
        <w:spacing w:after="0" w:line="0" w:lineRule="atLeast"/>
        <w:rPr>
          <w:bCs/>
          <w:color w:val="000000"/>
        </w:rPr>
      </w:pPr>
    </w:p>
    <w:p w:rsidR="00C13D80" w:rsidRPr="00BD0576" w:rsidRDefault="00C13D80" w:rsidP="007F138F">
      <w:pPr>
        <w:spacing w:after="0" w:line="0" w:lineRule="atLeast"/>
        <w:rPr>
          <w:bCs/>
          <w:color w:val="000000"/>
        </w:rPr>
      </w:pPr>
    </w:p>
    <w:p w:rsidR="007F6882" w:rsidRPr="00BD0576" w:rsidRDefault="007F6882" w:rsidP="007F138F">
      <w:pPr>
        <w:spacing w:after="0" w:line="0" w:lineRule="atLeast"/>
        <w:rPr>
          <w:bCs/>
          <w:color w:val="000000"/>
        </w:rPr>
      </w:pPr>
    </w:p>
    <w:p w:rsidR="008A4EEF" w:rsidRPr="00BD0576" w:rsidRDefault="008A4EEF" w:rsidP="007F138F">
      <w:pPr>
        <w:spacing w:after="0" w:line="0" w:lineRule="atLeast"/>
        <w:rPr>
          <w:rFonts w:eastAsia="Times New Roman"/>
          <w:color w:val="000000"/>
        </w:rPr>
      </w:pPr>
      <w:r w:rsidRPr="00BD0576">
        <w:rPr>
          <w:bCs/>
          <w:color w:val="000000"/>
        </w:rPr>
        <w:t>17. What is the sub-query?</w:t>
      </w:r>
    </w:p>
    <w:p w:rsidR="00533C0E" w:rsidRPr="00BD0576" w:rsidRDefault="008A4EEF" w:rsidP="007F138F">
      <w:pPr>
        <w:spacing w:after="0" w:line="0" w:lineRule="atLeast"/>
        <w:rPr>
          <w:bCs/>
          <w:color w:val="000000"/>
        </w:rPr>
      </w:pPr>
      <w:r w:rsidRPr="00BD0576">
        <w:rPr>
          <w:bCs/>
          <w:color w:val="000000"/>
        </w:rPr>
        <w:t xml:space="preserve">Ans: </w:t>
      </w:r>
    </w:p>
    <w:p w:rsidR="008A4EEF" w:rsidRPr="00BD0576" w:rsidRDefault="008A4EEF" w:rsidP="007F138F">
      <w:pPr>
        <w:spacing w:after="0" w:line="0" w:lineRule="atLeast"/>
        <w:rPr>
          <w:bCs/>
          <w:color w:val="000000"/>
        </w:rPr>
      </w:pPr>
      <w:r w:rsidRPr="00BD0576">
        <w:rPr>
          <w:bCs/>
          <w:color w:val="000000"/>
        </w:rPr>
        <w:lastRenderedPageBreak/>
        <w:t>A subquery is a SELECT statement that is embedded in a clause of another</w:t>
      </w:r>
      <w:r w:rsidRPr="00BD0576">
        <w:rPr>
          <w:bCs/>
          <w:color w:val="000000" w:themeColor="text1"/>
        </w:rPr>
        <w:t xml:space="preserve"> SELECT</w:t>
      </w:r>
      <w:r w:rsidRPr="00BD0576">
        <w:rPr>
          <w:bCs/>
          <w:color w:val="000000"/>
        </w:rPr>
        <w:t xml:space="preserve"> statement. The subqurey (inner query) executes once before the main query (outer </w:t>
      </w:r>
      <w:r w:rsidR="00533C0E" w:rsidRPr="00BD0576">
        <w:rPr>
          <w:bCs/>
          <w:color w:val="000000"/>
        </w:rPr>
        <w:t>q</w:t>
      </w:r>
      <w:r w:rsidRPr="00BD0576">
        <w:rPr>
          <w:bCs/>
          <w:color w:val="000000"/>
        </w:rPr>
        <w:t>uery).</w:t>
      </w:r>
    </w:p>
    <w:p w:rsidR="008A4EEF" w:rsidRPr="00BD0576" w:rsidRDefault="008A4EEF" w:rsidP="007F138F">
      <w:pPr>
        <w:spacing w:after="0" w:line="0" w:lineRule="atLeast"/>
        <w:rPr>
          <w:bCs/>
          <w:color w:val="000000"/>
        </w:rPr>
      </w:pPr>
      <w:r w:rsidRPr="00BD0576">
        <w:rPr>
          <w:bCs/>
          <w:color w:val="000000"/>
        </w:rPr>
        <w:t>We can place the subquery in a number of SQL clauses, including the following:</w:t>
      </w:r>
    </w:p>
    <w:p w:rsidR="008A4EEF" w:rsidRPr="00BD0576" w:rsidRDefault="008A4EEF" w:rsidP="007F138F">
      <w:pPr>
        <w:pStyle w:val="ListParagraph"/>
        <w:numPr>
          <w:ilvl w:val="0"/>
          <w:numId w:val="5"/>
        </w:numPr>
        <w:spacing w:after="0" w:line="0" w:lineRule="atLeast"/>
        <w:rPr>
          <w:rFonts w:eastAsia="Times New Roman"/>
          <w:color w:val="000000"/>
        </w:rPr>
      </w:pPr>
      <w:r w:rsidRPr="00BD0576">
        <w:rPr>
          <w:bCs/>
          <w:color w:val="000000"/>
        </w:rPr>
        <w:t xml:space="preserve">WHERE clause.      2. HAVING clause.     3. FROM clause.  </w:t>
      </w:r>
    </w:p>
    <w:p w:rsidR="00973352" w:rsidRPr="00BD0576" w:rsidRDefault="00973352" w:rsidP="007F138F">
      <w:pPr>
        <w:spacing w:after="0" w:line="0" w:lineRule="atLeast"/>
      </w:pPr>
    </w:p>
    <w:p w:rsidR="00F0195D" w:rsidRPr="00BD0576" w:rsidRDefault="0037799E" w:rsidP="007F138F">
      <w:pPr>
        <w:spacing w:after="0" w:line="0" w:lineRule="atLeast"/>
      </w:pPr>
      <w:r w:rsidRPr="00BD0576">
        <w:t>18.</w:t>
      </w:r>
      <w:r w:rsidR="005D032D" w:rsidRPr="00BD0576">
        <w:t xml:space="preserve"> </w:t>
      </w:r>
      <w:r w:rsidR="00F0195D" w:rsidRPr="00BD0576">
        <w:t>What is referential integrity constant?</w:t>
      </w:r>
    </w:p>
    <w:p w:rsidR="008A4EEF" w:rsidRPr="00BD0576" w:rsidRDefault="00F0195D" w:rsidP="007F138F">
      <w:pPr>
        <w:spacing w:after="0" w:line="0" w:lineRule="atLeast"/>
      </w:pPr>
      <w:r w:rsidRPr="00BD0576">
        <w:t>Ans:</w:t>
      </w:r>
      <w:r w:rsidR="0037799E" w:rsidRPr="00BD0576">
        <w:t xml:space="preserve"> </w:t>
      </w:r>
    </w:p>
    <w:p w:rsidR="0037799E" w:rsidRPr="00BD0576" w:rsidRDefault="00F0195D" w:rsidP="007F138F">
      <w:pPr>
        <w:spacing w:after="0" w:line="0" w:lineRule="atLeast"/>
      </w:pPr>
      <w:r w:rsidRPr="00BD0576">
        <w:t>R</w:t>
      </w:r>
      <w:r w:rsidR="0037799E" w:rsidRPr="00BD0576">
        <w:t>elational database management system(RDBMS)  must have to have  primary  key and  foreign  key(primary  key referenced from other  table in the database) and</w:t>
      </w:r>
      <w:r w:rsidRPr="00BD0576">
        <w:t xml:space="preserve">  the  primary  key  must  be  u</w:t>
      </w:r>
      <w:r w:rsidR="0037799E" w:rsidRPr="00BD0576">
        <w:t>nique.</w:t>
      </w:r>
    </w:p>
    <w:p w:rsidR="0037799E" w:rsidRPr="00BD0576" w:rsidRDefault="0037799E" w:rsidP="007F138F">
      <w:pPr>
        <w:spacing w:after="0" w:line="0" w:lineRule="atLeast"/>
      </w:pPr>
      <w:r w:rsidRPr="00BD0576">
        <w:t xml:space="preserve">This  relationship between primary  key and  foreign  key is called  referential integrity  constraints. </w:t>
      </w:r>
      <w:r w:rsidR="00AC18F9" w:rsidRPr="00BD0576">
        <w:t xml:space="preserve"> </w:t>
      </w:r>
      <w:r w:rsidRPr="00BD0576">
        <w:t>Usually  referential integrity  constraints  is  maintained  between  data entity .</w:t>
      </w:r>
    </w:p>
    <w:p w:rsidR="0037799E" w:rsidRPr="00BD0576" w:rsidRDefault="0037799E" w:rsidP="007F138F">
      <w:pPr>
        <w:spacing w:after="0" w:line="0" w:lineRule="atLeast"/>
      </w:pPr>
    </w:p>
    <w:p w:rsidR="0037799E" w:rsidRPr="00BD0576" w:rsidRDefault="0037799E" w:rsidP="007F138F">
      <w:pPr>
        <w:spacing w:after="0" w:line="0" w:lineRule="atLeast"/>
      </w:pPr>
      <w:r w:rsidRPr="00BD0576">
        <w:t>19.</w:t>
      </w:r>
      <w:r w:rsidR="00AC18F9" w:rsidRPr="00BD0576">
        <w:t xml:space="preserve"> </w:t>
      </w:r>
      <w:r w:rsidRPr="00BD0576">
        <w:t>What is the usage of SAVEPOINTS?</w:t>
      </w:r>
    </w:p>
    <w:p w:rsidR="0037799E" w:rsidRPr="00BD0576" w:rsidRDefault="0037799E" w:rsidP="007F138F">
      <w:pPr>
        <w:spacing w:after="0" w:line="0" w:lineRule="atLeast"/>
      </w:pPr>
      <w:r w:rsidRPr="00BD0576">
        <w:t>Ans:</w:t>
      </w:r>
    </w:p>
    <w:p w:rsidR="0037799E" w:rsidRPr="00BD0576" w:rsidRDefault="0037799E" w:rsidP="007F138F">
      <w:pPr>
        <w:spacing w:after="0" w:line="0" w:lineRule="atLeast"/>
      </w:pPr>
      <w:r w:rsidRPr="00BD0576">
        <w:t xml:space="preserve"> We can control the logic of transactions by using the COMMIT, SAVEPOINT, and </w:t>
      </w:r>
    </w:p>
    <w:p w:rsidR="0037799E" w:rsidRPr="00BD0576" w:rsidRDefault="0037799E" w:rsidP="007F138F">
      <w:pPr>
        <w:spacing w:after="0" w:line="0" w:lineRule="atLeast"/>
      </w:pPr>
      <w:r w:rsidRPr="00BD0576">
        <w:t>ROLLBACK statements.</w:t>
      </w:r>
      <w:r w:rsidR="00F0195D" w:rsidRPr="00BD0576">
        <w:t xml:space="preserve"> </w:t>
      </w:r>
      <w:r w:rsidRPr="00BD0576">
        <w:t>SAVEPOINT marks a savepoint within the current transaction.</w:t>
      </w:r>
    </w:p>
    <w:p w:rsidR="0037799E" w:rsidRPr="00BD0576" w:rsidRDefault="0037799E" w:rsidP="007F138F">
      <w:pPr>
        <w:spacing w:after="0" w:line="0" w:lineRule="atLeast"/>
      </w:pPr>
      <w:r w:rsidRPr="00BD0576">
        <w:t xml:space="preserve">We can create a marker in the current transaction by using the SAVEPOINT statement, </w:t>
      </w:r>
    </w:p>
    <w:p w:rsidR="0037799E" w:rsidRPr="00BD0576" w:rsidRDefault="0037799E" w:rsidP="007F138F">
      <w:pPr>
        <w:spacing w:after="0" w:line="0" w:lineRule="atLeast"/>
      </w:pPr>
      <w:r w:rsidRPr="00BD0576">
        <w:t xml:space="preserve">which divides the transaction into smaller sections. We can then discard pending changes </w:t>
      </w:r>
    </w:p>
    <w:p w:rsidR="0037799E" w:rsidRPr="00BD0576" w:rsidRDefault="0037799E" w:rsidP="007F138F">
      <w:pPr>
        <w:spacing w:after="0" w:line="0" w:lineRule="atLeast"/>
      </w:pPr>
      <w:r w:rsidRPr="00BD0576">
        <w:t>up to that marker by using the ROLLBACK TO SAVEPOINT statement. We can create multipole</w:t>
      </w:r>
    </w:p>
    <w:p w:rsidR="0037799E" w:rsidRPr="00BD0576" w:rsidRDefault="0037799E" w:rsidP="007F138F">
      <w:pPr>
        <w:spacing w:after="0" w:line="0" w:lineRule="atLeast"/>
      </w:pPr>
      <w:r w:rsidRPr="00BD0576">
        <w:t>SAVEPOINT statement as well.</w:t>
      </w:r>
    </w:p>
    <w:p w:rsidR="00D96F96" w:rsidRPr="00BD0576" w:rsidRDefault="00D96F96" w:rsidP="007F138F">
      <w:pPr>
        <w:spacing w:after="0" w:line="0" w:lineRule="atLeast"/>
      </w:pPr>
    </w:p>
    <w:p w:rsidR="00303F67" w:rsidRPr="00BD0576" w:rsidRDefault="002B7C67" w:rsidP="007F138F">
      <w:pPr>
        <w:spacing w:after="0" w:line="0" w:lineRule="atLeast"/>
      </w:pPr>
      <w:r w:rsidRPr="00BD0576">
        <w:t xml:space="preserve">20. What is </w:t>
      </w:r>
      <w:r w:rsidR="00D96F96" w:rsidRPr="00BD0576">
        <w:t>ON DELETE CASCADE</w:t>
      </w:r>
      <w:r w:rsidRPr="00BD0576">
        <w:t>?</w:t>
      </w:r>
    </w:p>
    <w:p w:rsidR="00F0195D" w:rsidRPr="00BD0576" w:rsidRDefault="002B7C67" w:rsidP="007F138F">
      <w:pPr>
        <w:spacing w:after="0" w:line="0" w:lineRule="atLeast"/>
      </w:pPr>
      <w:r w:rsidRPr="00BD0576">
        <w:t xml:space="preserve">Answer: </w:t>
      </w:r>
    </w:p>
    <w:p w:rsidR="002B7C67" w:rsidRPr="00BD0576" w:rsidRDefault="002B7C67" w:rsidP="007F138F">
      <w:pPr>
        <w:spacing w:after="0" w:line="0" w:lineRule="atLeast"/>
      </w:pPr>
      <w:r w:rsidRPr="00BD0576">
        <w:t>ON D</w:t>
      </w:r>
      <w:r w:rsidR="00CF790C" w:rsidRPr="00BD0576">
        <w:t xml:space="preserve">ELETE CASCADE  is a keywords of FOREIGN KEY.  </w:t>
      </w:r>
      <w:r w:rsidRPr="00BD0576">
        <w:t>Deletes the dependent rows in the child table when a row in the parent table is deleted</w:t>
      </w:r>
      <w:r w:rsidR="00F96F99" w:rsidRPr="00BD0576">
        <w:t>.</w:t>
      </w:r>
      <w:r w:rsidR="00F96F99" w:rsidRPr="00BD0576">
        <w:br/>
      </w:r>
      <w:r w:rsidRPr="00BD0576">
        <w:t>Without the ON DELETE CASCADE ,</w:t>
      </w:r>
      <w:r w:rsidR="00CF790C" w:rsidRPr="00BD0576">
        <w:t xml:space="preserve"> </w:t>
      </w:r>
      <w:r w:rsidRPr="00BD0576">
        <w:t>the row in the parent table cannot be deleted if is referenced in the child table.</w:t>
      </w:r>
    </w:p>
    <w:p w:rsidR="00011DCC" w:rsidRPr="00BD0576" w:rsidRDefault="00011DCC" w:rsidP="007F138F">
      <w:pPr>
        <w:spacing w:after="0" w:line="0" w:lineRule="atLeast"/>
      </w:pPr>
    </w:p>
    <w:p w:rsidR="00011DCC" w:rsidRPr="00BD0576" w:rsidRDefault="00011DCC" w:rsidP="007F138F">
      <w:pPr>
        <w:spacing w:after="0" w:line="0" w:lineRule="atLeast"/>
      </w:pPr>
      <w:r w:rsidRPr="00BD0576">
        <w:t>21.What are the data types allowed in a table?</w:t>
      </w:r>
    </w:p>
    <w:p w:rsidR="00011DCC" w:rsidRPr="00BD0576" w:rsidRDefault="00011DCC" w:rsidP="007F138F">
      <w:pPr>
        <w:spacing w:after="0" w:line="0" w:lineRule="atLeast"/>
      </w:pPr>
      <w:r w:rsidRPr="00BD0576">
        <w:t>Ans:</w:t>
      </w:r>
    </w:p>
    <w:p w:rsidR="00011DCC" w:rsidRPr="00BD0576" w:rsidRDefault="008C416D" w:rsidP="007F138F">
      <w:pPr>
        <w:spacing w:after="0" w:line="0" w:lineRule="atLeast"/>
      </w:pPr>
      <w:r w:rsidRPr="00BD0576">
        <w:t>The data types allowed in a table are:</w:t>
      </w:r>
    </w:p>
    <w:tbl>
      <w:tblPr>
        <w:tblStyle w:val="TableGrid"/>
        <w:tblW w:w="0" w:type="auto"/>
        <w:tblLook w:val="04A0" w:firstRow="1" w:lastRow="0" w:firstColumn="1" w:lastColumn="0" w:noHBand="0" w:noVBand="1"/>
      </w:tblPr>
      <w:tblGrid>
        <w:gridCol w:w="4788"/>
        <w:gridCol w:w="4788"/>
      </w:tblGrid>
      <w:tr w:rsidR="00AA0104" w:rsidRPr="00BD0576" w:rsidTr="00607129">
        <w:tc>
          <w:tcPr>
            <w:tcW w:w="4788" w:type="dxa"/>
          </w:tcPr>
          <w:p w:rsidR="00AA0104" w:rsidRPr="00BD0576" w:rsidRDefault="00AA0104" w:rsidP="007F138F">
            <w:pPr>
              <w:spacing w:before="100" w:beforeAutospacing="1" w:line="0" w:lineRule="atLeast"/>
              <w:rPr>
                <w:bCs/>
                <w:color w:val="000000"/>
              </w:rPr>
            </w:pPr>
            <w:r w:rsidRPr="00BD0576">
              <w:rPr>
                <w:rFonts w:ascii="Arial" w:eastAsiaTheme="minorHAnsi" w:hAnsi="Arial" w:cs="Arial"/>
                <w:bCs/>
              </w:rPr>
              <w:t>Data Type</w:t>
            </w:r>
          </w:p>
        </w:tc>
        <w:tc>
          <w:tcPr>
            <w:tcW w:w="4788" w:type="dxa"/>
          </w:tcPr>
          <w:p w:rsidR="00AA0104" w:rsidRPr="00BD0576" w:rsidRDefault="00AA0104" w:rsidP="007F138F">
            <w:pPr>
              <w:spacing w:before="100" w:beforeAutospacing="1" w:line="0" w:lineRule="atLeast"/>
              <w:rPr>
                <w:bCs/>
                <w:color w:val="000000"/>
              </w:rPr>
            </w:pPr>
            <w:r w:rsidRPr="00BD0576">
              <w:rPr>
                <w:rFonts w:ascii="Arial" w:eastAsiaTheme="minorHAnsi" w:hAnsi="Arial" w:cs="Arial"/>
                <w:bCs/>
              </w:rPr>
              <w:t>Description</w:t>
            </w:r>
          </w:p>
        </w:tc>
      </w:tr>
      <w:tr w:rsidR="00AA0104" w:rsidRPr="00BD0576" w:rsidTr="00607129">
        <w:tc>
          <w:tcPr>
            <w:tcW w:w="4788" w:type="dxa"/>
          </w:tcPr>
          <w:p w:rsidR="00AA0104" w:rsidRPr="00BD0576" w:rsidRDefault="008C416D" w:rsidP="007F138F">
            <w:pPr>
              <w:spacing w:before="100" w:beforeAutospacing="1" w:line="0" w:lineRule="atLeast"/>
              <w:rPr>
                <w:bCs/>
                <w:color w:val="000000"/>
              </w:rPr>
            </w:pPr>
            <w:r w:rsidRPr="00BD0576">
              <w:rPr>
                <w:rFonts w:ascii="Courier-Bold" w:eastAsiaTheme="minorHAnsi" w:hAnsi="Courier-Bold" w:cs="Courier-Bold"/>
                <w:bCs/>
              </w:rPr>
              <w:t>VARCHAR2(</w:t>
            </w:r>
            <w:r w:rsidRPr="00BD0576">
              <w:rPr>
                <w:rFonts w:ascii="Courier-BoldOblique" w:eastAsiaTheme="minorHAnsi" w:hAnsi="Courier-BoldOblique" w:cs="Courier-BoldOblique"/>
                <w:bCs/>
                <w:i/>
                <w:iCs/>
              </w:rPr>
              <w:t>size</w:t>
            </w:r>
            <w:r w:rsidRPr="00BD0576">
              <w:rPr>
                <w:rFonts w:ascii="Courier-Bold" w:eastAsiaTheme="minorHAnsi" w:hAnsi="Courier-Bold" w:cs="Courier-Bold"/>
                <w:bCs/>
              </w:rPr>
              <w:t xml:space="preserve">) </w:t>
            </w:r>
          </w:p>
        </w:tc>
        <w:tc>
          <w:tcPr>
            <w:tcW w:w="4788" w:type="dxa"/>
          </w:tcPr>
          <w:p w:rsidR="00AA0104" w:rsidRPr="00BD0576" w:rsidRDefault="008C416D" w:rsidP="007F138F">
            <w:pPr>
              <w:spacing w:before="100" w:beforeAutospacing="1" w:line="0" w:lineRule="atLeast"/>
              <w:rPr>
                <w:bCs/>
                <w:color w:val="000000"/>
              </w:rPr>
            </w:pPr>
            <w:r w:rsidRPr="00BD0576">
              <w:rPr>
                <w:rFonts w:ascii="Arial" w:eastAsiaTheme="minorHAnsi" w:hAnsi="Arial" w:cs="Arial"/>
                <w:bCs/>
              </w:rPr>
              <w:t>Variable-length character data</w:t>
            </w:r>
          </w:p>
        </w:tc>
      </w:tr>
      <w:tr w:rsidR="00AA0104" w:rsidRPr="00BD0576" w:rsidTr="00607129">
        <w:tc>
          <w:tcPr>
            <w:tcW w:w="4788" w:type="dxa"/>
          </w:tcPr>
          <w:p w:rsidR="00AA0104" w:rsidRPr="00BD0576" w:rsidRDefault="008C416D" w:rsidP="007F138F">
            <w:pPr>
              <w:spacing w:before="100" w:beforeAutospacing="1" w:line="0" w:lineRule="atLeast"/>
              <w:rPr>
                <w:bCs/>
                <w:color w:val="000000"/>
              </w:rPr>
            </w:pPr>
            <w:r w:rsidRPr="00BD0576">
              <w:rPr>
                <w:rFonts w:ascii="Courier-Bold" w:eastAsiaTheme="minorHAnsi" w:hAnsi="Courier-Bold" w:cs="Courier-Bold"/>
                <w:bCs/>
              </w:rPr>
              <w:t>CHAR(</w:t>
            </w:r>
            <w:r w:rsidRPr="00BD0576">
              <w:rPr>
                <w:rFonts w:ascii="Courier-BoldOblique" w:eastAsiaTheme="minorHAnsi" w:hAnsi="Courier-BoldOblique" w:cs="Courier-BoldOblique"/>
                <w:bCs/>
                <w:i/>
                <w:iCs/>
              </w:rPr>
              <w:t>size</w:t>
            </w:r>
            <w:r w:rsidRPr="00BD0576">
              <w:rPr>
                <w:rFonts w:ascii="Courier-Bold" w:eastAsiaTheme="minorHAnsi" w:hAnsi="Courier-Bold" w:cs="Courier-Bold"/>
                <w:bCs/>
              </w:rPr>
              <w:t xml:space="preserve">) </w:t>
            </w:r>
          </w:p>
        </w:tc>
        <w:tc>
          <w:tcPr>
            <w:tcW w:w="4788" w:type="dxa"/>
          </w:tcPr>
          <w:p w:rsidR="00AA0104" w:rsidRPr="00BD0576" w:rsidRDefault="008C416D" w:rsidP="007F138F">
            <w:pPr>
              <w:spacing w:before="100" w:beforeAutospacing="1" w:line="0" w:lineRule="atLeast"/>
              <w:rPr>
                <w:bCs/>
                <w:color w:val="000000"/>
              </w:rPr>
            </w:pPr>
            <w:r w:rsidRPr="00BD0576">
              <w:rPr>
                <w:rFonts w:ascii="Arial" w:eastAsiaTheme="minorHAnsi" w:hAnsi="Arial" w:cs="Arial"/>
                <w:bCs/>
              </w:rPr>
              <w:t>Fixed-length character data</w:t>
            </w:r>
          </w:p>
        </w:tc>
      </w:tr>
      <w:tr w:rsidR="00AA0104" w:rsidRPr="00BD0576" w:rsidTr="00607129">
        <w:tc>
          <w:tcPr>
            <w:tcW w:w="4788" w:type="dxa"/>
          </w:tcPr>
          <w:p w:rsidR="00AA0104" w:rsidRPr="00BD0576" w:rsidRDefault="008C416D" w:rsidP="007F138F">
            <w:pPr>
              <w:spacing w:before="100" w:beforeAutospacing="1" w:line="0" w:lineRule="atLeast"/>
              <w:rPr>
                <w:bCs/>
                <w:color w:val="000000"/>
              </w:rPr>
            </w:pPr>
            <w:r w:rsidRPr="00BD0576">
              <w:rPr>
                <w:rFonts w:ascii="Courier-Bold" w:eastAsiaTheme="minorHAnsi" w:hAnsi="Courier-Bold" w:cs="Courier-Bold"/>
                <w:bCs/>
              </w:rPr>
              <w:t>NUMBER(</w:t>
            </w:r>
            <w:r w:rsidRPr="00BD0576">
              <w:rPr>
                <w:rFonts w:ascii="Courier-BoldOblique" w:eastAsiaTheme="minorHAnsi" w:hAnsi="Courier-BoldOblique" w:cs="Courier-BoldOblique"/>
                <w:bCs/>
                <w:i/>
                <w:iCs/>
              </w:rPr>
              <w:t>p</w:t>
            </w:r>
            <w:r w:rsidRPr="00BD0576">
              <w:rPr>
                <w:rFonts w:ascii="Courier-Bold" w:eastAsiaTheme="minorHAnsi" w:hAnsi="Courier-Bold" w:cs="Courier-Bold"/>
                <w:bCs/>
              </w:rPr>
              <w:t>,</w:t>
            </w:r>
            <w:r w:rsidRPr="00BD0576">
              <w:rPr>
                <w:rFonts w:ascii="Courier-BoldOblique" w:eastAsiaTheme="minorHAnsi" w:hAnsi="Courier-BoldOblique" w:cs="Courier-BoldOblique"/>
                <w:bCs/>
                <w:i/>
                <w:iCs/>
              </w:rPr>
              <w:t xml:space="preserve">s) </w:t>
            </w:r>
          </w:p>
        </w:tc>
        <w:tc>
          <w:tcPr>
            <w:tcW w:w="4788" w:type="dxa"/>
          </w:tcPr>
          <w:p w:rsidR="00AA0104" w:rsidRPr="00BD0576" w:rsidRDefault="008C416D" w:rsidP="007F138F">
            <w:pPr>
              <w:spacing w:before="100" w:beforeAutospacing="1" w:line="0" w:lineRule="atLeast"/>
              <w:rPr>
                <w:bCs/>
                <w:color w:val="000000"/>
              </w:rPr>
            </w:pPr>
            <w:r w:rsidRPr="00BD0576">
              <w:rPr>
                <w:rFonts w:ascii="Arial" w:eastAsiaTheme="minorHAnsi" w:hAnsi="Arial" w:cs="Arial"/>
                <w:bCs/>
              </w:rPr>
              <w:t>Variable-length numeric data</w:t>
            </w:r>
          </w:p>
        </w:tc>
      </w:tr>
      <w:tr w:rsidR="00AA0104" w:rsidRPr="00BD0576" w:rsidTr="00607129">
        <w:tc>
          <w:tcPr>
            <w:tcW w:w="4788" w:type="dxa"/>
          </w:tcPr>
          <w:p w:rsidR="00AA0104" w:rsidRPr="00BD0576" w:rsidRDefault="008C416D" w:rsidP="007F138F">
            <w:pPr>
              <w:spacing w:before="100" w:beforeAutospacing="1" w:line="0" w:lineRule="atLeast"/>
              <w:rPr>
                <w:bCs/>
                <w:color w:val="000000"/>
              </w:rPr>
            </w:pPr>
            <w:r w:rsidRPr="00BD0576">
              <w:rPr>
                <w:rFonts w:ascii="Courier-Bold" w:eastAsiaTheme="minorHAnsi" w:hAnsi="Courier-Bold" w:cs="Courier-Bold"/>
                <w:bCs/>
              </w:rPr>
              <w:t xml:space="preserve">DATE </w:t>
            </w:r>
          </w:p>
        </w:tc>
        <w:tc>
          <w:tcPr>
            <w:tcW w:w="4788" w:type="dxa"/>
          </w:tcPr>
          <w:p w:rsidR="00AA0104" w:rsidRPr="00BD0576" w:rsidRDefault="008C416D" w:rsidP="007F138F">
            <w:pPr>
              <w:spacing w:before="100" w:beforeAutospacing="1" w:line="0" w:lineRule="atLeast"/>
              <w:rPr>
                <w:bCs/>
                <w:color w:val="000000"/>
              </w:rPr>
            </w:pPr>
            <w:r w:rsidRPr="00BD0576">
              <w:rPr>
                <w:rFonts w:ascii="Arial" w:eastAsiaTheme="minorHAnsi" w:hAnsi="Arial" w:cs="Arial"/>
                <w:bCs/>
              </w:rPr>
              <w:t>Date and time values</w:t>
            </w:r>
          </w:p>
        </w:tc>
      </w:tr>
      <w:tr w:rsidR="00AA0104" w:rsidRPr="00BD0576" w:rsidTr="00607129">
        <w:tc>
          <w:tcPr>
            <w:tcW w:w="4788" w:type="dxa"/>
          </w:tcPr>
          <w:p w:rsidR="00AA0104" w:rsidRPr="00BD0576" w:rsidRDefault="008C416D" w:rsidP="007F138F">
            <w:pPr>
              <w:spacing w:before="100" w:beforeAutospacing="1" w:line="0" w:lineRule="atLeast"/>
              <w:rPr>
                <w:bCs/>
                <w:color w:val="000000"/>
              </w:rPr>
            </w:pPr>
            <w:r w:rsidRPr="00BD0576">
              <w:rPr>
                <w:rFonts w:ascii="Courier-Bold" w:eastAsiaTheme="minorHAnsi" w:hAnsi="Courier-Bold" w:cs="Courier-Bold"/>
                <w:bCs/>
              </w:rPr>
              <w:t xml:space="preserve">LONG </w:t>
            </w:r>
          </w:p>
        </w:tc>
        <w:tc>
          <w:tcPr>
            <w:tcW w:w="4788" w:type="dxa"/>
          </w:tcPr>
          <w:p w:rsidR="00AA0104" w:rsidRPr="00BD0576" w:rsidRDefault="008C416D" w:rsidP="007F138F">
            <w:pPr>
              <w:spacing w:before="100" w:beforeAutospacing="1" w:line="0" w:lineRule="atLeast"/>
              <w:rPr>
                <w:bCs/>
                <w:color w:val="000000"/>
              </w:rPr>
            </w:pPr>
            <w:r w:rsidRPr="00BD0576">
              <w:rPr>
                <w:rFonts w:ascii="Arial" w:eastAsiaTheme="minorHAnsi" w:hAnsi="Arial" w:cs="Arial"/>
                <w:bCs/>
              </w:rPr>
              <w:t>Variable-length character data (up to 2 GB)</w:t>
            </w:r>
          </w:p>
        </w:tc>
      </w:tr>
      <w:tr w:rsidR="00AA0104" w:rsidRPr="00BD0576" w:rsidTr="00607129">
        <w:tc>
          <w:tcPr>
            <w:tcW w:w="4788" w:type="dxa"/>
          </w:tcPr>
          <w:p w:rsidR="00AA0104" w:rsidRPr="00BD0576" w:rsidRDefault="00281402" w:rsidP="007F138F">
            <w:pPr>
              <w:spacing w:before="100" w:beforeAutospacing="1" w:line="0" w:lineRule="atLeast"/>
              <w:rPr>
                <w:bCs/>
                <w:color w:val="000000"/>
              </w:rPr>
            </w:pPr>
            <w:r w:rsidRPr="00BD0576">
              <w:rPr>
                <w:rFonts w:ascii="Courier-Bold" w:eastAsiaTheme="minorHAnsi" w:hAnsi="Courier-Bold" w:cs="Courier-Bold"/>
                <w:bCs/>
              </w:rPr>
              <w:t xml:space="preserve">CLOB </w:t>
            </w:r>
          </w:p>
        </w:tc>
        <w:tc>
          <w:tcPr>
            <w:tcW w:w="4788" w:type="dxa"/>
          </w:tcPr>
          <w:p w:rsidR="00AA0104" w:rsidRPr="00BD0576" w:rsidRDefault="00281402" w:rsidP="007F138F">
            <w:pPr>
              <w:spacing w:before="100" w:beforeAutospacing="1" w:line="0" w:lineRule="atLeast"/>
              <w:rPr>
                <w:bCs/>
                <w:color w:val="000000"/>
              </w:rPr>
            </w:pPr>
            <w:r w:rsidRPr="00BD0576">
              <w:rPr>
                <w:rFonts w:ascii="Arial" w:eastAsiaTheme="minorHAnsi" w:hAnsi="Arial" w:cs="Arial"/>
                <w:bCs/>
              </w:rPr>
              <w:t>Character data (up to 4 GB)</w:t>
            </w:r>
          </w:p>
        </w:tc>
      </w:tr>
      <w:tr w:rsidR="00AA0104" w:rsidRPr="00BD0576" w:rsidTr="00607129">
        <w:tc>
          <w:tcPr>
            <w:tcW w:w="4788" w:type="dxa"/>
          </w:tcPr>
          <w:p w:rsidR="00AA0104" w:rsidRPr="00BD0576" w:rsidRDefault="00281402" w:rsidP="007F138F">
            <w:pPr>
              <w:autoSpaceDE w:val="0"/>
              <w:autoSpaceDN w:val="0"/>
              <w:adjustRightInd w:val="0"/>
              <w:rPr>
                <w:rFonts w:ascii="Arial" w:eastAsiaTheme="minorHAnsi" w:hAnsi="Arial" w:cs="Arial"/>
                <w:bCs/>
              </w:rPr>
            </w:pPr>
            <w:r w:rsidRPr="00BD0576">
              <w:rPr>
                <w:rFonts w:ascii="Courier-Bold" w:eastAsiaTheme="minorHAnsi" w:hAnsi="Courier-Bold" w:cs="Courier-Bold"/>
                <w:bCs/>
              </w:rPr>
              <w:t>RAW and LONG RAW</w:t>
            </w:r>
          </w:p>
        </w:tc>
        <w:tc>
          <w:tcPr>
            <w:tcW w:w="4788" w:type="dxa"/>
          </w:tcPr>
          <w:p w:rsidR="00AA0104" w:rsidRPr="00BD0576" w:rsidRDefault="00281402" w:rsidP="007F138F">
            <w:pPr>
              <w:spacing w:before="100" w:beforeAutospacing="1" w:line="0" w:lineRule="atLeast"/>
              <w:rPr>
                <w:bCs/>
                <w:color w:val="000000"/>
              </w:rPr>
            </w:pPr>
            <w:r w:rsidRPr="00BD0576">
              <w:rPr>
                <w:rFonts w:ascii="Arial" w:eastAsiaTheme="minorHAnsi" w:hAnsi="Arial" w:cs="Arial"/>
                <w:bCs/>
              </w:rPr>
              <w:t>Raw binary data</w:t>
            </w:r>
          </w:p>
        </w:tc>
      </w:tr>
      <w:tr w:rsidR="00AA0104" w:rsidRPr="00BD0576" w:rsidTr="00607129">
        <w:tc>
          <w:tcPr>
            <w:tcW w:w="4788" w:type="dxa"/>
          </w:tcPr>
          <w:p w:rsidR="00AA0104" w:rsidRPr="00BD0576" w:rsidRDefault="00607129" w:rsidP="007F138F">
            <w:pPr>
              <w:spacing w:before="100" w:beforeAutospacing="1" w:line="0" w:lineRule="atLeast"/>
              <w:rPr>
                <w:bCs/>
                <w:color w:val="000000"/>
              </w:rPr>
            </w:pPr>
            <w:r w:rsidRPr="00BD0576">
              <w:rPr>
                <w:rFonts w:ascii="Courier-Bold" w:eastAsiaTheme="minorHAnsi" w:hAnsi="Courier-Bold" w:cs="Courier-Bold"/>
                <w:bCs/>
              </w:rPr>
              <w:t xml:space="preserve">BLOB </w:t>
            </w:r>
          </w:p>
        </w:tc>
        <w:tc>
          <w:tcPr>
            <w:tcW w:w="4788" w:type="dxa"/>
          </w:tcPr>
          <w:p w:rsidR="00AA0104" w:rsidRPr="00BD0576" w:rsidRDefault="00607129" w:rsidP="007F138F">
            <w:pPr>
              <w:spacing w:before="100" w:beforeAutospacing="1" w:line="0" w:lineRule="atLeast"/>
              <w:rPr>
                <w:bCs/>
                <w:color w:val="000000"/>
              </w:rPr>
            </w:pPr>
            <w:r w:rsidRPr="00BD0576">
              <w:rPr>
                <w:rFonts w:ascii="Arial" w:eastAsiaTheme="minorHAnsi" w:hAnsi="Arial" w:cs="Arial"/>
                <w:bCs/>
              </w:rPr>
              <w:t>Binary data (up to 4 GB)</w:t>
            </w:r>
          </w:p>
        </w:tc>
      </w:tr>
      <w:tr w:rsidR="00AA0104" w:rsidRPr="00BD0576" w:rsidTr="00607129">
        <w:tc>
          <w:tcPr>
            <w:tcW w:w="4788" w:type="dxa"/>
          </w:tcPr>
          <w:p w:rsidR="00AA0104" w:rsidRPr="00BD0576" w:rsidRDefault="00607129" w:rsidP="007F138F">
            <w:pPr>
              <w:spacing w:before="100" w:beforeAutospacing="1" w:line="0" w:lineRule="atLeast"/>
              <w:rPr>
                <w:bCs/>
                <w:color w:val="000000"/>
              </w:rPr>
            </w:pPr>
            <w:r w:rsidRPr="00BD0576">
              <w:rPr>
                <w:rFonts w:ascii="Courier-Bold" w:eastAsiaTheme="minorHAnsi" w:hAnsi="Courier-Bold" w:cs="Courier-Bold"/>
                <w:bCs/>
              </w:rPr>
              <w:t xml:space="preserve">BFILE </w:t>
            </w:r>
          </w:p>
        </w:tc>
        <w:tc>
          <w:tcPr>
            <w:tcW w:w="4788" w:type="dxa"/>
          </w:tcPr>
          <w:p w:rsidR="00AA0104" w:rsidRPr="00BD0576" w:rsidRDefault="00607129" w:rsidP="007F138F">
            <w:pPr>
              <w:spacing w:before="100" w:beforeAutospacing="1" w:line="0" w:lineRule="atLeast"/>
              <w:rPr>
                <w:bCs/>
                <w:color w:val="000000"/>
              </w:rPr>
            </w:pPr>
            <w:r w:rsidRPr="00BD0576">
              <w:rPr>
                <w:rFonts w:ascii="Arial" w:eastAsiaTheme="minorHAnsi" w:hAnsi="Arial" w:cs="Arial"/>
                <w:bCs/>
              </w:rPr>
              <w:t>Binary data stored in an external file (up to 4 GB)</w:t>
            </w:r>
          </w:p>
        </w:tc>
      </w:tr>
      <w:tr w:rsidR="00AA0104" w:rsidRPr="00BD0576" w:rsidTr="00607129">
        <w:tc>
          <w:tcPr>
            <w:tcW w:w="4788" w:type="dxa"/>
          </w:tcPr>
          <w:p w:rsidR="00AA0104" w:rsidRPr="00BD0576" w:rsidRDefault="000D14EC" w:rsidP="007F138F">
            <w:pPr>
              <w:spacing w:before="100" w:beforeAutospacing="1" w:line="0" w:lineRule="atLeast"/>
              <w:rPr>
                <w:bCs/>
                <w:color w:val="000000"/>
              </w:rPr>
            </w:pPr>
            <w:r w:rsidRPr="00BD0576">
              <w:rPr>
                <w:rFonts w:ascii="Courier-Bold" w:eastAsiaTheme="minorHAnsi" w:hAnsi="Courier-Bold" w:cs="Courier-Bold"/>
                <w:bCs/>
              </w:rPr>
              <w:t>ROWID</w:t>
            </w:r>
          </w:p>
        </w:tc>
        <w:tc>
          <w:tcPr>
            <w:tcW w:w="4788" w:type="dxa"/>
          </w:tcPr>
          <w:p w:rsidR="00AA0104" w:rsidRPr="00BD0576" w:rsidRDefault="00607129" w:rsidP="007F138F">
            <w:pPr>
              <w:autoSpaceDE w:val="0"/>
              <w:autoSpaceDN w:val="0"/>
              <w:adjustRightInd w:val="0"/>
              <w:rPr>
                <w:rFonts w:ascii="Arial" w:eastAsiaTheme="minorHAnsi" w:hAnsi="Arial" w:cs="Arial"/>
                <w:bCs/>
              </w:rPr>
            </w:pPr>
            <w:r w:rsidRPr="00BD0576">
              <w:rPr>
                <w:rFonts w:ascii="Arial" w:eastAsiaTheme="minorHAnsi" w:hAnsi="Arial" w:cs="Arial"/>
                <w:bCs/>
              </w:rPr>
              <w:t>A base-64 number system representing the unique address of a row in its table</w:t>
            </w:r>
          </w:p>
        </w:tc>
      </w:tr>
    </w:tbl>
    <w:p w:rsidR="00F440B7" w:rsidRPr="00BD0576" w:rsidRDefault="00F440B7" w:rsidP="007F138F">
      <w:pPr>
        <w:spacing w:after="0" w:line="0" w:lineRule="atLeast"/>
        <w:rPr>
          <w:color w:val="000000"/>
        </w:rPr>
      </w:pPr>
    </w:p>
    <w:p w:rsidR="00E259A8" w:rsidRPr="00BD0576" w:rsidRDefault="00E259A8" w:rsidP="007F138F">
      <w:pPr>
        <w:spacing w:after="0" w:line="0" w:lineRule="atLeast"/>
        <w:rPr>
          <w:bCs/>
          <w:color w:val="000000"/>
        </w:rPr>
      </w:pPr>
    </w:p>
    <w:p w:rsidR="003D5B45" w:rsidRPr="00BD0576" w:rsidRDefault="003D5B45" w:rsidP="007F138F">
      <w:pPr>
        <w:spacing w:after="0" w:line="0" w:lineRule="atLeast"/>
        <w:rPr>
          <w:bCs/>
          <w:color w:val="000000"/>
        </w:rPr>
      </w:pPr>
      <w:r w:rsidRPr="00BD0576">
        <w:rPr>
          <w:bCs/>
          <w:color w:val="000000"/>
        </w:rPr>
        <w:t>22.  When do you use WHERE clause and when do you use HAVING clause?</w:t>
      </w:r>
    </w:p>
    <w:p w:rsidR="00F90C0B" w:rsidRPr="00BD0576" w:rsidRDefault="00F90C0B" w:rsidP="007F138F">
      <w:pPr>
        <w:spacing w:after="0" w:line="0" w:lineRule="atLeast"/>
        <w:rPr>
          <w:bCs/>
          <w:color w:val="000000"/>
        </w:rPr>
      </w:pPr>
      <w:r w:rsidRPr="00BD0576">
        <w:rPr>
          <w:bCs/>
          <w:color w:val="000000"/>
        </w:rPr>
        <w:t>Ans:</w:t>
      </w:r>
    </w:p>
    <w:p w:rsidR="007558B6" w:rsidRPr="00BD0576" w:rsidRDefault="003D5B45" w:rsidP="007F138F">
      <w:pPr>
        <w:spacing w:after="0" w:line="0" w:lineRule="atLeast"/>
        <w:rPr>
          <w:bCs/>
          <w:color w:val="000000"/>
        </w:rPr>
      </w:pPr>
      <w:r w:rsidRPr="00BD0576">
        <w:rPr>
          <w:bCs/>
          <w:color w:val="000000"/>
        </w:rPr>
        <w:lastRenderedPageBreak/>
        <w:t>WHERE Clause:</w:t>
      </w:r>
      <w:r w:rsidR="00F90C0B" w:rsidRPr="00BD0576">
        <w:rPr>
          <w:bCs/>
          <w:color w:val="000000"/>
        </w:rPr>
        <w:t xml:space="preserve"> </w:t>
      </w:r>
    </w:p>
    <w:p w:rsidR="003D5B45" w:rsidRPr="00BD0576" w:rsidRDefault="00F90C0B" w:rsidP="007F138F">
      <w:pPr>
        <w:spacing w:after="0" w:line="0" w:lineRule="atLeast"/>
        <w:rPr>
          <w:bCs/>
          <w:color w:val="000000"/>
        </w:rPr>
      </w:pPr>
      <w:r w:rsidRPr="00BD0576">
        <w:rPr>
          <w:bCs/>
          <w:color w:val="000000"/>
        </w:rPr>
        <w:t xml:space="preserve"> </w:t>
      </w:r>
      <w:r w:rsidR="003D5B45" w:rsidRPr="00BD0576">
        <w:rPr>
          <w:bCs/>
          <w:color w:val="000000"/>
        </w:rPr>
        <w:t>A  WHERE clause contains a condition that must be met  and it directly follows the FROM clause. We can restrict the rows that are returned from the query by using the WHERE clause.</w:t>
      </w:r>
    </w:p>
    <w:p w:rsidR="003D5B45" w:rsidRPr="00BD0576" w:rsidRDefault="003D5B45" w:rsidP="007F138F">
      <w:pPr>
        <w:spacing w:after="0" w:line="0" w:lineRule="atLeast"/>
        <w:rPr>
          <w:bCs/>
          <w:color w:val="000000"/>
        </w:rPr>
      </w:pPr>
      <w:r w:rsidRPr="00BD0576">
        <w:rPr>
          <w:bCs/>
          <w:color w:val="000000"/>
        </w:rPr>
        <w:t>Having Clause  :</w:t>
      </w:r>
    </w:p>
    <w:p w:rsidR="003D5B45" w:rsidRPr="00BD0576" w:rsidRDefault="00F440B7" w:rsidP="007F138F">
      <w:pPr>
        <w:spacing w:after="0" w:line="0" w:lineRule="atLeast"/>
        <w:rPr>
          <w:bCs/>
          <w:color w:val="000000"/>
        </w:rPr>
      </w:pPr>
      <w:r w:rsidRPr="00BD0576">
        <w:rPr>
          <w:color w:val="000000"/>
        </w:rPr>
        <w:t>HAVING clause  restrict  the  groups.</w:t>
      </w:r>
      <w:r w:rsidRPr="00BD0576">
        <w:rPr>
          <w:bCs/>
          <w:color w:val="000000"/>
        </w:rPr>
        <w:t xml:space="preserve"> </w:t>
      </w:r>
      <w:r w:rsidR="003D5B45" w:rsidRPr="00BD0576">
        <w:rPr>
          <w:bCs/>
          <w:color w:val="000000"/>
        </w:rPr>
        <w:t>We use the HAVING clause to specify which groups are to be displayed, thus further restricting the groups on the basis of aggregate information.</w:t>
      </w:r>
    </w:p>
    <w:p w:rsidR="00011DCC" w:rsidRPr="00BD0576" w:rsidRDefault="00011DCC" w:rsidP="007F138F">
      <w:pPr>
        <w:spacing w:after="0" w:line="0" w:lineRule="atLeast"/>
        <w:rPr>
          <w:bCs/>
          <w:color w:val="000000"/>
        </w:rPr>
      </w:pPr>
    </w:p>
    <w:p w:rsidR="00096B7C" w:rsidRPr="00BD0576" w:rsidRDefault="00011DCC" w:rsidP="007F138F">
      <w:pPr>
        <w:spacing w:after="0" w:line="0" w:lineRule="atLeast"/>
      </w:pPr>
      <w:r w:rsidRPr="00BD0576">
        <w:t>23.</w:t>
      </w:r>
      <w:r w:rsidR="00096B7C" w:rsidRPr="00BD0576">
        <w:t>What is the difference between &amp; and &amp;&amp;?</w:t>
      </w:r>
    </w:p>
    <w:p w:rsidR="006850E7" w:rsidRPr="00BD0576" w:rsidRDefault="00096B7C" w:rsidP="007F138F">
      <w:pPr>
        <w:spacing w:after="0" w:line="0" w:lineRule="atLeast"/>
      </w:pPr>
      <w:r w:rsidRPr="00BD0576">
        <w:t>Ans:</w:t>
      </w:r>
    </w:p>
    <w:p w:rsidR="006850E7" w:rsidRPr="00BD0576" w:rsidRDefault="006850E7" w:rsidP="007F138F">
      <w:pPr>
        <w:spacing w:after="0" w:line="0" w:lineRule="atLeast"/>
        <w:rPr>
          <w:rFonts w:ascii="Arial" w:eastAsiaTheme="minorHAnsi" w:hAnsi="Arial" w:cs="Arial"/>
          <w:bCs/>
        </w:rPr>
      </w:pPr>
      <w:r w:rsidRPr="00BD0576">
        <w:t xml:space="preserve">We </w:t>
      </w:r>
      <w:r w:rsidRPr="00BD0576">
        <w:rPr>
          <w:rFonts w:ascii="Arial" w:eastAsiaTheme="minorHAnsi" w:hAnsi="Arial" w:cs="Arial"/>
          <w:bCs/>
        </w:rPr>
        <w:t>use a variable prefixed with an ampersand (</w:t>
      </w:r>
      <w:r w:rsidRPr="00BD0576">
        <w:rPr>
          <w:rFonts w:ascii="Courier-Bold" w:eastAsiaTheme="minorHAnsi" w:hAnsi="Courier-Bold" w:cs="Courier-Bold"/>
          <w:bCs/>
        </w:rPr>
        <w:t>&amp;</w:t>
      </w:r>
      <w:r w:rsidRPr="00BD0576">
        <w:rPr>
          <w:rFonts w:ascii="Arial" w:eastAsiaTheme="minorHAnsi" w:hAnsi="Arial" w:cs="Arial"/>
          <w:bCs/>
        </w:rPr>
        <w:t>) to prompt the user for a value:</w:t>
      </w:r>
    </w:p>
    <w:p w:rsidR="006850E7" w:rsidRPr="00BD0576" w:rsidRDefault="006850E7" w:rsidP="007F138F">
      <w:pPr>
        <w:spacing w:after="0" w:line="0" w:lineRule="atLeast"/>
      </w:pPr>
      <w:r w:rsidRPr="00BD0576">
        <w:rPr>
          <w:rFonts w:ascii="Arial" w:eastAsiaTheme="minorHAnsi" w:hAnsi="Arial" w:cs="Arial"/>
          <w:bCs/>
        </w:rPr>
        <w:t>Such as</w:t>
      </w:r>
      <w:r w:rsidRPr="00BD0576">
        <w:t xml:space="preserve">     </w:t>
      </w:r>
      <w:r w:rsidRPr="00BD0576">
        <w:rPr>
          <w:rFonts w:ascii="Courier-Bold" w:eastAsiaTheme="minorHAnsi" w:hAnsi="Courier-Bold" w:cs="Courier-Bold"/>
          <w:bCs/>
        </w:rPr>
        <w:t>SELECT employee_id, last_name, salary, department_id</w:t>
      </w:r>
    </w:p>
    <w:p w:rsidR="006850E7" w:rsidRPr="00BD0576" w:rsidRDefault="006850E7" w:rsidP="007F138F">
      <w:pPr>
        <w:autoSpaceDE w:val="0"/>
        <w:autoSpaceDN w:val="0"/>
        <w:adjustRightInd w:val="0"/>
        <w:spacing w:after="0" w:line="240" w:lineRule="auto"/>
        <w:rPr>
          <w:rFonts w:ascii="Courier-Bold" w:eastAsiaTheme="minorHAnsi" w:hAnsi="Courier-Bold" w:cs="Courier-Bold"/>
          <w:bCs/>
        </w:rPr>
      </w:pPr>
      <w:r w:rsidRPr="00BD0576">
        <w:rPr>
          <w:rFonts w:ascii="Courier-Bold" w:eastAsiaTheme="minorHAnsi" w:hAnsi="Courier-Bold" w:cs="Courier-Bold"/>
          <w:bCs/>
        </w:rPr>
        <w:t xml:space="preserve">        FROM employees</w:t>
      </w:r>
    </w:p>
    <w:p w:rsidR="0072178C" w:rsidRPr="00BD0576" w:rsidRDefault="006850E7" w:rsidP="007F138F">
      <w:pPr>
        <w:spacing w:after="0" w:line="0" w:lineRule="atLeast"/>
        <w:rPr>
          <w:rFonts w:ascii="Courier-Bold" w:eastAsiaTheme="minorHAnsi" w:hAnsi="Courier-Bold" w:cs="Courier-Bold"/>
          <w:bCs/>
        </w:rPr>
      </w:pPr>
      <w:r w:rsidRPr="00BD0576">
        <w:rPr>
          <w:rFonts w:ascii="Courier-Bold" w:eastAsiaTheme="minorHAnsi" w:hAnsi="Courier-Bold" w:cs="Courier-Bold"/>
          <w:bCs/>
        </w:rPr>
        <w:t xml:space="preserve">        WHERE employee_id = &amp;employee_num ;</w:t>
      </w:r>
    </w:p>
    <w:p w:rsidR="009D536B" w:rsidRPr="00BD0576" w:rsidRDefault="009D536B" w:rsidP="007F138F">
      <w:pPr>
        <w:autoSpaceDE w:val="0"/>
        <w:autoSpaceDN w:val="0"/>
        <w:adjustRightInd w:val="0"/>
        <w:spacing w:after="0" w:line="240" w:lineRule="auto"/>
        <w:rPr>
          <w:rFonts w:ascii="Arial" w:eastAsiaTheme="minorHAnsi" w:hAnsi="Arial" w:cs="Arial"/>
          <w:bCs/>
        </w:rPr>
      </w:pPr>
      <w:r w:rsidRPr="00BD0576">
        <w:rPr>
          <w:rFonts w:ascii="Arial" w:eastAsiaTheme="minorHAnsi" w:hAnsi="Arial" w:cs="Arial"/>
          <w:bCs/>
        </w:rPr>
        <w:t>We use the double ampersand (</w:t>
      </w:r>
      <w:r w:rsidRPr="00BD0576">
        <w:rPr>
          <w:rFonts w:ascii="Courier-Bold" w:eastAsiaTheme="minorHAnsi" w:hAnsi="Courier-Bold" w:cs="Courier-Bold"/>
          <w:bCs/>
        </w:rPr>
        <w:t>&amp;&amp;</w:t>
      </w:r>
      <w:r w:rsidRPr="00BD0576">
        <w:rPr>
          <w:rFonts w:ascii="Arial" w:eastAsiaTheme="minorHAnsi" w:hAnsi="Arial" w:cs="Arial"/>
          <w:bCs/>
        </w:rPr>
        <w:t>) if we want to reuse the variable value without prompting the user each time:</w:t>
      </w:r>
    </w:p>
    <w:p w:rsidR="009D536B" w:rsidRPr="00BD0576" w:rsidRDefault="009D536B" w:rsidP="007F138F">
      <w:pPr>
        <w:autoSpaceDE w:val="0"/>
        <w:autoSpaceDN w:val="0"/>
        <w:adjustRightInd w:val="0"/>
        <w:spacing w:after="0" w:line="240" w:lineRule="auto"/>
        <w:rPr>
          <w:rFonts w:ascii="Courier-Bold" w:eastAsiaTheme="minorHAnsi" w:hAnsi="Courier-Bold" w:cs="Courier-Bold"/>
          <w:bCs/>
        </w:rPr>
      </w:pPr>
      <w:r w:rsidRPr="00BD0576">
        <w:rPr>
          <w:rFonts w:ascii="Arial" w:eastAsiaTheme="minorHAnsi" w:hAnsi="Arial" w:cs="Arial"/>
          <w:bCs/>
        </w:rPr>
        <w:t xml:space="preserve">Such as  </w:t>
      </w:r>
      <w:r w:rsidRPr="00BD0576">
        <w:rPr>
          <w:rFonts w:ascii="Courier-Bold" w:eastAsiaTheme="minorHAnsi" w:hAnsi="Courier-Bold" w:cs="Courier-Bold"/>
          <w:bCs/>
        </w:rPr>
        <w:t xml:space="preserve"> SELECT employee_id, last_name, job_id, &amp;&amp;column_name</w:t>
      </w:r>
    </w:p>
    <w:p w:rsidR="009D536B" w:rsidRPr="00BD0576" w:rsidRDefault="009D536B" w:rsidP="007F138F">
      <w:pPr>
        <w:autoSpaceDE w:val="0"/>
        <w:autoSpaceDN w:val="0"/>
        <w:adjustRightInd w:val="0"/>
        <w:spacing w:after="0" w:line="240" w:lineRule="auto"/>
        <w:rPr>
          <w:rFonts w:ascii="Courier-Bold" w:eastAsiaTheme="minorHAnsi" w:hAnsi="Courier-Bold" w:cs="Courier-Bold"/>
          <w:bCs/>
        </w:rPr>
      </w:pPr>
      <w:r w:rsidRPr="00BD0576">
        <w:rPr>
          <w:rFonts w:ascii="Courier-Bold" w:eastAsiaTheme="minorHAnsi" w:hAnsi="Courier-Bold" w:cs="Courier-Bold"/>
          <w:bCs/>
        </w:rPr>
        <w:t xml:space="preserve">        FROM employees</w:t>
      </w:r>
    </w:p>
    <w:p w:rsidR="009D536B" w:rsidRPr="00BD0576" w:rsidRDefault="009D536B" w:rsidP="007F138F">
      <w:pPr>
        <w:autoSpaceDE w:val="0"/>
        <w:autoSpaceDN w:val="0"/>
        <w:adjustRightInd w:val="0"/>
        <w:spacing w:after="0" w:line="240" w:lineRule="auto"/>
        <w:rPr>
          <w:rFonts w:ascii="Arial" w:eastAsiaTheme="minorHAnsi" w:hAnsi="Arial" w:cs="Arial"/>
          <w:bCs/>
        </w:rPr>
      </w:pPr>
      <w:r w:rsidRPr="00BD0576">
        <w:rPr>
          <w:rFonts w:ascii="Courier-Bold" w:eastAsiaTheme="minorHAnsi" w:hAnsi="Courier-Bold" w:cs="Courier-Bold"/>
          <w:bCs/>
        </w:rPr>
        <w:t xml:space="preserve">        ORDER BY &amp;column_name ;</w:t>
      </w:r>
    </w:p>
    <w:p w:rsidR="006850E7" w:rsidRPr="00BD0576" w:rsidRDefault="006850E7" w:rsidP="007F138F">
      <w:pPr>
        <w:spacing w:after="0" w:line="0" w:lineRule="atLeast"/>
      </w:pPr>
    </w:p>
    <w:p w:rsidR="00011DCC" w:rsidRPr="00BD0576" w:rsidRDefault="00011DCC" w:rsidP="007F138F">
      <w:pPr>
        <w:spacing w:after="0" w:line="0" w:lineRule="atLeast"/>
      </w:pPr>
      <w:r w:rsidRPr="00BD0576">
        <w:t>24.</w:t>
      </w:r>
      <w:r w:rsidR="00715828" w:rsidRPr="00BD0576">
        <w:t xml:space="preserve"> </w:t>
      </w:r>
      <w:r w:rsidRPr="00BD0576">
        <w:t>What is a deadlock?</w:t>
      </w:r>
    </w:p>
    <w:p w:rsidR="0072178C" w:rsidRPr="00BD0576" w:rsidRDefault="00011DCC" w:rsidP="007F138F">
      <w:pPr>
        <w:spacing w:after="0" w:line="0" w:lineRule="atLeast"/>
      </w:pPr>
      <w:r w:rsidRPr="00BD0576">
        <w:t xml:space="preserve"> Ans:</w:t>
      </w:r>
    </w:p>
    <w:p w:rsidR="004E67FC" w:rsidRPr="00BD0576" w:rsidRDefault="00715828" w:rsidP="007F138F">
      <w:pPr>
        <w:spacing w:after="0" w:line="0" w:lineRule="atLeast"/>
      </w:pPr>
      <w:r w:rsidRPr="00BD0576">
        <w:t xml:space="preserve"> </w:t>
      </w:r>
      <w:r w:rsidR="00011DCC" w:rsidRPr="00BD0576">
        <w:t>A deadlock occurs when two or more session are waiting for data locked by each other, resulting in all the sessions being blocked. Oracle automatically detects and resolves deadlocks by rolling back the statement associated with the transaction that detects the deadlock. Typically, deadlocks are caused by poorly implemented locking in application code. This article shows the steps necessary to identify the offending application code when a deadlock is detected.</w:t>
      </w:r>
    </w:p>
    <w:p w:rsidR="00944E82" w:rsidRPr="00BD0576" w:rsidRDefault="00944E82" w:rsidP="007F138F">
      <w:pPr>
        <w:spacing w:after="0" w:line="0" w:lineRule="atLeast"/>
      </w:pPr>
    </w:p>
    <w:p w:rsidR="00011DCC" w:rsidRPr="00BD0576" w:rsidRDefault="0072178C" w:rsidP="007F138F">
      <w:pPr>
        <w:spacing w:after="0" w:line="0" w:lineRule="atLeast"/>
      </w:pPr>
      <w:r w:rsidRPr="00BD0576">
        <w:t>25</w:t>
      </w:r>
      <w:r w:rsidR="00011DCC" w:rsidRPr="00BD0576">
        <w:t>. What  is  difference  between  the  join syntax  and  the natural join syntax?</w:t>
      </w:r>
    </w:p>
    <w:p w:rsidR="00CF1FAC" w:rsidRPr="00BD0576" w:rsidRDefault="00725547" w:rsidP="007F138F">
      <w:pPr>
        <w:spacing w:after="0" w:line="0" w:lineRule="atLeast"/>
        <w:rPr>
          <w:rFonts w:ascii="Times New Roman" w:eastAsiaTheme="minorHAnsi" w:hAnsi="Times New Roman" w:cs="Times New Roman"/>
        </w:rPr>
      </w:pPr>
      <w:r w:rsidRPr="00BD0576">
        <w:t>Ans</w:t>
      </w:r>
      <w:r w:rsidR="00011DCC" w:rsidRPr="00BD0576">
        <w:t xml:space="preserve">: </w:t>
      </w:r>
      <w:r w:rsidR="00C13D80" w:rsidRPr="00BD0576">
        <w:t xml:space="preserve"> </w:t>
      </w:r>
      <w:r w:rsidR="00CF1FAC" w:rsidRPr="00BD0576">
        <w:rPr>
          <w:rFonts w:ascii="Times New Roman" w:eastAsiaTheme="minorHAnsi" w:hAnsi="Times New Roman" w:cs="Times New Roman"/>
        </w:rPr>
        <w:t>In the case of JOIN:</w:t>
      </w:r>
    </w:p>
    <w:p w:rsidR="00CF1FAC" w:rsidRPr="00BD0576" w:rsidRDefault="00027272" w:rsidP="007F138F">
      <w:pPr>
        <w:spacing w:after="0" w:line="0" w:lineRule="atLeast"/>
      </w:pPr>
      <w:r w:rsidRPr="00BD0576">
        <w:t>Two tables can be joined whatever the column name, values and data types of the columns are .</w:t>
      </w:r>
    </w:p>
    <w:p w:rsidR="00567982" w:rsidRPr="00BD0576"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bookmarkStart w:id="0" w:name="PAGETOP"/>
      <w:r w:rsidRPr="00BD0576">
        <w:rPr>
          <w:rFonts w:ascii="Courier New" w:eastAsia="Times New Roman" w:hAnsi="Courier New" w:cs="Courier New"/>
        </w:rPr>
        <w:t>T</w:t>
      </w:r>
      <w:r w:rsidR="00567982" w:rsidRPr="00BD0576">
        <w:rPr>
          <w:rFonts w:ascii="Courier New" w:eastAsia="Times New Roman" w:hAnsi="Courier New" w:cs="Courier New"/>
        </w:rPr>
        <w:t xml:space="preserve">o join in 8i, just </w:t>
      </w:r>
      <w:r w:rsidR="00890049" w:rsidRPr="00BD0576">
        <w:rPr>
          <w:rFonts w:ascii="Courier New" w:eastAsia="Times New Roman" w:hAnsi="Courier New" w:cs="Courier New"/>
        </w:rPr>
        <w:t xml:space="preserve">we </w:t>
      </w:r>
      <w:r w:rsidR="00567982" w:rsidRPr="00BD0576">
        <w:rPr>
          <w:rFonts w:ascii="Courier New" w:eastAsia="Times New Roman" w:hAnsi="Courier New" w:cs="Courier New"/>
        </w:rPr>
        <w:t>use a where clause:</w:t>
      </w:r>
    </w:p>
    <w:p w:rsidR="00567982" w:rsidRPr="00BD0576"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D0576">
        <w:rPr>
          <w:rFonts w:ascii="Courier New" w:eastAsia="Times New Roman" w:hAnsi="Courier New" w:cs="Courier New"/>
        </w:rPr>
        <w:t>select * from emp, dept where emp.deptno = dept.deptno;</w:t>
      </w:r>
    </w:p>
    <w:p w:rsidR="00567982" w:rsidRPr="00BD0576"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D0576">
        <w:rPr>
          <w:rFonts w:ascii="Courier New" w:eastAsia="Times New Roman" w:hAnsi="Courier New" w:cs="Courier New"/>
        </w:rPr>
        <w:t>In 9i and up, we</w:t>
      </w:r>
      <w:r w:rsidR="00567982" w:rsidRPr="00BD0576">
        <w:rPr>
          <w:rFonts w:ascii="Courier New" w:eastAsia="Times New Roman" w:hAnsi="Courier New" w:cs="Courier New"/>
        </w:rPr>
        <w:t xml:space="preserve"> could</w:t>
      </w:r>
    </w:p>
    <w:p w:rsidR="00567982" w:rsidRPr="00BD0576"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D0576">
        <w:rPr>
          <w:rFonts w:ascii="Courier New" w:eastAsia="Times New Roman" w:hAnsi="Courier New" w:cs="Courier New"/>
        </w:rPr>
        <w:t>select ename, dname, emp.deptno, dept.deptno</w:t>
      </w:r>
      <w:r w:rsidR="00422A66" w:rsidRPr="00BD0576">
        <w:rPr>
          <w:rFonts w:ascii="Courier New" w:eastAsia="Times New Roman" w:hAnsi="Courier New" w:cs="Courier New"/>
        </w:rPr>
        <w:t xml:space="preserve"> </w:t>
      </w:r>
      <w:r w:rsidRPr="00BD0576">
        <w:rPr>
          <w:rFonts w:ascii="Courier New" w:eastAsia="Times New Roman" w:hAnsi="Courier New" w:cs="Courier New"/>
        </w:rPr>
        <w:t>from SCOTT.EMP inner join SCOTT.DEPT</w:t>
      </w:r>
      <w:r w:rsidR="00422A66" w:rsidRPr="00BD0576">
        <w:rPr>
          <w:rFonts w:ascii="Courier New" w:eastAsia="Times New Roman" w:hAnsi="Courier New" w:cs="Courier New"/>
        </w:rPr>
        <w:t xml:space="preserve"> </w:t>
      </w:r>
      <w:r w:rsidRPr="00BD0576">
        <w:rPr>
          <w:rFonts w:ascii="Courier New" w:eastAsia="Times New Roman" w:hAnsi="Courier New" w:cs="Courier New"/>
        </w:rPr>
        <w:t>on emp.deptno = dept.deptno</w:t>
      </w:r>
    </w:p>
    <w:bookmarkEnd w:id="0"/>
    <w:p w:rsidR="00011DCC" w:rsidRPr="00BD0576" w:rsidRDefault="00CF1FAC" w:rsidP="007F138F">
      <w:pPr>
        <w:autoSpaceDE w:val="0"/>
        <w:autoSpaceDN w:val="0"/>
        <w:adjustRightInd w:val="0"/>
        <w:spacing w:after="0" w:line="240" w:lineRule="auto"/>
        <w:rPr>
          <w:rFonts w:ascii="Times New Roman" w:eastAsiaTheme="minorHAnsi" w:hAnsi="Times New Roman" w:cs="Times New Roman"/>
        </w:rPr>
      </w:pPr>
      <w:r w:rsidRPr="00BD0576">
        <w:rPr>
          <w:rFonts w:ascii="Times New Roman" w:eastAsiaTheme="minorHAnsi" w:hAnsi="Times New Roman" w:cs="Times New Roman"/>
        </w:rPr>
        <w:t>In the case of NATURAL JOIN:</w:t>
      </w:r>
    </w:p>
    <w:p w:rsidR="00094031" w:rsidRPr="00BD0576" w:rsidRDefault="00CF1FAC" w:rsidP="007F138F">
      <w:pPr>
        <w:autoSpaceDE w:val="0"/>
        <w:autoSpaceDN w:val="0"/>
        <w:adjustRightInd w:val="0"/>
        <w:spacing w:after="0" w:line="240" w:lineRule="auto"/>
        <w:rPr>
          <w:rFonts w:ascii="Arial" w:eastAsiaTheme="minorHAnsi" w:hAnsi="Arial" w:cs="Arial"/>
          <w:bCs/>
          <w:color w:val="000000"/>
        </w:rPr>
      </w:pPr>
      <w:r w:rsidRPr="00BD0576">
        <w:rPr>
          <w:rFonts w:ascii="Arial" w:eastAsiaTheme="minorHAnsi" w:hAnsi="Arial" w:cs="Arial"/>
          <w:bCs/>
          <w:color w:val="000000"/>
        </w:rPr>
        <w:t xml:space="preserve">The </w:t>
      </w:r>
      <w:r w:rsidRPr="00BD0576">
        <w:rPr>
          <w:rFonts w:ascii="Courier-Bold" w:eastAsiaTheme="minorHAnsi" w:hAnsi="Courier-Bold" w:cs="Courier-Bold"/>
          <w:bCs/>
          <w:color w:val="000000"/>
        </w:rPr>
        <w:t xml:space="preserve">NATURAL JOIN </w:t>
      </w:r>
      <w:r w:rsidRPr="00BD0576">
        <w:rPr>
          <w:rFonts w:ascii="Arial" w:eastAsiaTheme="minorHAnsi" w:hAnsi="Arial" w:cs="Arial"/>
          <w:bCs/>
          <w:color w:val="000000"/>
        </w:rPr>
        <w:t>clause is based on all columns in the two tables that have the        same name.</w:t>
      </w:r>
      <w:r w:rsidR="00C13D80" w:rsidRPr="00BD0576">
        <w:rPr>
          <w:rFonts w:ascii="Arial" w:eastAsiaTheme="minorHAnsi" w:hAnsi="Arial" w:cs="Arial"/>
          <w:bCs/>
          <w:color w:val="000000"/>
        </w:rPr>
        <w:t xml:space="preserve"> </w:t>
      </w:r>
      <w:r w:rsidRPr="00BD0576">
        <w:rPr>
          <w:rFonts w:ascii="Arial" w:eastAsiaTheme="minorHAnsi" w:hAnsi="Arial" w:cs="Arial"/>
          <w:bCs/>
          <w:color w:val="000000"/>
        </w:rPr>
        <w:t>It selects rows from the two tables that have equal values in all matched columns.</w:t>
      </w:r>
    </w:p>
    <w:p w:rsidR="00890049" w:rsidRPr="00BD0576" w:rsidRDefault="00890049" w:rsidP="007F138F">
      <w:pPr>
        <w:spacing w:after="0" w:line="0" w:lineRule="atLeast"/>
      </w:pPr>
    </w:p>
    <w:p w:rsidR="00011DCC" w:rsidRPr="00BD0576" w:rsidRDefault="00011DCC" w:rsidP="007F138F">
      <w:pPr>
        <w:spacing w:after="0" w:line="0" w:lineRule="atLeast"/>
      </w:pPr>
      <w:r w:rsidRPr="00BD0576">
        <w:t>26.  Difference between Substr  and instr?</w:t>
      </w:r>
    </w:p>
    <w:p w:rsidR="00843029" w:rsidRPr="00BD0576" w:rsidRDefault="00011DCC" w:rsidP="007F138F">
      <w:pPr>
        <w:spacing w:after="0" w:line="0" w:lineRule="atLeast"/>
      </w:pPr>
      <w:r w:rsidRPr="00BD0576">
        <w:t xml:space="preserve">Ans: </w:t>
      </w:r>
    </w:p>
    <w:p w:rsidR="00011DCC" w:rsidRDefault="00F456C8" w:rsidP="007F138F">
      <w:pPr>
        <w:spacing w:after="0" w:line="0" w:lineRule="atLeast"/>
      </w:pPr>
      <w:r>
        <w:t xml:space="preserve"> Substr: Returns specified</w:t>
      </w:r>
      <w:r w:rsidR="00011DCC" w:rsidRPr="00BD0576">
        <w:t xml:space="preserve"> character from character  value starting at character position m,n character long (if m is negative, the count starts from the end of the character value .if n is omitted , all characters  to the end of the string are returned ).</w:t>
      </w:r>
    </w:p>
    <w:p w:rsidR="00F456C8" w:rsidRPr="00BD0576" w:rsidRDefault="00F456C8" w:rsidP="007F138F">
      <w:pPr>
        <w:spacing w:after="0" w:line="0" w:lineRule="atLeast"/>
      </w:pPr>
      <w:bookmarkStart w:id="1" w:name="_GoBack"/>
      <w:bookmarkEnd w:id="1"/>
    </w:p>
    <w:p w:rsidR="00011DCC" w:rsidRPr="00BD0576" w:rsidRDefault="00011DCC" w:rsidP="007F138F">
      <w:pPr>
        <w:spacing w:after="0" w:line="0" w:lineRule="atLeast"/>
      </w:pPr>
      <w:r w:rsidRPr="00BD0576">
        <w:t xml:space="preserve">Instr: Return the numeric position of named string. Optionally, you can provide a position m to start searching, and the occurrence n of the string. m and n default to 1, meaning start the search at  the beginning of the search and report the first occurrence.   </w:t>
      </w:r>
    </w:p>
    <w:p w:rsidR="00011DCC" w:rsidRPr="00BD0576" w:rsidRDefault="00011DCC" w:rsidP="007F138F">
      <w:pPr>
        <w:spacing w:after="0" w:line="0" w:lineRule="atLeast"/>
      </w:pPr>
    </w:p>
    <w:p w:rsidR="001A1B28" w:rsidRPr="00BD0576" w:rsidRDefault="001A1B28" w:rsidP="007F138F">
      <w:pPr>
        <w:spacing w:after="0" w:line="0" w:lineRule="atLeast"/>
      </w:pPr>
      <w:r w:rsidRPr="00BD0576">
        <w:t>27. What do you mean by RDBMS?</w:t>
      </w:r>
    </w:p>
    <w:p w:rsidR="005B510F" w:rsidRPr="00BD0576" w:rsidRDefault="001A1B28" w:rsidP="007F138F">
      <w:pPr>
        <w:spacing w:after="0" w:line="0" w:lineRule="atLeast"/>
      </w:pPr>
      <w:r w:rsidRPr="00BD0576">
        <w:t xml:space="preserve">Ans: </w:t>
      </w:r>
    </w:p>
    <w:p w:rsidR="001A1B28" w:rsidRPr="00BD0576" w:rsidRDefault="001A1B28" w:rsidP="007F138F">
      <w:pPr>
        <w:spacing w:after="0" w:line="0" w:lineRule="atLeast"/>
      </w:pPr>
      <w:r w:rsidRPr="00BD0576">
        <w:t>RDBMS stands by Relational Database management System. A relational database uses relations or two-dimensional tables to store information. In a relational database, you create several tables to store different pieces of information about your employees, such as an employee table, a department table, and a salary table.</w:t>
      </w:r>
    </w:p>
    <w:p w:rsidR="005D738A" w:rsidRPr="00BD0576" w:rsidRDefault="005D738A" w:rsidP="007F138F">
      <w:pPr>
        <w:spacing w:after="0" w:line="0" w:lineRule="atLeast"/>
      </w:pPr>
    </w:p>
    <w:p w:rsidR="001A1B28" w:rsidRPr="00BD0576" w:rsidRDefault="00C0467C" w:rsidP="007F138F">
      <w:pPr>
        <w:spacing w:after="0" w:line="0" w:lineRule="atLeast"/>
      </w:pPr>
      <w:r w:rsidRPr="00BD0576">
        <w:t>28. What do you mean by Trunc</w:t>
      </w:r>
      <w:r w:rsidR="001A1B28" w:rsidRPr="00BD0576">
        <w:t xml:space="preserve"> function?</w:t>
      </w:r>
    </w:p>
    <w:p w:rsidR="005D738A" w:rsidRPr="00BD0576" w:rsidRDefault="001A1B28" w:rsidP="007F138F">
      <w:pPr>
        <w:spacing w:after="0" w:line="0" w:lineRule="atLeast"/>
      </w:pPr>
      <w:r w:rsidRPr="00BD0576">
        <w:t xml:space="preserve">Ans:  </w:t>
      </w:r>
    </w:p>
    <w:p w:rsidR="001A1B28" w:rsidRPr="00BD0576" w:rsidRDefault="001A1B28" w:rsidP="007F138F">
      <w:pPr>
        <w:spacing w:after="0" w:line="0" w:lineRule="atLeast"/>
      </w:pPr>
      <w:r w:rsidRPr="00BD0576">
        <w:t>The TRUNC function truncates the column, expression, or value to n decimal place. The TRUNC function works with arguments similar to those of the ROUND function. If the second argument is 0 or is missing, the value is truncated to zero decimal places.  If the second argument is 2, the value is truncated to two decimal places.</w:t>
      </w:r>
    </w:p>
    <w:p w:rsidR="001A1B28" w:rsidRPr="00BD0576" w:rsidRDefault="001A1B28" w:rsidP="007F138F">
      <w:pPr>
        <w:spacing w:after="0" w:line="0" w:lineRule="atLeast"/>
      </w:pPr>
      <w:r w:rsidRPr="00BD0576">
        <w:t>OR</w:t>
      </w:r>
    </w:p>
    <w:p w:rsidR="001A1B28" w:rsidRPr="00BD0576" w:rsidRDefault="001A1B28" w:rsidP="007F138F">
      <w:pPr>
        <w:spacing w:after="0" w:line="0" w:lineRule="atLeast"/>
      </w:pPr>
      <w:r w:rsidRPr="00BD0576">
        <w:t xml:space="preserve"> </w:t>
      </w:r>
      <w:r w:rsidRPr="00BD0576">
        <w:rPr>
          <w:rStyle w:val="Strong"/>
          <w:b w:val="0"/>
        </w:rPr>
        <w:t>TRUNC</w:t>
      </w:r>
      <w:r w:rsidRPr="00BD0576">
        <w:t xml:space="preserve"> function can reduce the precision of its first numeric, DATE, or DATETIME argument by returning the truncated value. If the first argument is neither a number nor a point in time, it must be cast to a numeric, DATE, or DATETIME data type.</w:t>
      </w:r>
    </w:p>
    <w:p w:rsidR="001A1B28" w:rsidRPr="00BD0576" w:rsidRDefault="001A1B28" w:rsidP="007F138F">
      <w:pPr>
        <w:spacing w:after="0" w:line="0" w:lineRule="atLeast"/>
        <w:rPr>
          <w:bCs/>
          <w:color w:val="000000"/>
        </w:rPr>
      </w:pPr>
    </w:p>
    <w:p w:rsidR="00334D3C" w:rsidRPr="00BD0576" w:rsidRDefault="00334D3C" w:rsidP="007F138F">
      <w:pPr>
        <w:spacing w:after="0" w:line="0" w:lineRule="atLeast"/>
      </w:pPr>
    </w:p>
    <w:p w:rsidR="008A4EEF" w:rsidRPr="00BD0576" w:rsidRDefault="008A4EEF" w:rsidP="007F138F">
      <w:pPr>
        <w:spacing w:after="0" w:line="0" w:lineRule="atLeast"/>
        <w:rPr>
          <w:rFonts w:eastAsia="Times New Roman"/>
          <w:color w:val="000000"/>
        </w:rPr>
      </w:pPr>
      <w:r w:rsidRPr="00BD0576">
        <w:rPr>
          <w:rFonts w:eastAsia="Times New Roman"/>
          <w:color w:val="000000"/>
        </w:rPr>
        <w:t>29. Why we use NVL function?</w:t>
      </w:r>
    </w:p>
    <w:p w:rsidR="00A44AE5" w:rsidRPr="00BD0576" w:rsidRDefault="00A44AE5" w:rsidP="007F138F">
      <w:pPr>
        <w:spacing w:after="0" w:line="0" w:lineRule="atLeast"/>
        <w:rPr>
          <w:rFonts w:eastAsia="Times New Roman"/>
          <w:color w:val="000000"/>
        </w:rPr>
      </w:pPr>
      <w:r w:rsidRPr="00BD0576">
        <w:rPr>
          <w:rFonts w:eastAsia="Times New Roman"/>
          <w:color w:val="000000"/>
        </w:rPr>
        <w:t xml:space="preserve">ANS: </w:t>
      </w:r>
    </w:p>
    <w:p w:rsidR="008A4EEF" w:rsidRPr="00BD0576" w:rsidRDefault="008A4EEF" w:rsidP="007F138F">
      <w:pPr>
        <w:spacing w:after="0" w:line="0" w:lineRule="atLeast"/>
        <w:rPr>
          <w:rFonts w:eastAsia="Times New Roman"/>
          <w:color w:val="000000"/>
        </w:rPr>
      </w:pPr>
      <w:r w:rsidRPr="00BD0576">
        <w:rPr>
          <w:rFonts w:eastAsia="Times New Roman"/>
          <w:color w:val="000000"/>
        </w:rPr>
        <w:t>We use NVL function to convert a null value to an actual value. Data types can be used are date, character and number.</w:t>
      </w:r>
    </w:p>
    <w:p w:rsidR="008A4EEF" w:rsidRPr="00BD0576" w:rsidRDefault="008A4EEF" w:rsidP="007F138F">
      <w:pPr>
        <w:spacing w:after="0" w:line="0" w:lineRule="atLeast"/>
        <w:rPr>
          <w:rFonts w:eastAsia="Times New Roman"/>
          <w:color w:val="000000"/>
        </w:rPr>
      </w:pPr>
      <w:r w:rsidRPr="00BD0576">
        <w:rPr>
          <w:rFonts w:eastAsia="Times New Roman"/>
          <w:color w:val="000000"/>
        </w:rPr>
        <w:t xml:space="preserve">Syntax: NVL (expr1, expr2). </w:t>
      </w:r>
    </w:p>
    <w:p w:rsidR="00BC100B" w:rsidRPr="00BD0576" w:rsidRDefault="008A4EEF" w:rsidP="007F138F">
      <w:pPr>
        <w:spacing w:after="0" w:line="0" w:lineRule="atLeast"/>
        <w:rPr>
          <w:rFonts w:eastAsia="Times New Roman"/>
          <w:color w:val="000000"/>
        </w:rPr>
      </w:pPr>
      <w:r w:rsidRPr="00BD0576">
        <w:rPr>
          <w:rFonts w:eastAsia="Times New Roman"/>
          <w:color w:val="000000"/>
        </w:rPr>
        <w:t>Where expr1 is the source value or expression that may contain a null and expr2 is the target value for converting the null.</w:t>
      </w:r>
    </w:p>
    <w:p w:rsidR="00BC100B" w:rsidRPr="00BD0576" w:rsidRDefault="00BC100B" w:rsidP="007F138F">
      <w:pPr>
        <w:spacing w:after="0" w:line="0" w:lineRule="atLeast"/>
        <w:rPr>
          <w:rFonts w:eastAsia="Times New Roman"/>
          <w:color w:val="000000"/>
        </w:rPr>
      </w:pPr>
    </w:p>
    <w:p w:rsidR="00961B2F" w:rsidRPr="00BD0576" w:rsidRDefault="00961B2F" w:rsidP="007F138F">
      <w:pPr>
        <w:spacing w:after="0" w:line="0" w:lineRule="atLeast"/>
        <w:rPr>
          <w:rFonts w:eastAsia="Times New Roman"/>
          <w:color w:val="000000"/>
        </w:rPr>
      </w:pPr>
      <w:r w:rsidRPr="00BD0576">
        <w:t>30.What happens after a COMMIT statement?</w:t>
      </w:r>
    </w:p>
    <w:p w:rsidR="00961B2F" w:rsidRPr="00BD0576" w:rsidRDefault="00961B2F" w:rsidP="007F138F">
      <w:pPr>
        <w:spacing w:after="0" w:line="0" w:lineRule="atLeast"/>
      </w:pPr>
      <w:r w:rsidRPr="00BD0576">
        <w:t>Ans:</w:t>
      </w:r>
    </w:p>
    <w:p w:rsidR="00961B2F" w:rsidRPr="00BD0576" w:rsidRDefault="00961B2F" w:rsidP="007F138F">
      <w:pPr>
        <w:spacing w:after="0" w:line="0" w:lineRule="atLeast"/>
      </w:pPr>
      <w:r w:rsidRPr="00BD0576">
        <w:t xml:space="preserve">Make all pending changes permanent by using the COMMIT statement. Here is what happens </w:t>
      </w:r>
    </w:p>
    <w:p w:rsidR="00961B2F" w:rsidRPr="00BD0576" w:rsidRDefault="00961B2F" w:rsidP="007F138F">
      <w:pPr>
        <w:spacing w:after="0" w:line="0" w:lineRule="atLeast"/>
      </w:pPr>
      <w:r w:rsidRPr="00BD0576">
        <w:t>after a COMMIT statement:</w:t>
      </w:r>
    </w:p>
    <w:p w:rsidR="00961B2F" w:rsidRPr="00BD0576" w:rsidRDefault="00961B2F" w:rsidP="007F138F">
      <w:pPr>
        <w:spacing w:after="0" w:line="0" w:lineRule="atLeast"/>
      </w:pPr>
      <w:r w:rsidRPr="00BD0576">
        <w:t>• Data changes are written to the database.</w:t>
      </w:r>
    </w:p>
    <w:p w:rsidR="00961B2F" w:rsidRPr="00BD0576" w:rsidRDefault="00961B2F" w:rsidP="007F138F">
      <w:pPr>
        <w:spacing w:after="0" w:line="0" w:lineRule="atLeast"/>
      </w:pPr>
      <w:r w:rsidRPr="00BD0576">
        <w:t>• The previous state of the data is no longer available with normal SQL queries.</w:t>
      </w:r>
    </w:p>
    <w:p w:rsidR="00961B2F" w:rsidRPr="00BD0576" w:rsidRDefault="00961B2F" w:rsidP="007F138F">
      <w:pPr>
        <w:spacing w:after="0" w:line="0" w:lineRule="atLeast"/>
      </w:pPr>
      <w:r w:rsidRPr="00BD0576">
        <w:t>• All users can view the results of the transaction.</w:t>
      </w:r>
    </w:p>
    <w:p w:rsidR="00961B2F" w:rsidRPr="00BD0576" w:rsidRDefault="00961B2F" w:rsidP="007F138F">
      <w:pPr>
        <w:spacing w:after="0" w:line="0" w:lineRule="atLeast"/>
      </w:pPr>
      <w:r w:rsidRPr="00BD0576">
        <w:t xml:space="preserve">• The locks on the affected rows are released; the rows are now available for other users </w:t>
      </w:r>
    </w:p>
    <w:p w:rsidR="00961B2F" w:rsidRPr="00BD0576" w:rsidRDefault="00961B2F" w:rsidP="007F138F">
      <w:pPr>
        <w:spacing w:after="0" w:line="0" w:lineRule="atLeast"/>
      </w:pPr>
      <w:r w:rsidRPr="00BD0576">
        <w:t>to perform new data changes.</w:t>
      </w:r>
    </w:p>
    <w:p w:rsidR="00961B2F" w:rsidRPr="00BD0576" w:rsidRDefault="00961B2F" w:rsidP="007F138F">
      <w:pPr>
        <w:spacing w:after="0" w:line="0" w:lineRule="atLeast"/>
      </w:pPr>
      <w:r w:rsidRPr="00BD0576">
        <w:t>• All savepoints are erased.</w:t>
      </w:r>
    </w:p>
    <w:p w:rsidR="00961B2F" w:rsidRPr="00BD0576" w:rsidRDefault="00961B2F" w:rsidP="007F138F">
      <w:pPr>
        <w:spacing w:after="0" w:line="0" w:lineRule="atLeast"/>
      </w:pPr>
    </w:p>
    <w:p w:rsidR="00BC100B" w:rsidRPr="00BD0576" w:rsidRDefault="00BC100B" w:rsidP="007F138F">
      <w:pPr>
        <w:spacing w:after="0" w:line="0" w:lineRule="atLeast"/>
      </w:pPr>
    </w:p>
    <w:p w:rsidR="00961B2F" w:rsidRPr="00BD0576" w:rsidRDefault="00961B2F" w:rsidP="007F138F">
      <w:pPr>
        <w:spacing w:after="0" w:line="0" w:lineRule="atLeast"/>
      </w:pPr>
      <w:r w:rsidRPr="00BD0576">
        <w:t>31. What is the state of the data after ROLLBACK?</w:t>
      </w:r>
    </w:p>
    <w:p w:rsidR="00961B2F" w:rsidRPr="00BD0576" w:rsidRDefault="00961B2F" w:rsidP="007F138F">
      <w:pPr>
        <w:spacing w:after="0" w:line="0" w:lineRule="atLeast"/>
      </w:pPr>
      <w:r w:rsidRPr="00BD0576">
        <w:t>Ans:</w:t>
      </w:r>
    </w:p>
    <w:p w:rsidR="00961B2F" w:rsidRPr="00BD0576" w:rsidRDefault="00961B2F" w:rsidP="007F138F">
      <w:pPr>
        <w:spacing w:after="0" w:line="0" w:lineRule="atLeast"/>
      </w:pPr>
      <w:r w:rsidRPr="00BD0576">
        <w:t xml:space="preserve">Discard all pending changes by using the ROLLBACK statement, which results in the </w:t>
      </w:r>
    </w:p>
    <w:p w:rsidR="00961B2F" w:rsidRPr="00BD0576" w:rsidRDefault="00961B2F" w:rsidP="007F138F">
      <w:pPr>
        <w:spacing w:after="0" w:line="0" w:lineRule="atLeast"/>
      </w:pPr>
      <w:r w:rsidRPr="00BD0576">
        <w:t>following:</w:t>
      </w:r>
    </w:p>
    <w:p w:rsidR="00961B2F" w:rsidRPr="00BD0576" w:rsidRDefault="00961B2F" w:rsidP="007F138F">
      <w:pPr>
        <w:spacing w:after="0" w:line="0" w:lineRule="atLeast"/>
      </w:pPr>
      <w:r w:rsidRPr="00BD0576">
        <w:t>• Data changes are undone.</w:t>
      </w:r>
    </w:p>
    <w:p w:rsidR="00961B2F" w:rsidRPr="00BD0576" w:rsidRDefault="00961B2F" w:rsidP="007F138F">
      <w:pPr>
        <w:spacing w:after="0" w:line="0" w:lineRule="atLeast"/>
      </w:pPr>
      <w:r w:rsidRPr="00BD0576">
        <w:t>• The previous state of the data is restored.</w:t>
      </w:r>
    </w:p>
    <w:p w:rsidR="00961B2F" w:rsidRPr="00BD0576" w:rsidRDefault="00961B2F" w:rsidP="007F138F">
      <w:pPr>
        <w:spacing w:after="0" w:line="0" w:lineRule="atLeast"/>
      </w:pPr>
      <w:r w:rsidRPr="00BD0576">
        <w:t>• Locks on the affected rows are released.</w:t>
      </w:r>
    </w:p>
    <w:p w:rsidR="00961B2F" w:rsidRPr="00BD0576" w:rsidRDefault="00961B2F" w:rsidP="007F138F">
      <w:pPr>
        <w:spacing w:after="0" w:line="0" w:lineRule="atLeast"/>
      </w:pPr>
    </w:p>
    <w:p w:rsidR="00961B2F" w:rsidRPr="00BD0576" w:rsidRDefault="00961B2F" w:rsidP="007F138F">
      <w:pPr>
        <w:spacing w:after="0" w:line="0" w:lineRule="atLeast"/>
      </w:pPr>
      <w:r w:rsidRPr="00BD0576">
        <w:lastRenderedPageBreak/>
        <w:t>32.What is data dictionary?</w:t>
      </w:r>
    </w:p>
    <w:p w:rsidR="0036297F" w:rsidRPr="00BD0576" w:rsidRDefault="0036297F" w:rsidP="007F138F">
      <w:pPr>
        <w:spacing w:after="0" w:line="0" w:lineRule="atLeast"/>
      </w:pPr>
      <w:r w:rsidRPr="00BD0576">
        <w:t>Ans:</w:t>
      </w:r>
    </w:p>
    <w:p w:rsidR="00961B2F" w:rsidRPr="00BD0576" w:rsidRDefault="00961B2F" w:rsidP="007F138F">
      <w:pPr>
        <w:spacing w:after="0" w:line="0" w:lineRule="atLeast"/>
      </w:pPr>
      <w:r w:rsidRPr="00BD0576">
        <w:t xml:space="preserve"> User tables are tables created by the user and contain business data, such as EMPLOYEES. </w:t>
      </w:r>
    </w:p>
    <w:p w:rsidR="00961B2F" w:rsidRPr="00BD0576" w:rsidRDefault="00961B2F" w:rsidP="007F138F">
      <w:pPr>
        <w:spacing w:after="0" w:line="0" w:lineRule="atLeast"/>
      </w:pPr>
      <w:r w:rsidRPr="00BD0576">
        <w:t xml:space="preserve"> There is another collection of tables and views in the Oracle database known as the data </w:t>
      </w:r>
    </w:p>
    <w:p w:rsidR="00961B2F" w:rsidRPr="00BD0576" w:rsidRDefault="00961B2F" w:rsidP="007F138F">
      <w:pPr>
        <w:spacing w:after="0" w:line="0" w:lineRule="atLeast"/>
      </w:pPr>
      <w:r w:rsidRPr="00BD0576">
        <w:t xml:space="preserve"> dictionary. This collection is created and maintained by the Oracle server and contains </w:t>
      </w:r>
    </w:p>
    <w:p w:rsidR="00961B2F" w:rsidRPr="00BD0576" w:rsidRDefault="00961B2F" w:rsidP="007F138F">
      <w:pPr>
        <w:spacing w:after="0" w:line="0" w:lineRule="atLeast"/>
      </w:pPr>
      <w:r w:rsidRPr="00BD0576">
        <w:t xml:space="preserve"> information about the database. The data dictionary is structured in tables and views, just </w:t>
      </w:r>
    </w:p>
    <w:p w:rsidR="00961B2F" w:rsidRPr="00BD0576" w:rsidRDefault="00961B2F" w:rsidP="007F138F">
      <w:pPr>
        <w:spacing w:after="0" w:line="0" w:lineRule="atLeast"/>
      </w:pPr>
      <w:r w:rsidRPr="00BD0576">
        <w:t xml:space="preserve"> like other database data. We use SQL statements to access the data dictionary.</w:t>
      </w:r>
    </w:p>
    <w:p w:rsidR="00864DE0" w:rsidRPr="00BD0576" w:rsidRDefault="00864DE0" w:rsidP="007F138F">
      <w:pPr>
        <w:spacing w:after="0" w:line="0" w:lineRule="atLeast"/>
        <w:rPr>
          <w:bCs/>
          <w:color w:val="000000"/>
        </w:rPr>
      </w:pPr>
    </w:p>
    <w:p w:rsidR="00961B2F" w:rsidRPr="00BD0576" w:rsidRDefault="00961B2F" w:rsidP="007F138F">
      <w:pPr>
        <w:spacing w:after="0" w:line="0" w:lineRule="atLeast"/>
        <w:rPr>
          <w:rFonts w:eastAsia="Times New Roman"/>
          <w:color w:val="000000"/>
        </w:rPr>
      </w:pPr>
      <w:r w:rsidRPr="00BD0576">
        <w:rPr>
          <w:bCs/>
          <w:color w:val="000000"/>
        </w:rPr>
        <w:t xml:space="preserve">33. </w:t>
      </w:r>
      <w:r w:rsidRPr="00BD0576">
        <w:rPr>
          <w:rFonts w:eastAsia="Times New Roman"/>
          <w:color w:val="000000"/>
        </w:rPr>
        <w:t>What is Role?</w:t>
      </w:r>
    </w:p>
    <w:p w:rsidR="00864DE0" w:rsidRPr="00BD0576" w:rsidRDefault="00961B2F" w:rsidP="007F138F">
      <w:pPr>
        <w:spacing w:after="0" w:line="0" w:lineRule="atLeast"/>
        <w:rPr>
          <w:bCs/>
          <w:color w:val="000000"/>
        </w:rPr>
      </w:pPr>
      <w:r w:rsidRPr="00BD0576">
        <w:rPr>
          <w:bCs/>
          <w:color w:val="000000"/>
        </w:rPr>
        <w:t xml:space="preserve">Ans:  </w:t>
      </w:r>
    </w:p>
    <w:p w:rsidR="00961B2F" w:rsidRPr="00BD0576" w:rsidRDefault="00961B2F" w:rsidP="007F138F">
      <w:pPr>
        <w:spacing w:after="0" w:line="0" w:lineRule="atLeast"/>
        <w:rPr>
          <w:bCs/>
          <w:color w:val="000000"/>
        </w:rPr>
      </w:pPr>
      <w:r w:rsidRPr="00BD0576">
        <w:rPr>
          <w:bCs/>
          <w:color w:val="000000"/>
        </w:rPr>
        <w:t>A role is a named group of related privileges that can be granted to the user. This method makes it easier to revoke and maintain privileges. A user can have access to several roles, and several users can be assigned the same role. Roles are typically created for a database application.</w:t>
      </w:r>
    </w:p>
    <w:p w:rsidR="00045C68" w:rsidRPr="00BD0576" w:rsidRDefault="00045C68" w:rsidP="007F138F">
      <w:pPr>
        <w:spacing w:after="0" w:line="0" w:lineRule="atLeast"/>
        <w:rPr>
          <w:rFonts w:eastAsia="Times New Roman"/>
          <w:color w:val="000000"/>
        </w:rPr>
      </w:pPr>
      <w:r w:rsidRPr="00BD0576">
        <w:rPr>
          <w:bCs/>
          <w:color w:val="000000"/>
        </w:rPr>
        <w:t> </w:t>
      </w:r>
    </w:p>
    <w:p w:rsidR="001E694A" w:rsidRPr="00BD0576" w:rsidRDefault="00D471BC" w:rsidP="007F138F">
      <w:pPr>
        <w:spacing w:after="0" w:line="0" w:lineRule="atLeast"/>
        <w:rPr>
          <w:bCs/>
          <w:color w:val="000000"/>
        </w:rPr>
      </w:pPr>
      <w:r w:rsidRPr="00BD0576">
        <w:rPr>
          <w:bCs/>
          <w:color w:val="000000"/>
        </w:rPr>
        <w:t xml:space="preserve">         </w:t>
      </w:r>
    </w:p>
    <w:p w:rsidR="00D471BC" w:rsidRPr="00BD0576" w:rsidRDefault="00C8627B" w:rsidP="007F138F">
      <w:pPr>
        <w:spacing w:after="0" w:line="0" w:lineRule="atLeast"/>
      </w:pPr>
      <w:r w:rsidRPr="00BD0576">
        <w:t>34.What is function of CASCADE CONSTRAINTS?</w:t>
      </w:r>
    </w:p>
    <w:p w:rsidR="00C8627B" w:rsidRPr="00BD0576" w:rsidRDefault="00C8627B" w:rsidP="007F138F">
      <w:pPr>
        <w:spacing w:after="0" w:line="0" w:lineRule="atLeast"/>
      </w:pPr>
      <w:r w:rsidRPr="00BD0576">
        <w:t>Ans:</w:t>
      </w:r>
    </w:p>
    <w:p w:rsidR="00D471BC" w:rsidRPr="00BD0576" w:rsidRDefault="00D471BC" w:rsidP="007F138F">
      <w:pPr>
        <w:spacing w:after="0" w:line="0" w:lineRule="atLeast"/>
      </w:pPr>
      <w:r w:rsidRPr="00BD0576">
        <w:t>The CASCADE CONSTRAINTS clause is used along with the DROP COLUMN clause.</w:t>
      </w:r>
    </w:p>
    <w:p w:rsidR="00D471BC" w:rsidRPr="00BD0576" w:rsidRDefault="00D471BC" w:rsidP="007F138F">
      <w:pPr>
        <w:spacing w:after="0" w:line="0" w:lineRule="atLeast"/>
      </w:pPr>
      <w:r w:rsidRPr="00BD0576">
        <w:t xml:space="preserve"> The CASCADE CONSTRAINTS clause drops all referential integrity constraints that refer to the primary and unique keys defined on the dropped columns.</w:t>
      </w:r>
    </w:p>
    <w:p w:rsidR="00D471BC" w:rsidRPr="00BD0576" w:rsidRDefault="00D471BC" w:rsidP="007F138F">
      <w:pPr>
        <w:spacing w:after="0" w:line="0" w:lineRule="atLeast"/>
      </w:pPr>
      <w:r w:rsidRPr="00BD0576">
        <w:t xml:space="preserve"> The CASCADE CONSTRAINTS clause also drops all multicolumn constraints defined on the dropped columns.</w:t>
      </w:r>
    </w:p>
    <w:p w:rsidR="00D471BC" w:rsidRPr="00BD0576" w:rsidRDefault="00D471BC" w:rsidP="007F138F">
      <w:pPr>
        <w:spacing w:after="0" w:line="0" w:lineRule="atLeast"/>
      </w:pPr>
    </w:p>
    <w:p w:rsidR="00E216A4" w:rsidRPr="00BD0576" w:rsidRDefault="00E216A4" w:rsidP="007F138F">
      <w:pPr>
        <w:spacing w:after="0" w:line="0" w:lineRule="atLeast"/>
      </w:pPr>
      <w:r w:rsidRPr="00BD0576">
        <w:t>35.What is the function of NULLIF?</w:t>
      </w:r>
    </w:p>
    <w:p w:rsidR="00E216A4" w:rsidRPr="00BD0576" w:rsidRDefault="00E216A4" w:rsidP="007F138F">
      <w:pPr>
        <w:spacing w:after="0" w:line="0" w:lineRule="atLeast"/>
      </w:pPr>
      <w:r w:rsidRPr="00BD0576">
        <w:t xml:space="preserve">Ans: </w:t>
      </w:r>
    </w:p>
    <w:p w:rsidR="00E216A4" w:rsidRPr="00BD0576" w:rsidRDefault="00E216A4" w:rsidP="007F138F">
      <w:pPr>
        <w:spacing w:after="0" w:line="0" w:lineRule="atLeast"/>
      </w:pPr>
      <w:r w:rsidRPr="00BD0576">
        <w:t xml:space="preserve">The NULLIF function compares two expressions. If they are equal, the function returns null. </w:t>
      </w:r>
    </w:p>
    <w:p w:rsidR="00E216A4" w:rsidRPr="00BD0576" w:rsidRDefault="00E216A4" w:rsidP="007F138F">
      <w:pPr>
        <w:spacing w:after="0" w:line="0" w:lineRule="atLeast"/>
      </w:pPr>
      <w:r w:rsidRPr="00BD0576">
        <w:t xml:space="preserve">If they are not equal, the function returns the first expression. We cannot specify the literal </w:t>
      </w:r>
    </w:p>
    <w:p w:rsidR="00E216A4" w:rsidRPr="00BD0576" w:rsidRDefault="00E216A4" w:rsidP="007F138F">
      <w:pPr>
        <w:spacing w:after="0" w:line="0" w:lineRule="atLeast"/>
      </w:pPr>
      <w:r w:rsidRPr="00BD0576">
        <w:t>NULL for the first expression.</w:t>
      </w:r>
    </w:p>
    <w:p w:rsidR="00E216A4" w:rsidRPr="00BD0576" w:rsidRDefault="00E216A4" w:rsidP="007F138F">
      <w:pPr>
        <w:spacing w:after="0" w:line="0" w:lineRule="atLeast"/>
      </w:pPr>
      <w:r w:rsidRPr="00BD0576">
        <w:t>Syntax:</w:t>
      </w:r>
    </w:p>
    <w:p w:rsidR="00E216A4" w:rsidRPr="00BD0576" w:rsidRDefault="00E216A4" w:rsidP="007F138F">
      <w:pPr>
        <w:spacing w:after="0" w:line="0" w:lineRule="atLeast"/>
      </w:pPr>
      <w:r w:rsidRPr="00BD0576">
        <w:t>NULLIF (expr1, expr2)</w:t>
      </w:r>
    </w:p>
    <w:p w:rsidR="00E216A4" w:rsidRPr="00BD0576" w:rsidRDefault="00E216A4" w:rsidP="007F138F">
      <w:pPr>
        <w:autoSpaceDE w:val="0"/>
        <w:autoSpaceDN w:val="0"/>
        <w:adjustRightInd w:val="0"/>
        <w:spacing w:after="0" w:line="240" w:lineRule="auto"/>
        <w:rPr>
          <w:rFonts w:ascii="Times New Roman" w:eastAsiaTheme="minorHAnsi" w:hAnsi="Times New Roman" w:cs="Times New Roman"/>
        </w:rPr>
      </w:pPr>
      <w:r w:rsidRPr="00BD0576">
        <w:rPr>
          <w:rFonts w:ascii="Times New Roman" w:eastAsiaTheme="minorHAnsi" w:hAnsi="Times New Roman" w:cs="Times New Roman"/>
        </w:rPr>
        <w:t>In the syntax:</w:t>
      </w:r>
    </w:p>
    <w:p w:rsidR="00E216A4" w:rsidRPr="00BD0576" w:rsidRDefault="00E216A4" w:rsidP="007F138F">
      <w:pPr>
        <w:autoSpaceDE w:val="0"/>
        <w:autoSpaceDN w:val="0"/>
        <w:adjustRightInd w:val="0"/>
        <w:spacing w:after="0" w:line="240" w:lineRule="auto"/>
        <w:rPr>
          <w:rFonts w:ascii="Courier-Oblique" w:eastAsiaTheme="minorHAnsi" w:hAnsi="Courier-Oblique" w:cs="Courier-Oblique"/>
          <w:i/>
          <w:iCs/>
        </w:rPr>
      </w:pPr>
      <w:r w:rsidRPr="00BD0576">
        <w:rPr>
          <w:rFonts w:ascii="Courier" w:eastAsiaTheme="minorHAnsi" w:hAnsi="Courier" w:cs="Courier"/>
        </w:rPr>
        <w:t xml:space="preserve">• </w:t>
      </w:r>
      <w:r w:rsidRPr="00BD0576">
        <w:rPr>
          <w:rFonts w:ascii="Courier-Oblique" w:eastAsiaTheme="minorHAnsi" w:hAnsi="Courier-Oblique" w:cs="Courier-Oblique"/>
          <w:i/>
          <w:iCs/>
        </w:rPr>
        <w:t xml:space="preserve">expr1 </w:t>
      </w:r>
      <w:r w:rsidRPr="00BD0576">
        <w:rPr>
          <w:rFonts w:ascii="Times New Roman" w:eastAsiaTheme="minorHAnsi" w:hAnsi="Times New Roman" w:cs="Times New Roman"/>
        </w:rPr>
        <w:t xml:space="preserve">is the source value compared to </w:t>
      </w:r>
      <w:r w:rsidRPr="00BD0576">
        <w:rPr>
          <w:rFonts w:ascii="Courier-Oblique" w:eastAsiaTheme="minorHAnsi" w:hAnsi="Courier-Oblique" w:cs="Courier-Oblique"/>
          <w:i/>
          <w:iCs/>
        </w:rPr>
        <w:t>expr2</w:t>
      </w:r>
    </w:p>
    <w:p w:rsidR="00E216A4" w:rsidRPr="00BD0576" w:rsidRDefault="00E216A4" w:rsidP="007F138F">
      <w:pPr>
        <w:autoSpaceDE w:val="0"/>
        <w:autoSpaceDN w:val="0"/>
        <w:adjustRightInd w:val="0"/>
        <w:spacing w:after="0" w:line="240" w:lineRule="auto"/>
        <w:rPr>
          <w:rFonts w:ascii="Courier-Oblique" w:eastAsiaTheme="minorHAnsi" w:hAnsi="Courier-Oblique" w:cs="Courier-Oblique"/>
          <w:i/>
          <w:iCs/>
        </w:rPr>
      </w:pPr>
      <w:r w:rsidRPr="00BD0576">
        <w:rPr>
          <w:rFonts w:ascii="Courier" w:eastAsiaTheme="minorHAnsi" w:hAnsi="Courier" w:cs="Courier"/>
        </w:rPr>
        <w:t xml:space="preserve">• </w:t>
      </w:r>
      <w:r w:rsidRPr="00BD0576">
        <w:rPr>
          <w:rFonts w:ascii="Courier-Oblique" w:eastAsiaTheme="minorHAnsi" w:hAnsi="Courier-Oblique" w:cs="Courier-Oblique"/>
          <w:i/>
          <w:iCs/>
        </w:rPr>
        <w:t xml:space="preserve">expr2 </w:t>
      </w:r>
      <w:r w:rsidRPr="00BD0576">
        <w:rPr>
          <w:rFonts w:ascii="Times New Roman" w:eastAsiaTheme="minorHAnsi" w:hAnsi="Times New Roman" w:cs="Times New Roman"/>
        </w:rPr>
        <w:t xml:space="preserve">is the source value compared with </w:t>
      </w:r>
      <w:r w:rsidRPr="00BD0576">
        <w:rPr>
          <w:rFonts w:ascii="Courier-Oblique" w:eastAsiaTheme="minorHAnsi" w:hAnsi="Courier-Oblique" w:cs="Courier-Oblique"/>
          <w:i/>
          <w:iCs/>
        </w:rPr>
        <w:t xml:space="preserve">expr1 </w:t>
      </w:r>
      <w:r w:rsidRPr="00BD0576">
        <w:rPr>
          <w:rFonts w:ascii="Times New Roman" w:eastAsiaTheme="minorHAnsi" w:hAnsi="Times New Roman" w:cs="Times New Roman"/>
        </w:rPr>
        <w:t xml:space="preserve">(If it is not equal to </w:t>
      </w:r>
      <w:r w:rsidRPr="00BD0576">
        <w:rPr>
          <w:rFonts w:ascii="Courier-Oblique" w:eastAsiaTheme="minorHAnsi" w:hAnsi="Courier-Oblique" w:cs="Courier-Oblique"/>
          <w:i/>
          <w:iCs/>
        </w:rPr>
        <w:t>expr1</w:t>
      </w:r>
      <w:r w:rsidRPr="00BD0576">
        <w:rPr>
          <w:rFonts w:ascii="Times New Roman" w:eastAsiaTheme="minorHAnsi" w:hAnsi="Times New Roman" w:cs="Times New Roman"/>
        </w:rPr>
        <w:t xml:space="preserve">, </w:t>
      </w:r>
      <w:r w:rsidRPr="00BD0576">
        <w:rPr>
          <w:rFonts w:ascii="Courier-Oblique" w:eastAsiaTheme="minorHAnsi" w:hAnsi="Courier-Oblique" w:cs="Courier-Oblique"/>
          <w:i/>
          <w:iCs/>
        </w:rPr>
        <w:t>expr1</w:t>
      </w:r>
    </w:p>
    <w:p w:rsidR="00E216A4" w:rsidRPr="00BD0576" w:rsidRDefault="00E216A4" w:rsidP="007F138F">
      <w:pPr>
        <w:spacing w:after="0" w:line="0" w:lineRule="atLeast"/>
      </w:pPr>
      <w:r w:rsidRPr="00BD0576">
        <w:rPr>
          <w:rFonts w:ascii="Times New Roman" w:eastAsiaTheme="minorHAnsi" w:hAnsi="Times New Roman" w:cs="Times New Roman"/>
        </w:rPr>
        <w:t>is returned.)</w:t>
      </w:r>
    </w:p>
    <w:p w:rsidR="001A1B28" w:rsidRPr="00BD0576" w:rsidRDefault="001A1B28" w:rsidP="007F138F">
      <w:pPr>
        <w:spacing w:after="0" w:line="0" w:lineRule="atLeast"/>
        <w:ind w:left="360"/>
      </w:pPr>
    </w:p>
    <w:p w:rsidR="003423A1" w:rsidRPr="00BD0576" w:rsidRDefault="003423A1" w:rsidP="007F138F">
      <w:pPr>
        <w:spacing w:after="0" w:line="0" w:lineRule="atLeast"/>
      </w:pPr>
    </w:p>
    <w:p w:rsidR="003D5B45" w:rsidRPr="00BD0576" w:rsidRDefault="003D5B45" w:rsidP="007F138F">
      <w:pPr>
        <w:spacing w:after="0" w:line="0" w:lineRule="atLeast"/>
      </w:pPr>
    </w:p>
    <w:sectPr w:rsidR="003D5B45" w:rsidRPr="00BD0576" w:rsidSect="00303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54" w:rsidRDefault="006E0054" w:rsidP="00A936B6">
      <w:pPr>
        <w:spacing w:after="0" w:line="240" w:lineRule="auto"/>
      </w:pPr>
      <w:r>
        <w:separator/>
      </w:r>
    </w:p>
  </w:endnote>
  <w:endnote w:type="continuationSeparator" w:id="0">
    <w:p w:rsidR="006E0054" w:rsidRDefault="006E0054" w:rsidP="00A9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Bold">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BoldOblique">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54" w:rsidRDefault="006E0054" w:rsidP="00A936B6">
      <w:pPr>
        <w:spacing w:after="0" w:line="240" w:lineRule="auto"/>
      </w:pPr>
      <w:r>
        <w:separator/>
      </w:r>
    </w:p>
  </w:footnote>
  <w:footnote w:type="continuationSeparator" w:id="0">
    <w:p w:rsidR="006E0054" w:rsidRDefault="006E0054" w:rsidP="00A936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9AB"/>
    <w:multiLevelType w:val="hybridMultilevel"/>
    <w:tmpl w:val="B150DF24"/>
    <w:lvl w:ilvl="0" w:tplc="F0F6C14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D700B"/>
    <w:multiLevelType w:val="hybridMultilevel"/>
    <w:tmpl w:val="03D0AF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055E17"/>
    <w:multiLevelType w:val="hybridMultilevel"/>
    <w:tmpl w:val="39F6F9A4"/>
    <w:lvl w:ilvl="0" w:tplc="91CA58F6">
      <w:start w:val="3"/>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0E587CDE"/>
    <w:multiLevelType w:val="hybridMultilevel"/>
    <w:tmpl w:val="6904447A"/>
    <w:lvl w:ilvl="0" w:tplc="EC32EFF0">
      <w:start w:val="2"/>
      <w:numFmt w:val="decimal"/>
      <w:lvlText w:val="%1."/>
      <w:lvlJc w:val="left"/>
      <w:pPr>
        <w:ind w:left="675"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nsid w:val="30556642"/>
    <w:multiLevelType w:val="hybridMultilevel"/>
    <w:tmpl w:val="AA0C2D1E"/>
    <w:lvl w:ilvl="0" w:tplc="F7006F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F01B05"/>
    <w:multiLevelType w:val="hybridMultilevel"/>
    <w:tmpl w:val="DB947F86"/>
    <w:lvl w:ilvl="0" w:tplc="0409000F">
      <w:start w:val="1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7874425"/>
    <w:multiLevelType w:val="multilevel"/>
    <w:tmpl w:val="5B401A58"/>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594C129A"/>
    <w:multiLevelType w:val="hybridMultilevel"/>
    <w:tmpl w:val="4742359E"/>
    <w:lvl w:ilvl="0" w:tplc="D93C6C12">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E058B8"/>
    <w:multiLevelType w:val="hybridMultilevel"/>
    <w:tmpl w:val="4EAC9154"/>
    <w:lvl w:ilvl="0" w:tplc="011AAB9E">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9">
    <w:nsid w:val="799F18B8"/>
    <w:multiLevelType w:val="hybridMultilevel"/>
    <w:tmpl w:val="A1FA7F7E"/>
    <w:lvl w:ilvl="0" w:tplc="51AC8BA4">
      <w:start w:val="1"/>
      <w:numFmt w:val="lowerLetter"/>
      <w:lvlText w:val="%1)"/>
      <w:lvlJc w:val="left"/>
      <w:pPr>
        <w:ind w:left="720" w:hanging="360"/>
      </w:pPr>
      <w:rPr>
        <w:rFonts w:eastAsia="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2"/>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6417"/>
    <w:rsid w:val="00011DCC"/>
    <w:rsid w:val="00027272"/>
    <w:rsid w:val="00045C68"/>
    <w:rsid w:val="0008777A"/>
    <w:rsid w:val="00091D76"/>
    <w:rsid w:val="00094031"/>
    <w:rsid w:val="00096B7C"/>
    <w:rsid w:val="000D14EC"/>
    <w:rsid w:val="000D7CD3"/>
    <w:rsid w:val="000E6E26"/>
    <w:rsid w:val="0013449E"/>
    <w:rsid w:val="00176417"/>
    <w:rsid w:val="001A1B28"/>
    <w:rsid w:val="001B3D90"/>
    <w:rsid w:val="001E694A"/>
    <w:rsid w:val="001E6E81"/>
    <w:rsid w:val="001E6EB7"/>
    <w:rsid w:val="002202E2"/>
    <w:rsid w:val="00223D70"/>
    <w:rsid w:val="00247211"/>
    <w:rsid w:val="00252EFF"/>
    <w:rsid w:val="00281402"/>
    <w:rsid w:val="00293A34"/>
    <w:rsid w:val="002B0804"/>
    <w:rsid w:val="002B2E71"/>
    <w:rsid w:val="002B7590"/>
    <w:rsid w:val="002B7C67"/>
    <w:rsid w:val="002C4BE8"/>
    <w:rsid w:val="002D2C2F"/>
    <w:rsid w:val="00303F67"/>
    <w:rsid w:val="003102D7"/>
    <w:rsid w:val="00323AE8"/>
    <w:rsid w:val="00334D3C"/>
    <w:rsid w:val="003423A1"/>
    <w:rsid w:val="00361140"/>
    <w:rsid w:val="0036297F"/>
    <w:rsid w:val="0037799E"/>
    <w:rsid w:val="00384DCF"/>
    <w:rsid w:val="003947D5"/>
    <w:rsid w:val="003A3ECD"/>
    <w:rsid w:val="003D10C9"/>
    <w:rsid w:val="003D5B45"/>
    <w:rsid w:val="003E7FE4"/>
    <w:rsid w:val="003F1BE1"/>
    <w:rsid w:val="00406560"/>
    <w:rsid w:val="00422A66"/>
    <w:rsid w:val="00487837"/>
    <w:rsid w:val="004A405B"/>
    <w:rsid w:val="004B4D54"/>
    <w:rsid w:val="004D466D"/>
    <w:rsid w:val="004D7568"/>
    <w:rsid w:val="004E67FC"/>
    <w:rsid w:val="005031EF"/>
    <w:rsid w:val="00517349"/>
    <w:rsid w:val="00533C0E"/>
    <w:rsid w:val="00567982"/>
    <w:rsid w:val="00570C92"/>
    <w:rsid w:val="005847B7"/>
    <w:rsid w:val="005A735E"/>
    <w:rsid w:val="005B510F"/>
    <w:rsid w:val="005D032D"/>
    <w:rsid w:val="005D738A"/>
    <w:rsid w:val="005E40CA"/>
    <w:rsid w:val="00607129"/>
    <w:rsid w:val="00622783"/>
    <w:rsid w:val="00641FB4"/>
    <w:rsid w:val="006850E7"/>
    <w:rsid w:val="0069615C"/>
    <w:rsid w:val="006B78C2"/>
    <w:rsid w:val="006E0054"/>
    <w:rsid w:val="006E4265"/>
    <w:rsid w:val="006F65D3"/>
    <w:rsid w:val="0071063B"/>
    <w:rsid w:val="00715828"/>
    <w:rsid w:val="0072178C"/>
    <w:rsid w:val="00725547"/>
    <w:rsid w:val="007523C7"/>
    <w:rsid w:val="007558B6"/>
    <w:rsid w:val="00757E50"/>
    <w:rsid w:val="007669BC"/>
    <w:rsid w:val="007C6FCE"/>
    <w:rsid w:val="007D3853"/>
    <w:rsid w:val="007D7BFF"/>
    <w:rsid w:val="007F138F"/>
    <w:rsid w:val="007F6882"/>
    <w:rsid w:val="00802B70"/>
    <w:rsid w:val="00825A67"/>
    <w:rsid w:val="00836DF1"/>
    <w:rsid w:val="00842C7D"/>
    <w:rsid w:val="00843029"/>
    <w:rsid w:val="008433B1"/>
    <w:rsid w:val="0085774F"/>
    <w:rsid w:val="00864DE0"/>
    <w:rsid w:val="0087530F"/>
    <w:rsid w:val="00890049"/>
    <w:rsid w:val="008A1F00"/>
    <w:rsid w:val="008A4EEF"/>
    <w:rsid w:val="008C416D"/>
    <w:rsid w:val="008C583B"/>
    <w:rsid w:val="008D0100"/>
    <w:rsid w:val="00914B36"/>
    <w:rsid w:val="00944E82"/>
    <w:rsid w:val="00961B2F"/>
    <w:rsid w:val="00973352"/>
    <w:rsid w:val="009A721C"/>
    <w:rsid w:val="009D536B"/>
    <w:rsid w:val="009F19B2"/>
    <w:rsid w:val="00A034AC"/>
    <w:rsid w:val="00A43A60"/>
    <w:rsid w:val="00A44AE5"/>
    <w:rsid w:val="00A81653"/>
    <w:rsid w:val="00A87799"/>
    <w:rsid w:val="00A936B6"/>
    <w:rsid w:val="00AA0104"/>
    <w:rsid w:val="00AC18F9"/>
    <w:rsid w:val="00AF71E7"/>
    <w:rsid w:val="00B32C30"/>
    <w:rsid w:val="00B73BF2"/>
    <w:rsid w:val="00B80EC9"/>
    <w:rsid w:val="00B976CC"/>
    <w:rsid w:val="00BC100B"/>
    <w:rsid w:val="00BD0576"/>
    <w:rsid w:val="00C0467C"/>
    <w:rsid w:val="00C13D80"/>
    <w:rsid w:val="00C271AD"/>
    <w:rsid w:val="00C2759B"/>
    <w:rsid w:val="00C308D8"/>
    <w:rsid w:val="00C3216F"/>
    <w:rsid w:val="00C34BA0"/>
    <w:rsid w:val="00C46246"/>
    <w:rsid w:val="00C85C36"/>
    <w:rsid w:val="00C8627B"/>
    <w:rsid w:val="00C86C68"/>
    <w:rsid w:val="00C9560D"/>
    <w:rsid w:val="00CC587C"/>
    <w:rsid w:val="00CF1FAC"/>
    <w:rsid w:val="00CF2423"/>
    <w:rsid w:val="00CF790C"/>
    <w:rsid w:val="00D04A6F"/>
    <w:rsid w:val="00D471BC"/>
    <w:rsid w:val="00D515A0"/>
    <w:rsid w:val="00D7758B"/>
    <w:rsid w:val="00D96F96"/>
    <w:rsid w:val="00DA0F8E"/>
    <w:rsid w:val="00DD20B1"/>
    <w:rsid w:val="00DD6B5D"/>
    <w:rsid w:val="00E216A4"/>
    <w:rsid w:val="00E259A8"/>
    <w:rsid w:val="00E27E37"/>
    <w:rsid w:val="00E6669C"/>
    <w:rsid w:val="00E85B90"/>
    <w:rsid w:val="00EA28B0"/>
    <w:rsid w:val="00EE1FEC"/>
    <w:rsid w:val="00F0195D"/>
    <w:rsid w:val="00F209D3"/>
    <w:rsid w:val="00F2205F"/>
    <w:rsid w:val="00F440B7"/>
    <w:rsid w:val="00F456C8"/>
    <w:rsid w:val="00F90C0B"/>
    <w:rsid w:val="00F9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A1"/>
    <w:pPr>
      <w:ind w:left="720"/>
      <w:contextualSpacing/>
    </w:pPr>
    <w:rPr>
      <w:rFonts w:eastAsiaTheme="minorHAnsi"/>
    </w:rPr>
  </w:style>
  <w:style w:type="character" w:styleId="Strong">
    <w:name w:val="Strong"/>
    <w:basedOn w:val="DefaultParagraphFont"/>
    <w:uiPriority w:val="22"/>
    <w:qFormat/>
    <w:rsid w:val="001A1B28"/>
    <w:rPr>
      <w:b/>
      <w:bCs/>
    </w:rPr>
  </w:style>
  <w:style w:type="table" w:styleId="TableGrid">
    <w:name w:val="Table Grid"/>
    <w:basedOn w:val="TableNormal"/>
    <w:uiPriority w:val="59"/>
    <w:rsid w:val="00AA01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36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36B6"/>
    <w:rPr>
      <w:rFonts w:eastAsiaTheme="minorEastAsia"/>
    </w:rPr>
  </w:style>
  <w:style w:type="paragraph" w:styleId="Footer">
    <w:name w:val="footer"/>
    <w:basedOn w:val="Normal"/>
    <w:link w:val="FooterChar"/>
    <w:uiPriority w:val="99"/>
    <w:semiHidden/>
    <w:unhideWhenUsed/>
    <w:rsid w:val="00A93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36B6"/>
    <w:rPr>
      <w:rFonts w:eastAsiaTheme="minorEastAsia"/>
    </w:rPr>
  </w:style>
  <w:style w:type="paragraph" w:styleId="HTMLPreformatted">
    <w:name w:val="HTML Preformatted"/>
    <w:basedOn w:val="Normal"/>
    <w:link w:val="HTMLPreformattedChar"/>
    <w:uiPriority w:val="99"/>
    <w:semiHidden/>
    <w:unhideWhenUsed/>
    <w:rsid w:val="0056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9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7</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Anseri</dc:creator>
  <cp:keywords/>
  <dc:description/>
  <cp:lastModifiedBy>J2EE-27</cp:lastModifiedBy>
  <cp:revision>160</cp:revision>
  <dcterms:created xsi:type="dcterms:W3CDTF">2012-04-15T18:16:00Z</dcterms:created>
  <dcterms:modified xsi:type="dcterms:W3CDTF">2016-01-30T09:38:00Z</dcterms:modified>
</cp:coreProperties>
</file>