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15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5595"/>
      </w:tblGrid>
      <w:tr>
        <w:trPr/>
        <w:tc>
          <w:tcPr>
            <w:tcW w:w="4320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1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itle"/>
        <w:bidi w:val="0"/>
        <w:rPr>
          <w:color w:val="C9211E"/>
        </w:rPr>
      </w:pPr>
      <w:r>
        <w:rPr>
          <w:color w:val="C9211E"/>
        </w:rPr>
        <w:t>IoT4AQ workshop exercises</w:t>
      </w:r>
    </w:p>
    <w:p>
      <w:pPr>
        <w:pStyle w:val="Heading2"/>
        <w:bidi w:val="0"/>
        <w:jc w:val="left"/>
        <w:rPr/>
      </w:pPr>
      <w:r>
        <w:rPr/>
        <w:t>Exercises of WiFi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1:</w:t>
      </w:r>
    </w:p>
    <w:p>
      <w:pPr>
        <w:pStyle w:val="TextBody"/>
        <w:bidi w:val="0"/>
        <w:jc w:val="left"/>
        <w:rPr/>
      </w:pPr>
      <w:r>
        <w:rPr/>
        <w:t>Write a program that connects to the WiFi router</w:t>
      </w:r>
    </w:p>
    <w:p>
      <w:pPr>
        <w:pStyle w:val="TextBody"/>
        <w:bidi w:val="0"/>
        <w:jc w:val="left"/>
        <w:rPr/>
      </w:pPr>
      <w:r>
        <w:rPr/>
        <w:t>Print its IP address</w:t>
      </w:r>
    </w:p>
    <w:p>
      <w:pPr>
        <w:pStyle w:val="TextBody"/>
        <w:bidi w:val="0"/>
        <w:jc w:val="left"/>
        <w:rPr/>
      </w:pPr>
      <w:r>
        <w:rPr/>
        <w:t>Check with ping that the ESP32 node has appeared on the network</w:t>
      </w:r>
    </w:p>
    <w:p>
      <w:pPr>
        <w:pStyle w:val="Heading3"/>
        <w:bidi w:val="0"/>
        <w:jc w:val="left"/>
        <w:rPr/>
      </w:pPr>
      <w:r>
        <w:rPr/>
        <w:t>Too easy?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2:</w:t>
      </w:r>
    </w:p>
    <w:p>
      <w:pPr>
        <w:pStyle w:val="TextBody"/>
        <w:bidi w:val="0"/>
        <w:jc w:val="left"/>
        <w:rPr/>
      </w:pPr>
      <w:r>
        <w:rPr/>
        <w:t>Disconnect from the network</w:t>
      </w:r>
    </w:p>
    <w:p>
      <w:pPr>
        <w:pStyle w:val="TextBody"/>
        <w:bidi w:val="0"/>
        <w:jc w:val="left"/>
        <w:rPr/>
      </w:pPr>
      <w:r>
        <w:rPr/>
        <w:t>Scan the WiFi network and print the relevant information for each node you have found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36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Still too easy?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3:</w:t>
      </w:r>
    </w:p>
    <w:p>
      <w:pPr>
        <w:pStyle w:val="TextBody"/>
        <w:bidi w:val="0"/>
        <w:jc w:val="left"/>
        <w:rPr/>
      </w:pPr>
      <w:r>
        <w:rPr/>
        <w:t>Write a TCP server on your PC and a TCP client on the ESP32</w:t>
      </w:r>
    </w:p>
    <w:p>
      <w:pPr>
        <w:pStyle w:val="TextBody"/>
        <w:bidi w:val="0"/>
        <w:spacing w:before="0" w:after="140"/>
        <w:jc w:val="left"/>
        <w:rPr/>
      </w:pPr>
      <w:r>
        <w:rPr/>
        <w:t>Send message</w:t>
      </w:r>
      <w:r>
        <w:rPr/>
        <w:t>s</w:t>
      </w:r>
      <w:r>
        <w:rPr/>
        <w:t xml:space="preserve"> between the client and the server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107</Words>
  <Characters>525</Characters>
  <CharactersWithSpaces>617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2024-01-26T10:03:51Z</dcterms:created>
  <dc:creator/>
  <dc:description/>
  <dc:language>en-US</dc:language>
  <cp:lastModifiedBy/>
  <dcterms:modified xsi:type="dcterms:W3CDTF">2024-02-26T16:37:49Z</dcterms:modified>
  <cp:revision>5</cp:revision>
  <dc:subject/>
  <dc:title/>
</cp:coreProperties>
</file>