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B8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========</w:t>
      </w:r>
    </w:p>
    <w:p w14:paraId="0C45B8A5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Overview</w:t>
      </w:r>
    </w:p>
    <w:p w14:paraId="69C95573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========</w:t>
      </w:r>
    </w:p>
    <w:p w14:paraId="6BE00FDD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33A29" w14:textId="6F92531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Lattice Microbes (LM) is 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software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for efficiently sampling trajectories from the chemical and reaction-diffusion master equations (CME/RDME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[#LM1]</w:t>
      </w:r>
      <w:r w:rsidR="00AD0A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LM</w:t>
      </w:r>
      <w:r w:rsidR="00877BD5"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computes CME/RDME using </w:t>
      </w:r>
      <w:r w:rsidR="00877BD5"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Graphics Processing Units (GPU)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multiple GPUs [#LM2]</w:t>
      </w:r>
      <w:r w:rsidR="00AD0A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7BE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7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LM is 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recently used for the simulation of mRNA splicing in a HeLa cell [#LM3]_.</w:t>
      </w:r>
    </w:p>
    <w:p w14:paraId="6DEAF0E3" w14:textId="17960D45" w:rsid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82809" w14:textId="77777777" w:rsidR="00FF61A9" w:rsidRPr="00FF61A9" w:rsidRDefault="00FF61A9" w:rsidP="00FF6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7D30D" w14:textId="75643E01" w:rsidR="00FF61A9" w:rsidRDefault="00FF61A9" w:rsidP="00FF6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61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LM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has been designed for</w:t>
      </w:r>
      <w:r w:rsidRPr="00FF61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ing</w:t>
      </w:r>
      <w:r w:rsidRPr="00FF61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geometrically-shaped cells. However, LM essentially can incorporate any shapes of cells and cellular structure, as demonstrated in a previous study [#LM4]_.</w:t>
      </w:r>
    </w:p>
    <w:p w14:paraId="09273241" w14:textId="77777777" w:rsidR="00FF61A9" w:rsidRDefault="00FF61A9" w:rsidP="00FF6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DDB87" w14:textId="7076FD41" w:rsidR="00FC0592" w:rsidRDefault="00AD0AC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LM is designed 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simulate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B61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cells with </w:t>
      </w:r>
      <w:r w:rsidR="00FC0592" w:rsidRPr="00FC0592">
        <w:rPr>
          <w:rFonts w:ascii="Courier New" w:eastAsia="Times New Roman" w:hAnsi="Courier New" w:cs="Courier New"/>
          <w:color w:val="000000"/>
          <w:sz w:val="20"/>
          <w:szCs w:val="20"/>
        </w:rPr>
        <w:t>geometric shapes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of limited availability of </w:t>
      </w:r>
      <w:r w:rsidR="004E5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on cellular 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="004E5CD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FC05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However, LM originally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can incorporate any shapes of cell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>ular boundary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other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cellular structure, as </w:t>
      </w:r>
      <w:r w:rsidR="00555001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previous study [#LM4]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463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4A0229C" w14:textId="77777777" w:rsidR="00FC0592" w:rsidRDefault="00FC0592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A3D39" w14:textId="3F75038D" w:rsidR="00DE0636" w:rsidRDefault="0021607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developed an extension of LM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, which is named Lattice Dendrites (LD),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7B60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efficient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incorporat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ion 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realistic 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cellular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shapes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particular,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LD is designed to incorporate 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>hapes of segmented images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21AF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r w:rsidR="004551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42E7">
        <w:rPr>
          <w:rFonts w:ascii="Courier New" w:eastAsia="Times New Roman" w:hAnsi="Courier New" w:cs="Courier New"/>
          <w:color w:val="000000"/>
          <w:sz w:val="20"/>
          <w:szCs w:val="20"/>
        </w:rPr>
        <w:t>electron microscop</w:t>
      </w:r>
      <w:r w:rsidR="004551D4">
        <w:rPr>
          <w:rFonts w:ascii="Courier New" w:eastAsia="Times New Roman" w:hAnsi="Courier New" w:cs="Courier New"/>
          <w:color w:val="000000"/>
          <w:sz w:val="20"/>
          <w:szCs w:val="20"/>
        </w:rPr>
        <w:t>y (EM).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="00315D8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E5936">
        <w:rPr>
          <w:rFonts w:ascii="Courier New" w:eastAsia="Times New Roman" w:hAnsi="Courier New" w:cs="Courier New"/>
          <w:color w:val="000000"/>
          <w:sz w:val="20"/>
          <w:szCs w:val="20"/>
        </w:rPr>
        <w:t>provides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>a variety</w:t>
      </w:r>
      <w:r w:rsidR="00877B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</w:t>
      </w:r>
      <w:r w:rsidR="00871F75">
        <w:rPr>
          <w:rFonts w:ascii="Courier New" w:eastAsia="Times New Roman" w:hAnsi="Courier New" w:cs="Courier New"/>
          <w:color w:val="000000"/>
          <w:sz w:val="20"/>
          <w:szCs w:val="20"/>
        </w:rPr>
        <w:t>utilit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="00050D67">
        <w:rPr>
          <w:rFonts w:ascii="Courier New" w:eastAsia="Times New Roman" w:hAnsi="Courier New" w:cs="Courier New"/>
          <w:color w:val="000000"/>
          <w:sz w:val="20"/>
          <w:szCs w:val="20"/>
        </w:rPr>
        <w:t>classes/</w:t>
      </w:r>
      <w:r w:rsidR="00FC3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functions </w:t>
      </w:r>
      <w:r w:rsidR="000E59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="00DE063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FB97157" w14:textId="77777777" w:rsidR="00DE0636" w:rsidRDefault="00DE0636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1ABD8C2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75E65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Conversion of segmented shapes from a software for EM segmentation (reconstruct).</w:t>
      </w:r>
    </w:p>
    <w:p w14:paraId="47DD3350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Object rotation to minimize their volume in a rectangular solid.</w:t>
      </w:r>
    </w:p>
    <w:p w14:paraId="0C067030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#. Manual annotation using UNI-EM annotator. </w:t>
      </w:r>
    </w:p>
    <w:p w14:paraId="6E0A9908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Surface molecules distribution proportional to surface area.</w:t>
      </w:r>
    </w:p>
    <w:p w14:paraId="279DBF92" w14:textId="77777777" w:rsidR="00AD0823" w:rsidRP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Simulation with events</w:t>
      </w:r>
    </w:p>
    <w:p w14:paraId="37FD3F69" w14:textId="608A9614" w:rsidR="00353F64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0823">
        <w:rPr>
          <w:rFonts w:ascii="Courier New" w:eastAsia="Times New Roman" w:hAnsi="Courier New" w:cs="Courier New"/>
          <w:color w:val="000000"/>
          <w:sz w:val="20"/>
          <w:szCs w:val="20"/>
        </w:rPr>
        <w:t>#. Data analyses for visualization.</w:t>
      </w:r>
    </w:p>
    <w:p w14:paraId="3FAC61D2" w14:textId="533185FC" w:rsidR="00AD0823" w:rsidRDefault="00AD0823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E0670" w14:textId="7941A6A8" w:rsidR="00AD0823" w:rsidRDefault="00050D67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can use </w:t>
      </w:r>
      <w:r w:rsidR="00FF61A9">
        <w:rPr>
          <w:rFonts w:ascii="Courier New" w:eastAsia="Times New Roman" w:hAnsi="Courier New" w:cs="Courier New"/>
          <w:color w:val="000000"/>
          <w:sz w:val="20"/>
          <w:szCs w:val="20"/>
        </w:rPr>
        <w:t>a variety 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below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model development, simulation, and analyses.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Their usages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r w:rsidR="00D3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683A">
        <w:rPr>
          <w:rFonts w:ascii="Courier New" w:eastAsia="Times New Roman" w:hAnsi="Courier New" w:cs="Courier New"/>
          <w:color w:val="000000"/>
          <w:sz w:val="20"/>
          <w:szCs w:val="20"/>
        </w:rPr>
        <w:t>in Tutorials 1 and 2</w:t>
      </w:r>
      <w:r w:rsidR="00212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tutorial 1, we develop a schematic model of dendritic spine, and simulate </w:t>
      </w:r>
      <w:r w:rsidR="002124C8" w:rsidRPr="002124C8">
        <w:rPr>
          <w:rFonts w:ascii="Courier New" w:eastAsia="Times New Roman" w:hAnsi="Courier New" w:cs="Courier New"/>
          <w:color w:val="000000"/>
          <w:sz w:val="20"/>
          <w:szCs w:val="20"/>
        </w:rPr>
        <w:t>Ca2+ influx through NMDA receptors and fluorescence recovery after photobleaching (FRAP)</w:t>
      </w:r>
      <w:r w:rsidR="00212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tutorial 2, we introduce a method for </w:t>
      </w:r>
      <w:r w:rsidR="00433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212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r w:rsidR="00433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</w:t>
      </w:r>
      <w:r w:rsidR="00212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realistic </w:t>
      </w:r>
      <w:r w:rsidR="00433EF4">
        <w:rPr>
          <w:rFonts w:ascii="Courier New" w:eastAsia="Times New Roman" w:hAnsi="Courier New" w:cs="Courier New"/>
          <w:color w:val="000000"/>
          <w:sz w:val="20"/>
          <w:szCs w:val="20"/>
        </w:rPr>
        <w:t>shapes of cells</w:t>
      </w:r>
      <w:r w:rsidR="00212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external software Reconstr</w:t>
      </w:r>
      <w:r w:rsidR="00433EF4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="00212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ct, and </w:t>
      </w:r>
      <w:r w:rsidR="00433EF4">
        <w:rPr>
          <w:rFonts w:ascii="Courier New" w:eastAsia="Times New Roman" w:hAnsi="Courier New" w:cs="Courier New"/>
          <w:color w:val="000000"/>
          <w:sz w:val="20"/>
          <w:szCs w:val="20"/>
        </w:rPr>
        <w:t>annotate it using UNI-EM annotator</w:t>
      </w:r>
      <w:r w:rsidR="00212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14:paraId="66A380ED" w14:textId="2995F4B7" w:rsidR="00944139" w:rsidRDefault="00944139" w:rsidP="00AD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A29C8" w14:textId="7B7EDA10" w:rsidR="00463F99" w:rsidRPr="00463F99" w:rsidRDefault="00463F99" w:rsidP="0046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tutorial 1, we would introduce how to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r w:rsidRPr="00463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geometrically-shaped dendritic spine, and how to simulate Ca2+ influx through NMDA receptors as well as fluorescence recovery after photobleaching (FRAP).</w:t>
      </w:r>
    </w:p>
    <w:p w14:paraId="52ED4F01" w14:textId="4D60663F" w:rsidR="00944139" w:rsidRPr="00735BDE" w:rsidRDefault="00463F99" w:rsidP="00463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tutorial 2, we would introduce how to import realistic shapes of cells from the external software Reconstruct, and how to annotate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r w:rsidRPr="00463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UNI-EM annotator.</w:t>
      </w:r>
    </w:p>
    <w:p w14:paraId="441DB107" w14:textId="1946FF1C" w:rsid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59D1A" w14:textId="77777777" w:rsidR="00353F64" w:rsidRPr="00735BDE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97A3F" w14:textId="630ACE34" w:rsidR="00735BDE" w:rsidRPr="00735BDE" w:rsidRDefault="004A30A2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3095896B" wp14:editId="03892113">
            <wp:extent cx="5400040" cy="16643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FC8A" w14:textId="77777777" w:rsidR="00353F64" w:rsidRDefault="00353F64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A407B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87F29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2FE84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[#LM1] Roberts E, Stone JE, and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(2013) Lattice Microbes: high-performance stochastic simulation method for the reaction-diffusion master equation, J.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 Chem. 34(3):245-255, http://faculty.scs.illinois.edu/schulten/lm/ , http://faculty.scs.illinois.edu/schulten/Software2.0.html#1</w:t>
      </w:r>
    </w:p>
    <w:p w14:paraId="56AAF7C0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F6CDE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[#LM2] Hallock MJ, Stone JE, Roberts E, Fry C,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(2014) Simulation of reaction diffusion processes over biologically-relevant size and time scales using multi-GPU workstations, Parallel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 40:86-99</w:t>
      </w:r>
    </w:p>
    <w:p w14:paraId="373084F9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A15E7" w14:textId="77777777" w:rsidR="00735BDE" w:rsidRPr="00735BDE" w:rsidRDefault="00735BDE" w:rsidP="00735B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[#LM3]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Ghaemi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 Peterson JR,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Gruebele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and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(2020) An in-silico human cell model reveals the influence of organization on RNA splicing, PLOS </w:t>
      </w:r>
      <w:proofErr w:type="spellStart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Comput</w:t>
      </w:r>
      <w:proofErr w:type="spellEnd"/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 Biol. 16(3): e1007717, https://eukaryoticcellbuilder.github.io/HeLa_Builder/</w:t>
      </w:r>
    </w:p>
    <w:p w14:paraId="4A1DE1A4" w14:textId="77777777" w:rsidR="0084639D" w:rsidRPr="00735BDE" w:rsidRDefault="0084639D" w:rsidP="00846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1079C" w14:textId="0E167BE6" w:rsidR="00735BDE" w:rsidRDefault="0084639D" w:rsidP="0021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>.. [#LM</w:t>
      </w:r>
      <w:r w:rsidR="00E94CD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735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Earnest, TM, Watanabe, R, Stone, JE, </w:t>
      </w:r>
      <w:proofErr w:type="spellStart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Mahamid</w:t>
      </w:r>
      <w:proofErr w:type="spellEnd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J, Baumeister, W, Villa, E, &amp; </w:t>
      </w:r>
      <w:proofErr w:type="spellStart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Luthey-Schulten</w:t>
      </w:r>
      <w:proofErr w:type="spellEnd"/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, Z (2017) Challenges of integrating stochastic dynamics and cryo-electron tomograms in whole-cell simulations. J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Phys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121(15)</w:t>
      </w:r>
      <w:r w:rsidR="002160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21607E" w:rsidRPr="0021607E">
        <w:rPr>
          <w:rFonts w:ascii="Courier New" w:eastAsia="Times New Roman" w:hAnsi="Courier New" w:cs="Courier New"/>
          <w:color w:val="000000"/>
          <w:sz w:val="20"/>
          <w:szCs w:val="20"/>
        </w:rPr>
        <w:t>3871-3881</w:t>
      </w:r>
    </w:p>
    <w:p w14:paraId="0F9BE187" w14:textId="6A27A9A5" w:rsidR="0042725E" w:rsidRDefault="0042725E" w:rsidP="00216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4023A" w14:textId="4624D10E" w:rsidR="0042725E" w:rsidRDefault="0042725E">
      <w:pPr>
        <w:widowControl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2D8492A1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</w:t>
      </w:r>
    </w:p>
    <w:p w14:paraId="51F9FA96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Tutorial 1: schematic dendrite</w:t>
      </w:r>
    </w:p>
    <w:p w14:paraId="7E0F2CFF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</w:t>
      </w:r>
    </w:p>
    <w:p w14:paraId="3A11DB7B" w14:textId="5A1DC1DE" w:rsidR="00F276E8" w:rsidRDefault="00F276E8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346BA" w14:textId="30FA8F98" w:rsidR="00F276E8" w:rsidRDefault="00F276E8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6E8">
        <w:rPr>
          <w:rFonts w:ascii="Courier New" w:eastAsia="Times New Roman" w:hAnsi="Courier New" w:cs="Courier New"/>
          <w:color w:val="000000"/>
          <w:sz w:val="20"/>
          <w:szCs w:val="20"/>
        </w:rPr>
        <w:t>We would introduce how to use LD and LM through two tutorials. In this tutor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276E8">
        <w:rPr>
          <w:rFonts w:ascii="Courier New" w:eastAsia="Times New Roman" w:hAnsi="Courier New" w:cs="Courier New"/>
          <w:color w:val="000000"/>
          <w:sz w:val="20"/>
          <w:szCs w:val="20"/>
        </w:rPr>
        <w:t>al (tutorial 1), we first build a dendritic spine that is represented by a schematic shape (ball and stick), then two types of simulation are conducted: Ca2+ influx through NMDA receptors and fluorescence recovery after photobleaching (FRAP). Through these simulations, users can understand how to build a spiny dendrite, label the spine, run simulation, and visualize the simulation results.</w:t>
      </w:r>
    </w:p>
    <w:p w14:paraId="1B6E969F" w14:textId="77777777" w:rsidR="00F276E8" w:rsidRPr="0042725E" w:rsidRDefault="00F276E8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5252D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016D3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toctree</w:t>
      </w:r>
      <w:proofErr w:type="spellEnd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</w:p>
    <w:p w14:paraId="03287093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37BAA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ab/>
        <w:t>tut1/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create_spiny_dendrite</w:t>
      </w:r>
      <w:proofErr w:type="spellEnd"/>
    </w:p>
    <w:p w14:paraId="065BEE73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ab/>
        <w:t>tut1/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label_spine</w:t>
      </w:r>
      <w:proofErr w:type="spellEnd"/>
    </w:p>
    <w:p w14:paraId="0FD7530C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ab/>
        <w:t>tut1/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set_reactions</w:t>
      </w:r>
      <w:proofErr w:type="spellEnd"/>
    </w:p>
    <w:p w14:paraId="5299BFB6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ab/>
        <w:t>tut1/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run_simulation</w:t>
      </w:r>
      <w:proofErr w:type="spellEnd"/>
    </w:p>
    <w:p w14:paraId="6F5C867A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ab/>
        <w:t>tut1/visualization1_matplotlib</w:t>
      </w:r>
    </w:p>
    <w:p w14:paraId="4B9FDC99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ab/>
        <w:t>tut1/visualization2_mayavi</w:t>
      </w:r>
    </w:p>
    <w:p w14:paraId="4EDEB12C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18643" w14:textId="77777777" w:rsidR="00512774" w:rsidRPr="00512774" w:rsidRDefault="00512774" w:rsidP="00512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FCBC9" w14:textId="221138DE" w:rsidR="0042725E" w:rsidRDefault="00512774" w:rsidP="00512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tutorial programs are located in $LD_DIRECTORY/tutorial. Find the following script in the subdirectory "1". It </w:t>
      </w:r>
      <w:r w:rsidR="00985957">
        <w:rPr>
          <w:rFonts w:ascii="Courier New" w:eastAsia="Times New Roman" w:hAnsi="Courier New" w:cs="Courier New"/>
          <w:color w:val="000000"/>
          <w:sz w:val="20"/>
          <w:szCs w:val="20"/>
        </w:rPr>
        <w:t>provides</w:t>
      </w:r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utility functions </w:t>
      </w:r>
      <w:r w:rsidR="00985957">
        <w:rPr>
          <w:rFonts w:ascii="Courier New" w:eastAsia="Times New Roman" w:hAnsi="Courier New" w:cs="Courier New"/>
          <w:color w:val="000000"/>
          <w:sz w:val="20"/>
          <w:szCs w:val="20"/>
        </w:rPr>
        <w:t>that are used in</w:t>
      </w:r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tutorial 1. The function "</w:t>
      </w:r>
      <w:proofErr w:type="spellStart"/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>make_cylinder</w:t>
      </w:r>
      <w:proofErr w:type="spellEnd"/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>" makes a cylinder with 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indicated radius and length. The function "</w:t>
      </w:r>
      <w:proofErr w:type="spellStart"/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>add_shape</w:t>
      </w:r>
      <w:proofErr w:type="spellEnd"/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>" locates a geometric object in</w:t>
      </w:r>
      <w:r w:rsidR="0098595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volume space. The function "</w:t>
      </w:r>
      <w:proofErr w:type="spellStart"/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>show_dendrite</w:t>
      </w:r>
      <w:proofErr w:type="spellEnd"/>
      <w:r w:rsidRPr="00512774">
        <w:rPr>
          <w:rFonts w:ascii="Courier New" w:eastAsia="Times New Roman" w:hAnsi="Courier New" w:cs="Courier New"/>
          <w:color w:val="000000"/>
          <w:sz w:val="20"/>
          <w:szCs w:val="20"/>
        </w:rPr>
        <w:t>" loads and displays the surface objects of cellular boundary, postsynaptic density (PSD), mitochondrion, and endoplasmic reticulum (ER).</w:t>
      </w:r>
    </w:p>
    <w:p w14:paraId="26E545AA" w14:textId="77777777" w:rsidR="00512774" w:rsidRPr="0042725E" w:rsidRDefault="00512774" w:rsidP="00512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9BFF4" w14:textId="42C8BF4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All tutorial programs are located in $LD_DIRECTORY/tutorial. Find the following script in the subdirectory "1". It includes utility functions for tutorial 1. The function "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make_cylinder</w:t>
      </w:r>
      <w:proofErr w:type="spellEnd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" makes a cylinder with a indicated radius and length. The function "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add_shape</w:t>
      </w:r>
      <w:proofErr w:type="spellEnd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" locates such a geometric object in a volume space. The function "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show_dendrite</w:t>
      </w:r>
      <w:proofErr w:type="spellEnd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" loads and displays the surface objects of cellular boundary, postsynaptic density (PSD), mitochondrion, and endoplasmic reticulum (ER).</w:t>
      </w:r>
    </w:p>
    <w:p w14:paraId="6BC5B6A0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C00CD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literalinclude</w:t>
      </w:r>
      <w:proofErr w:type="spellEnd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:: ../tutorial/1/tut1_functions.py</w:t>
      </w:r>
    </w:p>
    <w:p w14:paraId="50B788DF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:language: python</w:t>
      </w:r>
    </w:p>
    <w:p w14:paraId="2C0AA908" w14:textId="77777777" w:rsidR="0042725E" w:rsidRP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:</w:t>
      </w:r>
      <w:proofErr w:type="spellStart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linenos</w:t>
      </w:r>
      <w:proofErr w:type="spellEnd"/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D74E27A" w14:textId="728209DD" w:rsidR="0042725E" w:rsidRDefault="0042725E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7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:caption: tut1_functions.py</w:t>
      </w:r>
    </w:p>
    <w:p w14:paraId="01C15900" w14:textId="71801643" w:rsidR="00985957" w:rsidRDefault="00985957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2EA33" w14:textId="713F799F" w:rsidR="00985957" w:rsidRDefault="00985957" w:rsidP="00427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9B376" w14:textId="79D68284" w:rsidR="00985957" w:rsidRDefault="00985957">
      <w:pPr>
        <w:widowControl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4D373749" w14:textId="77777777" w:rsidR="00985957" w:rsidRPr="00985957" w:rsidRDefault="00985957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9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</w:t>
      </w:r>
    </w:p>
    <w:p w14:paraId="5A50D23F" w14:textId="77777777" w:rsidR="00985957" w:rsidRPr="00985957" w:rsidRDefault="00985957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957">
        <w:rPr>
          <w:rFonts w:ascii="Courier New" w:eastAsia="Times New Roman" w:hAnsi="Courier New" w:cs="Courier New"/>
          <w:color w:val="000000"/>
          <w:sz w:val="20"/>
          <w:szCs w:val="20"/>
        </w:rPr>
        <w:t>Create a shape</w:t>
      </w:r>
    </w:p>
    <w:p w14:paraId="1CD88C72" w14:textId="03E7934E" w:rsidR="00985957" w:rsidRDefault="00985957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957">
        <w:rPr>
          <w:rFonts w:ascii="Courier New" w:eastAsia="Times New Roman" w:hAnsi="Courier New" w:cs="Courier New"/>
          <w:color w:val="000000"/>
          <w:sz w:val="20"/>
          <w:szCs w:val="20"/>
        </w:rPr>
        <w:t>==============</w:t>
      </w:r>
    </w:p>
    <w:p w14:paraId="660AD945" w14:textId="4E480C67" w:rsidR="00985957" w:rsidRDefault="00985957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3BEDE" w14:textId="77777777" w:rsidR="007931F5" w:rsidRPr="007931F5" w:rsidRDefault="007931F5" w:rsidP="00793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13A65" w14:textId="77777777" w:rsidR="005D66B7" w:rsidRPr="005D66B7" w:rsidRDefault="005D66B7" w:rsidP="005D66B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98D94" w14:textId="77777777" w:rsidR="00D333C6" w:rsidRDefault="00D333C6" w:rsidP="00793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FAF4C" w14:textId="77777777" w:rsidR="00EC4878" w:rsidRDefault="00EC4878" w:rsidP="00793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02A6C" w14:textId="05184336" w:rsidR="007931F5" w:rsidRDefault="007931F5" w:rsidP="00793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8F2BE" w14:textId="77777777" w:rsidR="00457109" w:rsidRPr="00457109" w:rsidRDefault="00457109" w:rsidP="00457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7D21E" w14:textId="6C79A0D4" w:rsidR="000A50A5" w:rsidRDefault="00457109" w:rsidP="000A50A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0A5">
        <w:rPr>
          <w:rFonts w:ascii="Courier New" w:eastAsia="Times New Roman" w:hAnsi="Courier New" w:cs="Courier New"/>
          <w:color w:val="000000"/>
          <w:sz w:val="20"/>
          <w:szCs w:val="20"/>
        </w:rPr>
        <w:t>We would first draw a blueprint of a spiny dendrite</w:t>
      </w:r>
      <w:r w:rsidR="00D24397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24397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as a combination of geometric shapes</w:t>
      </w:r>
      <w:r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(Figure above)</w:t>
      </w:r>
      <w:r w:rsidR="00A87D01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D24397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AF74C7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sphere with a radius of 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0.25 |</w:t>
      </w:r>
      <w:proofErr w:type="spellStart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| m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represents a </w:t>
      </w:r>
      <w:r w:rsidR="00AF74C7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A87D01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pine head</w:t>
      </w:r>
      <w:r w:rsidR="004A699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D24397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part of </w:t>
      </w:r>
      <w:r w:rsidR="00714EAA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r w:rsidR="00694CE9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24397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</w:t>
      </w:r>
      <w:r w:rsidR="000801E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labeled</w:t>
      </w:r>
      <w:r w:rsidR="00D24397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</w:t>
      </w:r>
      <w:r w:rsidR="004A699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postsynaptic density (PSD</w:t>
      </w:r>
      <w:r w:rsidR="00AB11C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4A699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 colored area)</w:t>
      </w:r>
      <w:r w:rsidR="00AF74C7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B11C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</w:t>
      </w:r>
      <w:r w:rsidR="00714EAA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="00AB11C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spine head </w:t>
      </w:r>
      <w:r w:rsidR="00694CE9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 a cylindrical spike neck (radius: 0.1 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spellStart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="00694CE9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m, length 1.0 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spellStart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="00694CE9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m)</w:t>
      </w:r>
      <w:r w:rsidR="00714EAA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, which</w:t>
      </w:r>
      <w:r w:rsidR="00AB11C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14EAA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</w:t>
      </w:r>
      <w:r w:rsidR="00AB11C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connected </w:t>
      </w:r>
      <w:r w:rsidR="000801E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="00AB11C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parent dendrite </w:t>
      </w:r>
      <w:r w:rsidR="00714EAA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r w:rsidR="000801E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has a </w:t>
      </w:r>
      <w:r w:rsidR="000801E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cylindrical</w:t>
      </w:r>
      <w:r w:rsidR="000801E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 (</w:t>
      </w:r>
      <w:r w:rsidR="000801E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radius: 0.</w:t>
      </w:r>
      <w:r w:rsidR="000801E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0801E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spellStart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="000801E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m, length 1.</w:t>
      </w:r>
      <w:r w:rsidR="000801E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="000801E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proofErr w:type="spellStart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="000801E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="000801EB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  <w:r w:rsidR="00B26E9E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only the contour of </w:t>
      </w:r>
      <w:r w:rsidR="005A7CEF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spiny dendrite, we also introduce two types of intracellular </w:t>
      </w:r>
      <w:r w:rsidR="005A7CEF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organelles.</w:t>
      </w:r>
      <w:r w:rsidR="005A7CEF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Endoplasmic reticulum (ER) is set as thin cylinders (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radius: 0.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08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proofErr w:type="spellStart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| m, length 1.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proofErr w:type="spellStart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| m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blue colored objects), and a mitochondrion </w:t>
      </w:r>
      <w:r w:rsidR="003D20F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as a </w:t>
      </w:r>
      <w:proofErr w:type="spellStart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thich</w:t>
      </w:r>
      <w:proofErr w:type="spellEnd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cylinder (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radius: 0.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proofErr w:type="spellStart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| m, length 1.8 |</w:t>
      </w:r>
      <w:proofErr w:type="spellStart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m; 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yellow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colored objects</w:t>
      </w:r>
      <w:r w:rsidR="000A50A5" w:rsidRPr="000A50A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="003D20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0C9D07F" w14:textId="52A695E4" w:rsidR="002420C2" w:rsidRDefault="003D20FA" w:rsidP="002420C2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he designed shape is embedded in a voxel space</w:t>
      </w:r>
      <w:r w:rsidR="00D141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14162">
        <w:rPr>
          <w:rFonts w:ascii="Courier New" w:eastAsia="Times New Roman" w:hAnsi="Courier New" w:cs="Courier New"/>
          <w:color w:val="000000"/>
          <w:sz w:val="20"/>
          <w:szCs w:val="20"/>
        </w:rPr>
        <w:t>for simulation</w:t>
      </w:r>
      <w:r w:rsidR="00242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="002420C2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11_create_dend.py</w:t>
      </w:r>
      <w:r w:rsidR="002420C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First, a voxel space of 96 |times| 60 |times| 96 voxels (20 nm/voxel) is set as a </w:t>
      </w:r>
      <w:proofErr w:type="spellStart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3D array '</w:t>
      </w:r>
      <w:proofErr w:type="spellStart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vol_dend</w:t>
      </w:r>
      <w:proofErr w:type="spellEnd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' (Line 14</w:t>
      </w:r>
      <w:r w:rsidR="002420C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Then, </w:t>
      </w:r>
      <w:r w:rsidR="00D141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spine head is created using </w:t>
      </w:r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Python module function </w:t>
      </w:r>
      <w:proofErr w:type="spellStart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morphology.ball</w:t>
      </w:r>
      <w:proofErr w:type="spellEnd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skimage</w:t>
      </w:r>
      <w:proofErr w:type="spellEnd"/>
      <w:r w:rsidR="00D141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Line 10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0.25 |</w:t>
      </w:r>
      <w:proofErr w:type="spellStart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| 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voxels)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 which</w:t>
      </w:r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added to '</w:t>
      </w:r>
      <w:proofErr w:type="spellStart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vol_dend</w:t>
      </w:r>
      <w:proofErr w:type="spellEnd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' (</w:t>
      </w:r>
      <w:proofErr w:type="spellStart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add_shape</w:t>
      </w:r>
      <w:proofErr w:type="spellEnd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Line 15). Similarly, we make </w:t>
      </w:r>
      <w:r w:rsidR="00242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spine neck and dendrite as cylinders (Lines 11 and 12, respectively), and add them to '</w:t>
      </w:r>
      <w:proofErr w:type="spellStart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vol_dend</w:t>
      </w:r>
      <w:proofErr w:type="spellEnd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' (Lines 16 and 17, respectively). The in-house function '</w:t>
      </w:r>
      <w:proofErr w:type="spellStart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add_shape</w:t>
      </w:r>
      <w:proofErr w:type="spellEnd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,' simply overlays overwrapped regions, and represents the filled areas as 1 (cytosolic region) and the void areas as 0 (extracellular region). Thus, we have already built the contour of the spiny dendrite in</w:t>
      </w:r>
      <w:r w:rsidR="00370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vol_dend</w:t>
      </w:r>
      <w:proofErr w:type="spellEnd"/>
      <w:r w:rsidR="0037052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.'</w:t>
      </w:r>
      <w:r w:rsidR="00242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Similarly, the PSD, Mitochondrion, and ER are </w:t>
      </w:r>
      <w:r w:rsidR="00F448E1">
        <w:rPr>
          <w:rFonts w:ascii="Courier New" w:eastAsia="Times New Roman" w:hAnsi="Courier New" w:cs="Courier New"/>
          <w:color w:val="000000"/>
          <w:sz w:val="20"/>
          <w:szCs w:val="20"/>
        </w:rPr>
        <w:t>embedded</w:t>
      </w:r>
      <w:r w:rsidR="00242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="00F4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proofErr w:type="spellStart"/>
      <w:r w:rsidR="00F448E1">
        <w:rPr>
          <w:rFonts w:ascii="Courier New" w:eastAsia="Times New Roman" w:hAnsi="Courier New" w:cs="Courier New"/>
          <w:color w:val="000000"/>
          <w:sz w:val="20"/>
          <w:szCs w:val="20"/>
        </w:rPr>
        <w:t>ol_psd</w:t>
      </w:r>
      <w:proofErr w:type="spellEnd"/>
      <w:r w:rsidR="00F4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="00F448E1">
        <w:rPr>
          <w:rFonts w:ascii="Courier New" w:eastAsia="Times New Roman" w:hAnsi="Courier New" w:cs="Courier New"/>
          <w:color w:val="000000"/>
          <w:sz w:val="20"/>
          <w:szCs w:val="20"/>
        </w:rPr>
        <w:t>vol_mito</w:t>
      </w:r>
      <w:proofErr w:type="spellEnd"/>
      <w:r w:rsidR="00F4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  <w:proofErr w:type="spellStart"/>
      <w:r w:rsidR="00F448E1">
        <w:rPr>
          <w:rFonts w:ascii="Courier New" w:eastAsia="Times New Roman" w:hAnsi="Courier New" w:cs="Courier New"/>
          <w:color w:val="000000"/>
          <w:sz w:val="20"/>
          <w:szCs w:val="20"/>
        </w:rPr>
        <w:t>vol_er</w:t>
      </w:r>
      <w:proofErr w:type="spellEnd"/>
      <w:r w:rsidR="00F448E1">
        <w:rPr>
          <w:rFonts w:ascii="Courier New" w:eastAsia="Times New Roman" w:hAnsi="Courier New" w:cs="Courier New"/>
          <w:color w:val="000000"/>
          <w:sz w:val="20"/>
          <w:szCs w:val="20"/>
        </w:rPr>
        <w:t>, respectively</w:t>
      </w:r>
      <w:r w:rsidR="002420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1DE3541" w14:textId="2C877A04" w:rsidR="00F448E1" w:rsidRDefault="00F448E1" w:rsidP="002420C2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Here, </w:t>
      </w:r>
      <w:r w:rsidR="00A5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A57B39">
        <w:rPr>
          <w:rFonts w:ascii="Courier New" w:eastAsia="Times New Roman" w:hAnsi="Courier New" w:cs="Courier New"/>
          <w:color w:val="000000"/>
          <w:sz w:val="20"/>
          <w:szCs w:val="20"/>
        </w:rPr>
        <w:t>volume size</w:t>
      </w:r>
      <w:r w:rsidR="001B3431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A5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B3431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r w:rsidR="00A5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corrected.</w:t>
      </w:r>
      <w:r w:rsidR="00D141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LM can only simulate </w:t>
      </w:r>
      <w:r w:rsidR="008F00E1">
        <w:rPr>
          <w:rFonts w:ascii="Courier New" w:eastAsia="Times New Roman" w:hAnsi="Courier New" w:cs="Courier New"/>
          <w:color w:val="000000"/>
          <w:sz w:val="20"/>
          <w:szCs w:val="20"/>
        </w:rPr>
        <w:t>a volume</w:t>
      </w:r>
      <w:r w:rsidR="00A5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80418">
        <w:rPr>
          <w:rFonts w:ascii="Courier New" w:eastAsia="Times New Roman" w:hAnsi="Courier New" w:cs="Courier New"/>
          <w:color w:val="000000"/>
          <w:sz w:val="20"/>
          <w:szCs w:val="20"/>
        </w:rPr>
        <w:t>with a</w:t>
      </w:r>
      <w:r w:rsidR="008F0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="00A57B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804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a multiple of 32 </w:t>
      </w:r>
      <w:r w:rsidR="00380418" w:rsidRPr="005D66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|times| </w:t>
      </w:r>
      <w:r w:rsidR="003804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32 </w:t>
      </w:r>
      <w:r w:rsidR="00380418" w:rsidRPr="005D66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|times| </w:t>
      </w:r>
      <w:r w:rsidR="00380418">
        <w:rPr>
          <w:rFonts w:ascii="Courier New" w:eastAsia="Times New Roman" w:hAnsi="Courier New" w:cs="Courier New"/>
          <w:color w:val="000000"/>
          <w:sz w:val="20"/>
          <w:szCs w:val="20"/>
        </w:rPr>
        <w:t>32 voxels</w:t>
      </w:r>
      <w:r w:rsidR="00F56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whereas the current </w:t>
      </w:r>
      <w:r w:rsidR="001B34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voxel </w:t>
      </w:r>
      <w:r w:rsidR="00F56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size is </w:t>
      </w:r>
      <w:r w:rsidR="00F560F3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96 |times| 60 |times| 96 voxels</w:t>
      </w:r>
      <w:r w:rsidR="00F560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3804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B3431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="00F560F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="001B34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thus</w:t>
      </w:r>
      <w:r w:rsidR="00F56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execute a utility function </w:t>
      </w:r>
      <w:r w:rsidR="00F560F3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="00F560F3">
        <w:rPr>
          <w:rFonts w:ascii="Courier New" w:eastAsia="Times New Roman" w:hAnsi="Courier New" w:cs="Courier New"/>
          <w:color w:val="000000"/>
          <w:sz w:val="20"/>
          <w:szCs w:val="20"/>
        </w:rPr>
        <w:t>lmpad</w:t>
      </w:r>
      <w:proofErr w:type="spellEnd"/>
      <w:r w:rsidR="00F560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F560F3" w:rsidRPr="005D66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="00F560F3">
        <w:rPr>
          <w:rFonts w:ascii="Courier New" w:eastAsia="Times New Roman" w:hAnsi="Courier New" w:cs="Courier New"/>
          <w:color w:val="000000"/>
          <w:sz w:val="20"/>
          <w:szCs w:val="20"/>
        </w:rPr>
        <w:t>The voxel sizes are automatically expanded to the multiple of 32</w:t>
      </w:r>
      <w:r w:rsidR="001B34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="001B343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>96 |times| 6</w:t>
      </w:r>
      <w:r w:rsidR="001B3431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="001B3431" w:rsidRPr="005D66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|times| 96 voxels</w:t>
      </w:r>
      <w:r w:rsidR="001B34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case)</w:t>
      </w:r>
      <w:r w:rsidR="00F560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Users can of course set </w:t>
      </w:r>
      <w:r w:rsidR="001B3431">
        <w:rPr>
          <w:rFonts w:ascii="Courier New" w:eastAsia="Times New Roman" w:hAnsi="Courier New" w:cs="Courier New"/>
          <w:color w:val="000000"/>
          <w:sz w:val="20"/>
          <w:szCs w:val="20"/>
        </w:rPr>
        <w:t>a multiple of 32 voxels</w:t>
      </w:r>
      <w:r w:rsidR="008821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B34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r w:rsidR="00882117">
        <w:rPr>
          <w:rFonts w:ascii="Courier New" w:eastAsia="Times New Roman" w:hAnsi="Courier New" w:cs="Courier New"/>
          <w:color w:val="000000"/>
          <w:sz w:val="20"/>
          <w:szCs w:val="20"/>
        </w:rPr>
        <w:t>the beginning.</w:t>
      </w:r>
    </w:p>
    <w:p w14:paraId="047EC1B1" w14:textId="77777777" w:rsidR="00380418" w:rsidRPr="00380418" w:rsidRDefault="00380418" w:rsidP="00380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59320" w14:textId="13EA787C" w:rsidR="004A699B" w:rsidRPr="002420C2" w:rsidRDefault="00A44455" w:rsidP="002420C2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Finally, the surface of each object is </w:t>
      </w:r>
      <w:r w:rsidR="002420C2" w:rsidRPr="00242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 and mitochondrion are also</w:t>
      </w:r>
      <w:r w:rsidR="00242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added to</w:t>
      </w:r>
      <w:r w:rsidR="002420C2" w:rsidRPr="00242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A7CEF" w:rsidRPr="002420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9713537" w14:textId="5D864A19" w:rsidR="00A87D01" w:rsidRDefault="00A87D01" w:rsidP="00457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ED71728" w14:textId="5B305D1E" w:rsidR="007931F5" w:rsidRDefault="00457109" w:rsidP="00457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71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designed shape is embedded in a voxel space.</w:t>
      </w:r>
    </w:p>
    <w:p w14:paraId="0658D377" w14:textId="18B5248B" w:rsidR="00457109" w:rsidRDefault="00457109" w:rsidP="00457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7B7B1" w14:textId="77777777" w:rsidR="00457109" w:rsidRDefault="00457109" w:rsidP="00457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B48E0" w14:textId="77777777" w:rsidR="007931F5" w:rsidRDefault="007931F5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2131C" w14:textId="01F40DC4" w:rsidR="00985957" w:rsidRDefault="00985957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0BD99" w14:textId="1F363C33" w:rsidR="00985957" w:rsidRDefault="00985957" w:rsidP="009859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985957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E96F1" w14:textId="77777777" w:rsidR="007757BB" w:rsidRDefault="007757BB" w:rsidP="001F1C3A">
      <w:pPr>
        <w:spacing w:after="0" w:line="240" w:lineRule="auto"/>
      </w:pPr>
      <w:r>
        <w:separator/>
      </w:r>
    </w:p>
  </w:endnote>
  <w:endnote w:type="continuationSeparator" w:id="0">
    <w:p w14:paraId="5CAD80D9" w14:textId="77777777" w:rsidR="007757BB" w:rsidRDefault="007757BB" w:rsidP="001F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779E" w14:textId="77777777" w:rsidR="007757BB" w:rsidRDefault="007757BB" w:rsidP="001F1C3A">
      <w:pPr>
        <w:spacing w:after="0" w:line="240" w:lineRule="auto"/>
      </w:pPr>
      <w:r>
        <w:separator/>
      </w:r>
    </w:p>
  </w:footnote>
  <w:footnote w:type="continuationSeparator" w:id="0">
    <w:p w14:paraId="0BCA4FF8" w14:textId="77777777" w:rsidR="007757BB" w:rsidRDefault="007757BB" w:rsidP="001F1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549C"/>
    <w:multiLevelType w:val="hybridMultilevel"/>
    <w:tmpl w:val="8D64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C3642"/>
    <w:multiLevelType w:val="hybridMultilevel"/>
    <w:tmpl w:val="F0A4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30E25"/>
    <w:multiLevelType w:val="hybridMultilevel"/>
    <w:tmpl w:val="11CC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DE"/>
    <w:rsid w:val="00026B4B"/>
    <w:rsid w:val="00043A7B"/>
    <w:rsid w:val="000440FB"/>
    <w:rsid w:val="00050D67"/>
    <w:rsid w:val="000801EB"/>
    <w:rsid w:val="000A50A5"/>
    <w:rsid w:val="000E5936"/>
    <w:rsid w:val="0015540E"/>
    <w:rsid w:val="001B3431"/>
    <w:rsid w:val="001C7091"/>
    <w:rsid w:val="001F1C3A"/>
    <w:rsid w:val="002124C8"/>
    <w:rsid w:val="0021607E"/>
    <w:rsid w:val="002420C2"/>
    <w:rsid w:val="00315D8D"/>
    <w:rsid w:val="00321BD8"/>
    <w:rsid w:val="00353F64"/>
    <w:rsid w:val="00370521"/>
    <w:rsid w:val="00380418"/>
    <w:rsid w:val="003A6200"/>
    <w:rsid w:val="003A78F5"/>
    <w:rsid w:val="003D20FA"/>
    <w:rsid w:val="0042725E"/>
    <w:rsid w:val="00433EF4"/>
    <w:rsid w:val="004551D4"/>
    <w:rsid w:val="00457109"/>
    <w:rsid w:val="00463F99"/>
    <w:rsid w:val="004A30A2"/>
    <w:rsid w:val="004A699B"/>
    <w:rsid w:val="004E5CD2"/>
    <w:rsid w:val="00512774"/>
    <w:rsid w:val="00555001"/>
    <w:rsid w:val="005A7CEF"/>
    <w:rsid w:val="005C2132"/>
    <w:rsid w:val="005C7B16"/>
    <w:rsid w:val="005C7E2A"/>
    <w:rsid w:val="005D66B7"/>
    <w:rsid w:val="006534C6"/>
    <w:rsid w:val="00667734"/>
    <w:rsid w:val="00694CE9"/>
    <w:rsid w:val="006E0393"/>
    <w:rsid w:val="006E2A73"/>
    <w:rsid w:val="006F76AF"/>
    <w:rsid w:val="00714EAA"/>
    <w:rsid w:val="0072182F"/>
    <w:rsid w:val="00735BDE"/>
    <w:rsid w:val="007757BB"/>
    <w:rsid w:val="007931F5"/>
    <w:rsid w:val="00796854"/>
    <w:rsid w:val="007B6093"/>
    <w:rsid w:val="007C380C"/>
    <w:rsid w:val="007F7FCC"/>
    <w:rsid w:val="0084639D"/>
    <w:rsid w:val="00871F75"/>
    <w:rsid w:val="00877BD5"/>
    <w:rsid w:val="00882117"/>
    <w:rsid w:val="008F00E1"/>
    <w:rsid w:val="00944139"/>
    <w:rsid w:val="0094692F"/>
    <w:rsid w:val="00985957"/>
    <w:rsid w:val="009B5189"/>
    <w:rsid w:val="009F2F0A"/>
    <w:rsid w:val="00A2232C"/>
    <w:rsid w:val="00A44455"/>
    <w:rsid w:val="00A453AA"/>
    <w:rsid w:val="00A57B39"/>
    <w:rsid w:val="00A87D01"/>
    <w:rsid w:val="00A91DC1"/>
    <w:rsid w:val="00AB11C5"/>
    <w:rsid w:val="00AC42E7"/>
    <w:rsid w:val="00AD0823"/>
    <w:rsid w:val="00AD0ACE"/>
    <w:rsid w:val="00AF74C7"/>
    <w:rsid w:val="00B13C05"/>
    <w:rsid w:val="00B24DDD"/>
    <w:rsid w:val="00B2683A"/>
    <w:rsid w:val="00B26E9E"/>
    <w:rsid w:val="00BD31AE"/>
    <w:rsid w:val="00C304DF"/>
    <w:rsid w:val="00C94ABD"/>
    <w:rsid w:val="00CB164D"/>
    <w:rsid w:val="00D14162"/>
    <w:rsid w:val="00D24397"/>
    <w:rsid w:val="00D31304"/>
    <w:rsid w:val="00D333C6"/>
    <w:rsid w:val="00DE0636"/>
    <w:rsid w:val="00DE3A66"/>
    <w:rsid w:val="00DF4473"/>
    <w:rsid w:val="00E21AF8"/>
    <w:rsid w:val="00E27BE0"/>
    <w:rsid w:val="00E741F2"/>
    <w:rsid w:val="00E910EF"/>
    <w:rsid w:val="00E94CD9"/>
    <w:rsid w:val="00EB6121"/>
    <w:rsid w:val="00EC4878"/>
    <w:rsid w:val="00EF7AE1"/>
    <w:rsid w:val="00F276E8"/>
    <w:rsid w:val="00F448E1"/>
    <w:rsid w:val="00F560F3"/>
    <w:rsid w:val="00F578D0"/>
    <w:rsid w:val="00F93883"/>
    <w:rsid w:val="00FA7577"/>
    <w:rsid w:val="00FC0592"/>
    <w:rsid w:val="00FC3D8B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36F4"/>
  <w15:chartTrackingRefBased/>
  <w15:docId w15:val="{388089F2-9225-44F2-A84F-EBE1E4AD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3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rsid w:val="00735BD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E06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1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1F1C3A"/>
  </w:style>
  <w:style w:type="paragraph" w:styleId="a6">
    <w:name w:val="footer"/>
    <w:basedOn w:val="a"/>
    <w:link w:val="a7"/>
    <w:uiPriority w:val="99"/>
    <w:unhideWhenUsed/>
    <w:rsid w:val="001F1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1F1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4706</TotalTime>
  <Pages>4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Hidetoshi</dc:creator>
  <cp:keywords/>
  <dc:description/>
  <cp:lastModifiedBy>Hidetoshi</cp:lastModifiedBy>
  <cp:revision>60</cp:revision>
  <dcterms:created xsi:type="dcterms:W3CDTF">2022-01-15T08:15:00Z</dcterms:created>
  <dcterms:modified xsi:type="dcterms:W3CDTF">2022-02-14T07:46:00Z</dcterms:modified>
</cp:coreProperties>
</file>