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FB" w:rsidRDefault="00E35351" w:rsidP="00E353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</w:t>
      </w:r>
    </w:p>
    <w:p w:rsidR="00E35351" w:rsidRDefault="00E35351" w:rsidP="00E353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5351" w:rsidRDefault="00E35351" w:rsidP="00E35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35351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данного проекта было создать модель, которая сможет автоматически распознавать типы кожных поражений по изображениям. Такая модель может помочь врачам быстрее и точнее ставить предварительный диагноз.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353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актуален в рамках развития медицинских технологий и применения искусственного интеллекта в здравоохранении. С каждым годом количество заболеваний кожи растёт, и ранняя диагностика особенно важна для успешного лечения. </w:t>
      </w:r>
    </w:p>
    <w:p w:rsidR="00204F81" w:rsidRPr="00204F81" w:rsidRDefault="00204F81" w:rsidP="00E353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204F8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Визуализаци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и</w:t>
      </w:r>
    </w:p>
    <w:p w:rsidR="00E35351" w:rsidRDefault="00E35351" w:rsidP="00204F8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74256" cy="3332501"/>
            <wp:effectExtent l="0" t="0" r="0" b="1270"/>
            <wp:docPr id="1" name="Picture 1" descr="C:\Users\uralieva_l\AppData\Local\Microsoft\Windows\INetCache\Content.MSO\8BBE5C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alieva_l\AppData\Local\Microsoft\Windows\INetCache\Content.MSO\8BBE5C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96" cy="333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48" w:rsidRDefault="00261D48" w:rsidP="00261D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На графике видно преобладание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меланоцитарного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(пигментные родинки)</w:t>
      </w:r>
      <w:r w:rsidRPr="00261D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 сравнению с другими типами кожных поражений</w:t>
      </w:r>
      <w:r w:rsidR="006C3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6C37EC">
        <w:rPr>
          <w:rFonts w:ascii="Times New Roman" w:eastAsia="Times New Roman" w:hAnsi="Times New Roman" w:cs="Times New Roman"/>
          <w:sz w:val="24"/>
          <w:szCs w:val="24"/>
          <w:lang w:val="ru-RU"/>
        </w:rPr>
        <w:t>Невусы</w:t>
      </w:r>
      <w:proofErr w:type="spellEnd"/>
      <w:r w:rsidR="006C3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наиболее распространенный тип новообразования</w:t>
      </w:r>
      <w:r w:rsidR="006C37EC" w:rsidRPr="006C3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6C37EC"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который встречается у большинства людей.</w:t>
      </w:r>
    </w:p>
    <w:p w:rsidR="006C37EC" w:rsidRDefault="006C37EC" w:rsidP="006C37E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605664" cy="3433313"/>
            <wp:effectExtent l="0" t="0" r="4445" b="0"/>
            <wp:docPr id="2" name="Picture 2" descr="C:\Users\uralieva_l\AppData\Local\Microsoft\Windows\INetCache\Content.MSO\7CA6C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ralieva_l\AppData\Local\Microsoft\Windows\INetCache\Content.MSO\7CA6CE7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03" cy="34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EC" w:rsidRDefault="006C37EC" w:rsidP="006C37E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 w:rsidRPr="006C37EC">
        <w:rPr>
          <w:rFonts w:ascii="Times New Roman" w:eastAsia="Times New Roman" w:hAnsi="Times New Roman" w:cs="Times New Roman"/>
          <w:sz w:val="24"/>
          <w:szCs w:val="24"/>
          <w:lang w:val="ru-RU"/>
        </w:rPr>
        <w:t>ольшинство пациентов находится в возрасте 40-50 лет, что означает, что эта группа наиболее представлена в данных.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Мало пациентов среди молодых людей</w:t>
      </w:r>
      <w:r w:rsidRPr="006C3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также меньше представлены пациенты старшего возраста (60-80+)</w:t>
      </w:r>
    </w:p>
    <w:p w:rsidR="001325DD" w:rsidRPr="001325DD" w:rsidRDefault="001325DD" w:rsidP="00D941C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Использование </w:t>
      </w:r>
      <w:proofErr w:type="spellStart"/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предобученной</w:t>
      </w:r>
      <w:proofErr w:type="spellEnd"/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модели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была использована </w:t>
      </w:r>
      <w:proofErr w:type="spellStart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предобученная</w:t>
      </w:r>
      <w:proofErr w:type="spellEnd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модель </w:t>
      </w:r>
      <w:proofErr w:type="spellStart"/>
      <w:r w:rsidRPr="001325DD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50 </w:t>
      </w:r>
      <w:bookmarkEnd w:id="0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параметром </w:t>
      </w:r>
      <w:r w:rsidRPr="00D941CF">
        <w:rPr>
          <w:rFonts w:ascii="Times New Roman" w:eastAsia="Times New Roman" w:hAnsi="Times New Roman" w:cs="Times New Roman"/>
          <w:sz w:val="24"/>
          <w:szCs w:val="24"/>
        </w:rPr>
        <w:t>pretrained</w:t>
      </w:r>
      <w:r w:rsidRPr="00D941CF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D941CF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позволило начать обучение с уже настроенными весами, обученными на большом наборе данных </w:t>
      </w:r>
      <w:r w:rsidRPr="001325DD">
        <w:rPr>
          <w:rFonts w:ascii="Times New Roman" w:eastAsia="Times New Roman" w:hAnsi="Times New Roman" w:cs="Times New Roman"/>
          <w:sz w:val="24"/>
          <w:szCs w:val="24"/>
        </w:rPr>
        <w:t>ImageNet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, что существенно ускоряет обучение и повышает качество модели для задачи классификации изображений.</w:t>
      </w:r>
      <w:r w:rsidR="00D94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Аугментация данных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: для увеличения разнообразия обучающих данных и предотвращения переобучения была использована аугментация данных. Включены такие трансформации, как случайная обрезка, повороты, горизонтальные перевороты и изменения яркости/контраста. Это помогает модели обучаться на более разнообразных изображениях, что повышает ее обобщающую способность.</w:t>
      </w:r>
    </w:p>
    <w:p w:rsidR="001325DD" w:rsidRPr="001325DD" w:rsidRDefault="001325DD" w:rsidP="00D941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41CF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Использование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Focal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Loss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для борьбы с несбалансированными классами в наборе данных была применена </w:t>
      </w:r>
      <w:r w:rsidRPr="001325DD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25DD">
        <w:rPr>
          <w:rFonts w:ascii="Times New Roman" w:eastAsia="Times New Roman" w:hAnsi="Times New Roman" w:cs="Times New Roman"/>
          <w:sz w:val="24"/>
          <w:szCs w:val="24"/>
        </w:rPr>
        <w:t>Loss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функция потерь фокусируется на трудных примерах, уменьшая вес легко классифицируемых образцов и повышая внимание модели к редким классам. Это особенно важно в случае с медицинскими изображениями, где классы 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могут быть сильно </w:t>
      </w:r>
      <w:proofErr w:type="spellStart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несбалансированы</w:t>
      </w:r>
      <w:proofErr w:type="spellEnd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D94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Раннее остановка (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Early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Stopping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для предотвращения переобучения была внедрена ранняя остановка, которая прекращает обучение, если модель не показывает улучшения на </w:t>
      </w:r>
      <w:proofErr w:type="spellStart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валидационном</w:t>
      </w:r>
      <w:proofErr w:type="spellEnd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наборе данных в течение нескольких эпох подряд. Это помогает избежать излишнего "запоминания" обучающих данных и улучшить обобщающую способность модели.</w:t>
      </w:r>
    </w:p>
    <w:p w:rsidR="001325DD" w:rsidRPr="001325DD" w:rsidRDefault="001325DD" w:rsidP="00D941CF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Использование взвешенных выборок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для борьбы с дисбалансом классов при обучении был использован </w:t>
      </w:r>
      <w:proofErr w:type="spellStart"/>
      <w:r w:rsidRPr="00D941CF">
        <w:rPr>
          <w:rFonts w:ascii="Times New Roman" w:eastAsia="Times New Roman" w:hAnsi="Times New Roman" w:cs="Times New Roman"/>
          <w:sz w:val="24"/>
          <w:szCs w:val="24"/>
        </w:rPr>
        <w:t>WeightedRandomSampler</w:t>
      </w:r>
      <w:proofErr w:type="spellEnd"/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. Это позволяет давать большее внимание классам с меньшим количеством изображений, что помогает улучшить точность классификации редких классов.</w:t>
      </w:r>
      <w:r w:rsidR="00D94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Fine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</w:t>
      </w:r>
      <w:r w:rsidRPr="00D941CF">
        <w:rPr>
          <w:rFonts w:ascii="Times New Roman" w:eastAsia="Times New Roman" w:hAnsi="Times New Roman" w:cs="Times New Roman"/>
          <w:bCs/>
          <w:sz w:val="24"/>
          <w:szCs w:val="24"/>
        </w:rPr>
        <w:t>tuning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была произведена настройка только последнего слоя сети, заменив его на слой с количеством выходных нейронов, соответствующим количеству классов (в данном случае — 7). Это позволило сохранить знания, полученные на </w:t>
      </w:r>
      <w:r w:rsidRPr="001325DD">
        <w:rPr>
          <w:rFonts w:ascii="Times New Roman" w:eastAsia="Times New Roman" w:hAnsi="Times New Roman" w:cs="Times New Roman"/>
          <w:sz w:val="24"/>
          <w:szCs w:val="24"/>
        </w:rPr>
        <w:t>ImageNet</w:t>
      </w:r>
      <w:r w:rsidRPr="001325DD">
        <w:rPr>
          <w:rFonts w:ascii="Times New Roman" w:eastAsia="Times New Roman" w:hAnsi="Times New Roman" w:cs="Times New Roman"/>
          <w:sz w:val="24"/>
          <w:szCs w:val="24"/>
          <w:lang w:val="ru-RU"/>
        </w:rPr>
        <w:t>, и адаптировать модель к специфической задаче классификации кожных заболеваний.</w:t>
      </w:r>
    </w:p>
    <w:p w:rsidR="001325DD" w:rsidRPr="00D941CF" w:rsidRDefault="001325DD" w:rsidP="006C37E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37EC" w:rsidRPr="00D941CF" w:rsidRDefault="006C37EC" w:rsidP="006C37EC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37EC" w:rsidRPr="006C37EC" w:rsidRDefault="006C37EC" w:rsidP="006C37EC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37EC" w:rsidRDefault="006C37EC" w:rsidP="00261D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C37EC" w:rsidRPr="006C37EC" w:rsidRDefault="006C37EC" w:rsidP="00261D4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261D48" w:rsidRPr="00E35351" w:rsidRDefault="00261D48" w:rsidP="00204F8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E35351" w:rsidRPr="00E35351" w:rsidRDefault="00E35351" w:rsidP="00E3535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E35351" w:rsidRPr="00E3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32EB6"/>
    <w:multiLevelType w:val="multilevel"/>
    <w:tmpl w:val="660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1"/>
    <w:rsid w:val="001325DD"/>
    <w:rsid w:val="00204F81"/>
    <w:rsid w:val="00261D48"/>
    <w:rsid w:val="006C37EC"/>
    <w:rsid w:val="00D35AFB"/>
    <w:rsid w:val="00D941CF"/>
    <w:rsid w:val="00E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0A3A"/>
  <w15:chartTrackingRefBased/>
  <w15:docId w15:val="{60A88A71-9145-46FC-9EED-689421C7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25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2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Linara Uralieva</dc:creator>
  <cp:keywords/>
  <dc:description/>
  <cp:lastModifiedBy>Linara Uralieva</cp:lastModifiedBy>
  <cp:revision>2</cp:revision>
  <dcterms:created xsi:type="dcterms:W3CDTF">2025-05-10T07:02:00Z</dcterms:created>
  <dcterms:modified xsi:type="dcterms:W3CDTF">2025-05-10T07:02:00Z</dcterms:modified>
</cp:coreProperties>
</file>