
<file path=[Content_Types].xml><?xml version="1.0" encoding="utf-8"?>
<Types xmlns="http://schemas.openxmlformats.org/package/2006/content-types">
  <Default Extension="png" ContentType="image/png"/>
  <Default Extension="jpeg" ContentType="image/jpeg"/>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D11C9" w:rsidRPr="00467539" w:rsidRDefault="00DD11C9" w:rsidP="009F0805">
      <w:pPr>
        <w:widowControl/>
        <w:spacing w:beforeLines="50" w:afterLines="100"/>
        <w:jc w:val="center"/>
        <w:rPr>
          <w:rFonts w:ascii="Helvetica" w:eastAsia="SimSun" w:hAnsi="Helvetica" w:cs="Helvetica"/>
          <w:b/>
          <w:color w:val="000000"/>
          <w:kern w:val="0"/>
          <w:sz w:val="24"/>
          <w:szCs w:val="24"/>
        </w:rPr>
      </w:pPr>
      <w:r w:rsidRPr="00467539">
        <w:rPr>
          <w:rFonts w:ascii="Helvetica" w:eastAsia="SimSun" w:hAnsi="Helvetica" w:cs="Helvetica" w:hint="eastAsia"/>
          <w:b/>
          <w:color w:val="000000"/>
          <w:kern w:val="0"/>
          <w:sz w:val="24"/>
          <w:szCs w:val="24"/>
        </w:rPr>
        <w:t>具体参数问题与回答</w:t>
      </w:r>
    </w:p>
    <w:p w:rsidR="00681493" w:rsidRDefault="00681493" w:rsidP="00C8353A">
      <w:pPr>
        <w:widowControl/>
        <w:spacing w:line="300" w:lineRule="auto"/>
        <w:jc w:val="left"/>
        <w:rPr>
          <w:rFonts w:ascii="Helvetica" w:eastAsia="SimSun" w:hAnsi="Helvetica" w:cs="Helvetica"/>
          <w:color w:val="000000"/>
          <w:kern w:val="0"/>
          <w:szCs w:val="21"/>
        </w:rPr>
      </w:pPr>
      <w:r w:rsidRPr="00681493">
        <w:rPr>
          <w:rFonts w:ascii="Helvetica" w:eastAsia="SimSun" w:hAnsi="Helvetica" w:cs="Helvetica"/>
          <w:b/>
          <w:color w:val="000000"/>
          <w:kern w:val="0"/>
          <w:szCs w:val="21"/>
        </w:rPr>
        <w:t>1.</w:t>
      </w:r>
      <w:r w:rsidRPr="00681493">
        <w:rPr>
          <w:rFonts w:ascii="Helvetica" w:eastAsia="SimSun" w:hAnsi="Helvetica" w:cs="Helvetica"/>
          <w:color w:val="000000"/>
          <w:kern w:val="0"/>
          <w:szCs w:val="21"/>
        </w:rPr>
        <w:t>施加低频电流激励的电流值具体值范围：最好给出典型值，另外请确定输出是正负输出。</w:t>
      </w:r>
    </w:p>
    <w:p w:rsidR="00134A2C" w:rsidRPr="00681493" w:rsidRDefault="00BD5447" w:rsidP="00C8353A">
      <w:pPr>
        <w:widowControl/>
        <w:spacing w:line="300" w:lineRule="auto"/>
        <w:jc w:val="left"/>
        <w:rPr>
          <w:rFonts w:ascii="Helvetica" w:eastAsia="SimSun" w:hAnsi="Helvetica" w:cs="Helvetica"/>
          <w:color w:val="000000"/>
          <w:kern w:val="0"/>
          <w:szCs w:val="21"/>
        </w:rPr>
      </w:pPr>
      <w:r>
        <w:rPr>
          <w:rFonts w:ascii="Helvetica" w:eastAsia="SimSun" w:hAnsi="Helvetica" w:cs="Helvetica" w:hint="eastAsia"/>
          <w:color w:val="000000"/>
          <w:kern w:val="0"/>
          <w:szCs w:val="21"/>
        </w:rPr>
        <w:t>答：</w:t>
      </w:r>
      <w:r w:rsidR="00C8353A">
        <w:rPr>
          <w:rFonts w:ascii="Helvetica" w:eastAsia="SimSun" w:hAnsi="Helvetica" w:cs="Helvetica" w:hint="eastAsia"/>
          <w:color w:val="000000"/>
          <w:kern w:val="0"/>
          <w:szCs w:val="21"/>
        </w:rPr>
        <w:t>用过的正弦电流峰值大概</w:t>
      </w:r>
      <w:r w:rsidR="00C8353A">
        <w:rPr>
          <w:rFonts w:ascii="Helvetica" w:eastAsia="SimSun" w:hAnsi="Helvetica" w:cs="Helvetica" w:hint="eastAsia"/>
          <w:color w:val="000000"/>
          <w:kern w:val="0"/>
          <w:szCs w:val="21"/>
        </w:rPr>
        <w:t>2</w:t>
      </w:r>
      <w:r w:rsidR="00C8353A">
        <w:rPr>
          <w:rFonts w:ascii="Helvetica" w:eastAsia="SimSun" w:hAnsi="Helvetica" w:cs="Helvetica"/>
          <w:color w:val="000000"/>
          <w:kern w:val="0"/>
          <w:szCs w:val="21"/>
        </w:rPr>
        <w:t>0</w:t>
      </w:r>
      <w:r w:rsidR="00C8353A">
        <w:rPr>
          <w:rFonts w:ascii="Helvetica" w:eastAsia="SimSun" w:hAnsi="Helvetica" w:cs="Helvetica" w:hint="eastAsia"/>
          <w:color w:val="000000"/>
          <w:kern w:val="0"/>
          <w:szCs w:val="21"/>
        </w:rPr>
        <w:t>-</w:t>
      </w:r>
      <w:r w:rsidR="00C8353A">
        <w:rPr>
          <w:rFonts w:ascii="Helvetica" w:eastAsia="SimSun" w:hAnsi="Helvetica" w:cs="Helvetica"/>
          <w:color w:val="000000"/>
          <w:kern w:val="0"/>
          <w:szCs w:val="21"/>
        </w:rPr>
        <w:t>30</w:t>
      </w:r>
      <w:r w:rsidR="00C8353A">
        <w:rPr>
          <w:rFonts w:ascii="Helvetica" w:eastAsia="SimSun" w:hAnsi="Helvetica" w:cs="Helvetica" w:hint="eastAsia"/>
          <w:color w:val="000000"/>
          <w:kern w:val="0"/>
          <w:szCs w:val="21"/>
        </w:rPr>
        <w:t>mA</w:t>
      </w:r>
      <w:r>
        <w:rPr>
          <w:rFonts w:ascii="Helvetica" w:eastAsia="SimSun" w:hAnsi="Helvetica" w:cs="Helvetica" w:hint="eastAsia"/>
          <w:color w:val="000000"/>
          <w:kern w:val="0"/>
          <w:szCs w:val="21"/>
        </w:rPr>
        <w:t>。</w:t>
      </w:r>
    </w:p>
    <w:p w:rsidR="00681493" w:rsidRDefault="00681493" w:rsidP="009F0805">
      <w:pPr>
        <w:widowControl/>
        <w:spacing w:beforeLines="50" w:line="300" w:lineRule="auto"/>
        <w:jc w:val="left"/>
        <w:outlineLvl w:val="0"/>
        <w:rPr>
          <w:rFonts w:ascii="Helvetica" w:eastAsia="SimSun" w:hAnsi="Helvetica" w:cs="Helvetica"/>
          <w:color w:val="000000"/>
          <w:kern w:val="0"/>
          <w:szCs w:val="21"/>
        </w:rPr>
      </w:pPr>
      <w:r w:rsidRPr="00681493">
        <w:rPr>
          <w:rFonts w:ascii="Helvetica" w:eastAsia="SimSun" w:hAnsi="Helvetica" w:cs="Helvetica"/>
          <w:b/>
          <w:color w:val="000000"/>
          <w:kern w:val="0"/>
          <w:szCs w:val="21"/>
        </w:rPr>
        <w:t>2</w:t>
      </w:r>
      <w:r w:rsidRPr="00681493">
        <w:rPr>
          <w:rFonts w:ascii="Helvetica" w:eastAsia="SimSun" w:hAnsi="Helvetica" w:cs="Helvetica"/>
          <w:color w:val="000000"/>
          <w:kern w:val="0"/>
          <w:szCs w:val="21"/>
        </w:rPr>
        <w:t>.</w:t>
      </w:r>
      <w:r w:rsidRPr="00681493">
        <w:rPr>
          <w:rFonts w:ascii="Helvetica" w:eastAsia="SimSun" w:hAnsi="Helvetica" w:cs="Helvetica"/>
          <w:color w:val="000000"/>
          <w:kern w:val="0"/>
          <w:szCs w:val="21"/>
        </w:rPr>
        <w:t>低频电流信号的采样电阻要求：最好有之前实验方案所用范围</w:t>
      </w:r>
    </w:p>
    <w:p w:rsidR="003A63A5" w:rsidRPr="00681493" w:rsidRDefault="003A63A5" w:rsidP="00C8353A">
      <w:pPr>
        <w:widowControl/>
        <w:spacing w:line="300" w:lineRule="auto"/>
        <w:jc w:val="left"/>
        <w:rPr>
          <w:rFonts w:ascii="Helvetica" w:eastAsia="SimSun" w:hAnsi="Helvetica" w:cs="Helvetica"/>
          <w:color w:val="000000"/>
          <w:kern w:val="0"/>
          <w:szCs w:val="21"/>
        </w:rPr>
      </w:pPr>
      <w:r>
        <w:rPr>
          <w:rFonts w:ascii="Helvetica" w:eastAsia="SimSun" w:hAnsi="Helvetica" w:cs="Helvetica" w:hint="eastAsia"/>
          <w:color w:val="000000"/>
          <w:kern w:val="0"/>
          <w:szCs w:val="21"/>
        </w:rPr>
        <w:t>答：</w:t>
      </w:r>
      <w:r w:rsidR="00134A2C">
        <w:rPr>
          <w:rFonts w:ascii="Helvetica" w:eastAsia="SimSun" w:hAnsi="Helvetica" w:cs="Helvetica" w:hint="eastAsia"/>
          <w:color w:val="000000"/>
          <w:kern w:val="0"/>
          <w:szCs w:val="21"/>
        </w:rPr>
        <w:t>之前电路是</w:t>
      </w:r>
      <w:r>
        <w:rPr>
          <w:rFonts w:ascii="Helvetica" w:eastAsia="SimSun" w:hAnsi="Helvetica" w:cs="Helvetica" w:hint="eastAsia"/>
          <w:color w:val="000000"/>
          <w:kern w:val="0"/>
          <w:szCs w:val="21"/>
        </w:rPr>
        <w:t>1</w:t>
      </w:r>
      <w:r>
        <w:rPr>
          <w:rFonts w:ascii="Helvetica" w:eastAsia="SimSun" w:hAnsi="Helvetica" w:cs="Helvetica" w:hint="eastAsia"/>
          <w:color w:val="000000"/>
          <w:kern w:val="0"/>
          <w:szCs w:val="21"/>
        </w:rPr>
        <w:t>欧</w:t>
      </w:r>
      <w:r w:rsidR="00467539">
        <w:rPr>
          <w:rFonts w:ascii="Helvetica" w:eastAsia="SimSun" w:hAnsi="Helvetica" w:cs="Helvetica" w:hint="eastAsia"/>
          <w:color w:val="000000"/>
          <w:kern w:val="0"/>
          <w:szCs w:val="21"/>
        </w:rPr>
        <w:t>。</w:t>
      </w:r>
    </w:p>
    <w:p w:rsidR="00681493" w:rsidRDefault="00681493" w:rsidP="009F0805">
      <w:pPr>
        <w:widowControl/>
        <w:spacing w:beforeLines="50" w:line="300" w:lineRule="auto"/>
        <w:jc w:val="left"/>
        <w:outlineLvl w:val="0"/>
        <w:rPr>
          <w:rFonts w:ascii="Helvetica" w:eastAsia="SimSun" w:hAnsi="Helvetica" w:cs="Helvetica"/>
          <w:color w:val="000000"/>
          <w:kern w:val="0"/>
          <w:szCs w:val="21"/>
        </w:rPr>
      </w:pPr>
      <w:r w:rsidRPr="00681493">
        <w:rPr>
          <w:rFonts w:ascii="Helvetica" w:eastAsia="SimSun" w:hAnsi="Helvetica" w:cs="Helvetica"/>
          <w:b/>
          <w:color w:val="000000"/>
          <w:kern w:val="0"/>
          <w:szCs w:val="21"/>
        </w:rPr>
        <w:t>3.</w:t>
      </w:r>
      <w:r w:rsidRPr="00681493">
        <w:rPr>
          <w:rFonts w:ascii="Helvetica" w:eastAsia="SimSun" w:hAnsi="Helvetica" w:cs="Helvetica"/>
          <w:color w:val="000000"/>
          <w:kern w:val="0"/>
          <w:szCs w:val="21"/>
        </w:rPr>
        <w:t>请给出样本槽电导值或电阻值具体范围：最好给出典型值</w:t>
      </w:r>
    </w:p>
    <w:p w:rsidR="00E72067" w:rsidRPr="00681493" w:rsidRDefault="00E72067" w:rsidP="00C8353A">
      <w:pPr>
        <w:widowControl/>
        <w:spacing w:line="300" w:lineRule="auto"/>
        <w:jc w:val="left"/>
        <w:rPr>
          <w:rFonts w:ascii="Helvetica" w:eastAsia="SimSun" w:hAnsi="Helvetica" w:cs="Helvetica"/>
          <w:color w:val="000000"/>
          <w:kern w:val="0"/>
          <w:szCs w:val="21"/>
        </w:rPr>
      </w:pPr>
      <w:r>
        <w:rPr>
          <w:rFonts w:ascii="Helvetica" w:eastAsia="SimSun" w:hAnsi="Helvetica" w:cs="Helvetica" w:hint="eastAsia"/>
          <w:color w:val="000000"/>
          <w:kern w:val="0"/>
          <w:szCs w:val="21"/>
        </w:rPr>
        <w:t>答：</w:t>
      </w:r>
      <w:r w:rsidRPr="00E72067">
        <w:rPr>
          <w:rFonts w:ascii="Helvetica" w:eastAsia="SimSun" w:hAnsi="Helvetica" w:cs="Helvetica" w:hint="eastAsia"/>
          <w:color w:val="000000"/>
          <w:kern w:val="0"/>
          <w:szCs w:val="21"/>
        </w:rPr>
        <w:t>负载大概有</w:t>
      </w:r>
      <w:r w:rsidRPr="00E72067">
        <w:rPr>
          <w:rFonts w:ascii="Helvetica" w:eastAsia="SimSun" w:hAnsi="Helvetica" w:cs="Helvetica"/>
          <w:color w:val="000000"/>
          <w:kern w:val="0"/>
          <w:szCs w:val="21"/>
        </w:rPr>
        <w:t>100</w:t>
      </w:r>
      <w:r w:rsidRPr="00E72067">
        <w:rPr>
          <w:rFonts w:ascii="Helvetica" w:eastAsia="SimSun" w:hAnsi="Helvetica" w:cs="Helvetica"/>
          <w:color w:val="000000"/>
          <w:kern w:val="0"/>
          <w:szCs w:val="21"/>
        </w:rPr>
        <w:t>欧到</w:t>
      </w:r>
      <w:r w:rsidRPr="00E72067">
        <w:rPr>
          <w:rFonts w:ascii="Helvetica" w:eastAsia="SimSun" w:hAnsi="Helvetica" w:cs="Helvetica"/>
          <w:color w:val="000000"/>
          <w:kern w:val="0"/>
          <w:szCs w:val="21"/>
        </w:rPr>
        <w:t>2000</w:t>
      </w:r>
      <w:r w:rsidRPr="00E72067">
        <w:rPr>
          <w:rFonts w:ascii="Helvetica" w:eastAsia="SimSun" w:hAnsi="Helvetica" w:cs="Helvetica"/>
          <w:color w:val="000000"/>
          <w:kern w:val="0"/>
          <w:szCs w:val="21"/>
        </w:rPr>
        <w:t>欧</w:t>
      </w:r>
      <w:r w:rsidR="00467539">
        <w:rPr>
          <w:rFonts w:ascii="Helvetica" w:eastAsia="SimSun" w:hAnsi="Helvetica" w:cs="Helvetica" w:hint="eastAsia"/>
          <w:color w:val="000000"/>
          <w:kern w:val="0"/>
          <w:szCs w:val="21"/>
        </w:rPr>
        <w:t>。</w:t>
      </w:r>
    </w:p>
    <w:p w:rsidR="00681493" w:rsidRDefault="00681493" w:rsidP="009F0805">
      <w:pPr>
        <w:widowControl/>
        <w:spacing w:beforeLines="50" w:line="300" w:lineRule="auto"/>
        <w:jc w:val="left"/>
        <w:rPr>
          <w:rFonts w:ascii="Helvetica" w:eastAsia="SimSun" w:hAnsi="Helvetica" w:cs="Helvetica"/>
          <w:color w:val="000000"/>
          <w:kern w:val="0"/>
          <w:szCs w:val="21"/>
        </w:rPr>
      </w:pPr>
      <w:r w:rsidRPr="00681493">
        <w:rPr>
          <w:rFonts w:ascii="Helvetica" w:eastAsia="SimSun" w:hAnsi="Helvetica" w:cs="Helvetica"/>
          <w:b/>
          <w:color w:val="000000"/>
          <w:kern w:val="0"/>
          <w:szCs w:val="21"/>
        </w:rPr>
        <w:t>4.</w:t>
      </w:r>
      <w:r w:rsidRPr="00681493">
        <w:rPr>
          <w:rFonts w:ascii="Helvetica" w:eastAsia="SimSun" w:hAnsi="Helvetica" w:cs="Helvetica"/>
          <w:color w:val="000000"/>
          <w:kern w:val="0"/>
          <w:szCs w:val="21"/>
        </w:rPr>
        <w:t>请给出超声电源触发信号的具体形式（电压值，电平表示方式，信号占空比等）</w:t>
      </w:r>
    </w:p>
    <w:p w:rsidR="003A57C0" w:rsidRDefault="003A57C0" w:rsidP="009F0805">
      <w:pPr>
        <w:widowControl/>
        <w:spacing w:beforeLines="50" w:line="300" w:lineRule="auto"/>
        <w:jc w:val="left"/>
        <w:rPr>
          <w:rFonts w:ascii="Helvetica" w:eastAsia="SimSun" w:hAnsi="Helvetica" w:cs="Helvetica"/>
          <w:color w:val="000000"/>
          <w:kern w:val="0"/>
          <w:szCs w:val="21"/>
        </w:rPr>
      </w:pPr>
      <w:r>
        <w:rPr>
          <w:rFonts w:ascii="Helvetica" w:eastAsia="SimSun" w:hAnsi="Helvetica" w:cs="Helvetica" w:hint="eastAsia"/>
          <w:color w:val="000000"/>
          <w:kern w:val="0"/>
          <w:szCs w:val="21"/>
        </w:rPr>
        <w:t>答：</w:t>
      </w:r>
      <w:r w:rsidR="00EC515B">
        <w:rPr>
          <w:rFonts w:ascii="Helvetica" w:eastAsia="SimSun" w:hAnsi="Helvetica" w:cs="Helvetica" w:hint="eastAsia"/>
          <w:color w:val="000000"/>
          <w:kern w:val="0"/>
          <w:szCs w:val="21"/>
        </w:rPr>
        <w:t>详见下图</w:t>
      </w:r>
    </w:p>
    <w:p w:rsidR="00EC515B" w:rsidRDefault="00EC515B" w:rsidP="009F0805">
      <w:pPr>
        <w:widowControl/>
        <w:spacing w:beforeLines="50" w:line="300" w:lineRule="auto"/>
        <w:jc w:val="center"/>
        <w:rPr>
          <w:rFonts w:ascii="Helvetica" w:eastAsia="SimSun" w:hAnsi="Helvetica" w:cs="Helvetica"/>
          <w:color w:val="000000"/>
          <w:kern w:val="0"/>
          <w:szCs w:val="21"/>
        </w:rPr>
      </w:pPr>
      <w:r>
        <w:rPr>
          <w:noProof/>
        </w:rPr>
        <w:drawing>
          <wp:inline distT="0" distB="0" distL="0" distR="0">
            <wp:extent cx="5274310" cy="3070978"/>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l="12641" t="10289" r="6092" b="5466"/>
                    <a:stretch>
                      <a:fillRect/>
                    </a:stretch>
                  </pic:blipFill>
                  <pic:spPr bwMode="auto">
                    <a:xfrm>
                      <a:off x="0" y="0"/>
                      <a:ext cx="5274310" cy="3070978"/>
                    </a:xfrm>
                    <a:prstGeom prst="rect">
                      <a:avLst/>
                    </a:prstGeom>
                    <a:noFill/>
                    <a:ln w="9525">
                      <a:noFill/>
                      <a:miter lim="800000"/>
                      <a:headEnd/>
                      <a:tailEnd/>
                    </a:ln>
                  </pic:spPr>
                </pic:pic>
              </a:graphicData>
            </a:graphic>
          </wp:inline>
        </w:drawing>
      </w:r>
    </w:p>
    <w:p w:rsidR="003A57C0" w:rsidRDefault="003A57C0" w:rsidP="009F0805">
      <w:pPr>
        <w:widowControl/>
        <w:spacing w:beforeLines="50" w:line="300" w:lineRule="auto"/>
        <w:jc w:val="center"/>
        <w:rPr>
          <w:rFonts w:ascii="Helvetica" w:eastAsia="SimSun" w:hAnsi="Helvetica" w:cs="Helvetica"/>
          <w:color w:val="000000"/>
          <w:kern w:val="0"/>
          <w:szCs w:val="21"/>
        </w:rPr>
      </w:pPr>
      <w:r>
        <w:rPr>
          <w:rFonts w:ascii="Helvetica" w:eastAsia="SimSun" w:hAnsi="Helvetica" w:cs="Helvetica" w:hint="eastAsia"/>
          <w:color w:val="000000"/>
          <w:kern w:val="0"/>
          <w:szCs w:val="21"/>
        </w:rPr>
        <w:t>图一是超声脉冲信号发射接收器</w:t>
      </w:r>
      <w:r w:rsidR="00EC515B">
        <w:rPr>
          <w:rFonts w:ascii="Helvetica" w:eastAsia="SimSun" w:hAnsi="Helvetica" w:cs="Helvetica" w:hint="eastAsia"/>
          <w:color w:val="000000"/>
          <w:kern w:val="0"/>
          <w:szCs w:val="21"/>
        </w:rPr>
        <w:t>（</w:t>
      </w:r>
      <w:r w:rsidR="00EC515B" w:rsidRPr="00EC515B">
        <w:rPr>
          <w:rFonts w:ascii="Helvetica" w:eastAsia="SimSun" w:hAnsi="Helvetica" w:cs="Helvetica"/>
          <w:b/>
          <w:color w:val="000000"/>
          <w:kern w:val="0"/>
          <w:szCs w:val="21"/>
        </w:rPr>
        <w:t>5077PR</w:t>
      </w:r>
      <w:r w:rsidR="00EC515B">
        <w:rPr>
          <w:rFonts w:ascii="Helvetica" w:eastAsia="SimSun" w:hAnsi="Helvetica" w:cs="Helvetica" w:hint="eastAsia"/>
          <w:color w:val="000000"/>
          <w:kern w:val="0"/>
          <w:szCs w:val="21"/>
        </w:rPr>
        <w:t>）</w:t>
      </w:r>
      <w:r w:rsidR="00E36675">
        <w:rPr>
          <w:rFonts w:ascii="Helvetica" w:eastAsia="SimSun" w:hAnsi="Helvetica" w:cs="Helvetica" w:hint="eastAsia"/>
          <w:color w:val="000000"/>
          <w:kern w:val="0"/>
          <w:szCs w:val="21"/>
        </w:rPr>
        <w:t>参数指标</w:t>
      </w:r>
      <w:r>
        <w:rPr>
          <w:rFonts w:ascii="Helvetica" w:eastAsia="SimSun" w:hAnsi="Helvetica" w:cs="Helvetica" w:hint="eastAsia"/>
          <w:color w:val="000000"/>
          <w:kern w:val="0"/>
          <w:szCs w:val="21"/>
        </w:rPr>
        <w:t>（可以给超声探头负脉冲</w:t>
      </w:r>
      <w:r w:rsidR="00E36675">
        <w:rPr>
          <w:rFonts w:ascii="Helvetica" w:eastAsia="SimSun" w:hAnsi="Helvetica" w:cs="Helvetica" w:hint="eastAsia"/>
          <w:color w:val="000000"/>
          <w:kern w:val="0"/>
          <w:szCs w:val="21"/>
        </w:rPr>
        <w:t>电激励，使得超声探头发射超声波；同时可以接收超声回波信号</w:t>
      </w:r>
      <w:r>
        <w:rPr>
          <w:rFonts w:ascii="Helvetica" w:eastAsia="SimSun" w:hAnsi="Helvetica" w:cs="Helvetica" w:hint="eastAsia"/>
          <w:color w:val="000000"/>
          <w:kern w:val="0"/>
          <w:szCs w:val="21"/>
        </w:rPr>
        <w:t>）</w:t>
      </w:r>
    </w:p>
    <w:p w:rsidR="00EC515B" w:rsidRDefault="003B2BF9" w:rsidP="009F0805">
      <w:pPr>
        <w:widowControl/>
        <w:spacing w:beforeLines="50" w:line="300" w:lineRule="auto"/>
        <w:jc w:val="center"/>
        <w:rPr>
          <w:rFonts w:ascii="Helvetica" w:eastAsia="SimSun" w:hAnsi="Helvetica" w:cs="Helvetica"/>
          <w:color w:val="000000"/>
          <w:kern w:val="0"/>
          <w:szCs w:val="21"/>
        </w:rPr>
      </w:pPr>
      <w:r>
        <w:rPr>
          <w:noProof/>
        </w:rPr>
        <w:drawing>
          <wp:inline distT="0" distB="0" distL="0" distR="0">
            <wp:extent cx="2400000" cy="1800000"/>
            <wp:effectExtent l="0" t="0" r="63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2400000" cy="1800000"/>
                    </a:xfrm>
                    <a:prstGeom prst="rect">
                      <a:avLst/>
                    </a:prstGeom>
                    <a:noFill/>
                    <a:ln>
                      <a:noFill/>
                    </a:ln>
                  </pic:spPr>
                </pic:pic>
              </a:graphicData>
            </a:graphic>
          </wp:inline>
        </w:drawing>
      </w:r>
    </w:p>
    <w:p w:rsidR="003A57C0" w:rsidRDefault="003B2BF9" w:rsidP="009F0805">
      <w:pPr>
        <w:widowControl/>
        <w:spacing w:beforeLines="50" w:line="300" w:lineRule="auto"/>
        <w:jc w:val="center"/>
        <w:rPr>
          <w:rFonts w:ascii="Helvetica" w:eastAsia="SimSun" w:hAnsi="Helvetica" w:cs="Helvetica"/>
          <w:color w:val="000000"/>
          <w:kern w:val="0"/>
          <w:szCs w:val="21"/>
        </w:rPr>
      </w:pPr>
      <w:r>
        <w:rPr>
          <w:rFonts w:ascii="Helvetica" w:eastAsia="SimSun" w:hAnsi="Helvetica" w:cs="Helvetica" w:hint="eastAsia"/>
          <w:color w:val="000000"/>
          <w:kern w:val="0"/>
          <w:szCs w:val="21"/>
        </w:rPr>
        <w:lastRenderedPageBreak/>
        <w:t>图二是</w:t>
      </w:r>
      <w:r w:rsidR="00E13F46">
        <w:rPr>
          <w:rFonts w:ascii="Helvetica" w:eastAsia="SimSun" w:hAnsi="Helvetica" w:cs="Helvetica" w:hint="eastAsia"/>
          <w:color w:val="000000"/>
          <w:kern w:val="0"/>
          <w:szCs w:val="21"/>
        </w:rPr>
        <w:t>5</w:t>
      </w:r>
      <w:r w:rsidR="00E13F46">
        <w:rPr>
          <w:rFonts w:ascii="Helvetica" w:eastAsia="SimSun" w:hAnsi="Helvetica" w:cs="Helvetica"/>
          <w:color w:val="000000"/>
          <w:kern w:val="0"/>
          <w:szCs w:val="21"/>
        </w:rPr>
        <w:t>077PR</w:t>
      </w:r>
      <w:r w:rsidR="00E13F46">
        <w:rPr>
          <w:rFonts w:ascii="Helvetica" w:eastAsia="SimSun" w:hAnsi="Helvetica" w:cs="Helvetica" w:hint="eastAsia"/>
          <w:color w:val="000000"/>
          <w:kern w:val="0"/>
          <w:szCs w:val="21"/>
        </w:rPr>
        <w:t>外部触发的要求（通过给</w:t>
      </w:r>
      <w:r w:rsidR="00E13F46">
        <w:rPr>
          <w:rFonts w:ascii="Helvetica" w:eastAsia="SimSun" w:hAnsi="Helvetica" w:cs="Helvetica" w:hint="eastAsia"/>
          <w:color w:val="000000"/>
          <w:kern w:val="0"/>
          <w:szCs w:val="21"/>
        </w:rPr>
        <w:t>5</w:t>
      </w:r>
      <w:r w:rsidR="00E13F46">
        <w:rPr>
          <w:rFonts w:ascii="Helvetica" w:eastAsia="SimSun" w:hAnsi="Helvetica" w:cs="Helvetica"/>
          <w:color w:val="000000"/>
          <w:kern w:val="0"/>
          <w:szCs w:val="21"/>
        </w:rPr>
        <w:t>077PR</w:t>
      </w:r>
      <w:r w:rsidR="00E13F46">
        <w:rPr>
          <w:rFonts w:ascii="Helvetica" w:eastAsia="SimSun" w:hAnsi="Helvetica" w:cs="Helvetica" w:hint="eastAsia"/>
          <w:color w:val="000000"/>
          <w:kern w:val="0"/>
          <w:szCs w:val="21"/>
        </w:rPr>
        <w:t>外部触发信号，控制其给超声探头发射负脉冲波，使得探头发射超声波）</w:t>
      </w:r>
    </w:p>
    <w:p w:rsidR="00681493" w:rsidRPr="00681493" w:rsidRDefault="00681493" w:rsidP="009F0805">
      <w:pPr>
        <w:widowControl/>
        <w:spacing w:beforeLines="50" w:line="300" w:lineRule="auto"/>
        <w:jc w:val="left"/>
        <w:rPr>
          <w:rFonts w:ascii="Helvetica" w:eastAsia="SimSun" w:hAnsi="Helvetica" w:cs="Helvetica"/>
          <w:color w:val="000000"/>
          <w:kern w:val="0"/>
          <w:szCs w:val="21"/>
        </w:rPr>
      </w:pPr>
      <w:r w:rsidRPr="00681493">
        <w:rPr>
          <w:rFonts w:ascii="Helvetica" w:eastAsia="SimSun" w:hAnsi="Helvetica" w:cs="Helvetica"/>
          <w:b/>
          <w:color w:val="000000"/>
          <w:kern w:val="0"/>
          <w:szCs w:val="21"/>
        </w:rPr>
        <w:t>5.</w:t>
      </w:r>
      <w:r w:rsidRPr="00681493">
        <w:rPr>
          <w:rFonts w:ascii="Helvetica" w:eastAsia="SimSun" w:hAnsi="Helvetica" w:cs="Helvetica"/>
          <w:color w:val="000000"/>
          <w:kern w:val="0"/>
          <w:szCs w:val="21"/>
        </w:rPr>
        <w:t>触发电路不是很明确，此处是我的理解：</w:t>
      </w:r>
    </w:p>
    <w:p w:rsidR="00681493" w:rsidRDefault="00681493" w:rsidP="009F0805">
      <w:pPr>
        <w:widowControl/>
        <w:spacing w:beforeLines="50" w:line="300" w:lineRule="auto"/>
        <w:jc w:val="left"/>
        <w:rPr>
          <w:rFonts w:ascii="Helvetica" w:eastAsia="SimSun" w:hAnsi="Helvetica" w:cs="Helvetica"/>
          <w:color w:val="000000"/>
          <w:kern w:val="0"/>
          <w:szCs w:val="21"/>
        </w:rPr>
      </w:pPr>
      <w:r w:rsidRPr="00681493">
        <w:rPr>
          <w:rFonts w:ascii="Helvetica" w:eastAsia="SimSun" w:hAnsi="Helvetica" w:cs="Helvetica"/>
          <w:color w:val="000000"/>
          <w:kern w:val="0"/>
          <w:szCs w:val="21"/>
        </w:rPr>
        <w:tab/>
        <w:t>1.</w:t>
      </w:r>
      <w:r w:rsidRPr="00681493">
        <w:rPr>
          <w:rFonts w:ascii="Helvetica" w:eastAsia="SimSun" w:hAnsi="Helvetica" w:cs="Helvetica"/>
          <w:color w:val="000000"/>
          <w:kern w:val="0"/>
          <w:szCs w:val="21"/>
        </w:rPr>
        <w:t>触发激励部分产生所设定的低频电流：这个低频电流在实验过程中可以一直给出，也可以直接关闭，由于频率较低，无需同步触发采集，可以持续采集</w:t>
      </w:r>
    </w:p>
    <w:p w:rsidR="00205EBE" w:rsidRPr="00681493" w:rsidRDefault="00205EBE" w:rsidP="00337F28">
      <w:pPr>
        <w:widowControl/>
        <w:spacing w:line="300" w:lineRule="auto"/>
        <w:jc w:val="left"/>
        <w:rPr>
          <w:rFonts w:ascii="Helvetica" w:eastAsia="SimSun" w:hAnsi="Helvetica" w:cs="Helvetica"/>
          <w:color w:val="000000"/>
          <w:kern w:val="0"/>
          <w:szCs w:val="21"/>
        </w:rPr>
      </w:pPr>
      <w:r>
        <w:rPr>
          <w:rFonts w:ascii="Helvetica" w:eastAsia="SimSun" w:hAnsi="Helvetica" w:cs="Helvetica" w:hint="eastAsia"/>
          <w:color w:val="000000"/>
          <w:kern w:val="0"/>
          <w:szCs w:val="21"/>
        </w:rPr>
        <w:t>答：一直给存在的问题是：会导致电极氧化（电极为</w:t>
      </w:r>
      <w:r>
        <w:rPr>
          <w:rFonts w:ascii="Helvetica" w:eastAsia="SimSun" w:hAnsi="Helvetica" w:cs="Helvetica" w:hint="eastAsia"/>
          <w:color w:val="000000"/>
          <w:kern w:val="0"/>
          <w:szCs w:val="21"/>
        </w:rPr>
        <w:t>A</w:t>
      </w:r>
      <w:r>
        <w:rPr>
          <w:rFonts w:ascii="Helvetica" w:eastAsia="SimSun" w:hAnsi="Helvetica" w:cs="Helvetica"/>
          <w:color w:val="000000"/>
          <w:kern w:val="0"/>
          <w:szCs w:val="21"/>
        </w:rPr>
        <w:t>gcl</w:t>
      </w:r>
      <w:r>
        <w:rPr>
          <w:rFonts w:ascii="Helvetica" w:eastAsia="SimSun" w:hAnsi="Helvetica" w:cs="Helvetica" w:hint="eastAsia"/>
          <w:color w:val="000000"/>
          <w:kern w:val="0"/>
          <w:szCs w:val="21"/>
        </w:rPr>
        <w:t>电极，在导电溶液中，持续给电极电流会导致电极氧化，而</w:t>
      </w:r>
      <w:r w:rsidR="00BE17E3">
        <w:rPr>
          <w:rFonts w:ascii="Helvetica" w:eastAsia="SimSun" w:hAnsi="Helvetica" w:cs="Helvetica" w:hint="eastAsia"/>
          <w:color w:val="000000"/>
          <w:kern w:val="0"/>
          <w:szCs w:val="21"/>
        </w:rPr>
        <w:t>导致其</w:t>
      </w:r>
      <w:r>
        <w:rPr>
          <w:rFonts w:ascii="Helvetica" w:eastAsia="SimSun" w:hAnsi="Helvetica" w:cs="Helvetica" w:hint="eastAsia"/>
          <w:color w:val="000000"/>
          <w:kern w:val="0"/>
          <w:szCs w:val="21"/>
        </w:rPr>
        <w:t>电阻增大很大）</w:t>
      </w:r>
      <w:bookmarkStart w:id="0" w:name="_GoBack"/>
      <w:bookmarkEnd w:id="0"/>
    </w:p>
    <w:p w:rsidR="00681493" w:rsidRDefault="00681493" w:rsidP="009F0805">
      <w:pPr>
        <w:widowControl/>
        <w:spacing w:beforeLines="50" w:line="300" w:lineRule="auto"/>
        <w:jc w:val="left"/>
        <w:rPr>
          <w:rFonts w:ascii="Helvetica" w:eastAsia="SimSun" w:hAnsi="Helvetica" w:cs="Helvetica"/>
          <w:color w:val="000000"/>
          <w:kern w:val="0"/>
          <w:szCs w:val="21"/>
        </w:rPr>
      </w:pPr>
      <w:r w:rsidRPr="00681493">
        <w:rPr>
          <w:rFonts w:ascii="Helvetica" w:eastAsia="SimSun" w:hAnsi="Helvetica" w:cs="Helvetica"/>
          <w:color w:val="000000"/>
          <w:kern w:val="0"/>
          <w:szCs w:val="21"/>
        </w:rPr>
        <w:tab/>
        <w:t>2.</w:t>
      </w:r>
      <w:r w:rsidRPr="00681493">
        <w:rPr>
          <w:rFonts w:ascii="Helvetica" w:eastAsia="SimSun" w:hAnsi="Helvetica" w:cs="Helvetica"/>
          <w:color w:val="000000"/>
          <w:kern w:val="0"/>
          <w:szCs w:val="21"/>
        </w:rPr>
        <w:t>触发产生一个重复频率为</w:t>
      </w:r>
      <w:r w:rsidRPr="00681493">
        <w:rPr>
          <w:rFonts w:ascii="Helvetica" w:eastAsia="SimSun" w:hAnsi="Helvetica" w:cs="Helvetica"/>
          <w:color w:val="000000"/>
          <w:kern w:val="0"/>
          <w:szCs w:val="21"/>
        </w:rPr>
        <w:t>1kHz</w:t>
      </w:r>
      <w:r w:rsidRPr="00681493">
        <w:rPr>
          <w:rFonts w:ascii="Helvetica" w:eastAsia="SimSun" w:hAnsi="Helvetica" w:cs="Helvetica"/>
          <w:color w:val="000000"/>
          <w:kern w:val="0"/>
          <w:szCs w:val="21"/>
        </w:rPr>
        <w:t>的超声脉冲发射</w:t>
      </w:r>
      <w:r w:rsidRPr="00681493">
        <w:rPr>
          <w:rFonts w:ascii="Helvetica" w:eastAsia="SimSun" w:hAnsi="Helvetica" w:cs="Helvetica"/>
          <w:color w:val="000000"/>
          <w:kern w:val="0"/>
          <w:szCs w:val="21"/>
        </w:rPr>
        <w:t>/</w:t>
      </w:r>
      <w:r w:rsidRPr="00681493">
        <w:rPr>
          <w:rFonts w:ascii="Helvetica" w:eastAsia="SimSun" w:hAnsi="Helvetica" w:cs="Helvetica"/>
          <w:color w:val="000000"/>
          <w:kern w:val="0"/>
          <w:szCs w:val="21"/>
        </w:rPr>
        <w:t>接收器触发信号：这个信号以</w:t>
      </w:r>
      <w:r w:rsidRPr="00681493">
        <w:rPr>
          <w:rFonts w:ascii="Helvetica" w:eastAsia="SimSun" w:hAnsi="Helvetica" w:cs="Helvetica"/>
          <w:color w:val="000000"/>
          <w:kern w:val="0"/>
          <w:szCs w:val="21"/>
        </w:rPr>
        <w:t>1KHZ</w:t>
      </w:r>
      <w:r w:rsidRPr="00681493">
        <w:rPr>
          <w:rFonts w:ascii="Helvetica" w:eastAsia="SimSun" w:hAnsi="Helvetica" w:cs="Helvetica"/>
          <w:color w:val="000000"/>
          <w:kern w:val="0"/>
          <w:szCs w:val="21"/>
        </w:rPr>
        <w:t>的方式给出，但是不知道与低频电流是否要求保证相位差？如果要求相位差，那么低频电流的频率必须是</w:t>
      </w:r>
      <w:r w:rsidRPr="00681493">
        <w:rPr>
          <w:rFonts w:ascii="Helvetica" w:eastAsia="SimSun" w:hAnsi="Helvetica" w:cs="Helvetica"/>
          <w:color w:val="000000"/>
          <w:kern w:val="0"/>
          <w:szCs w:val="21"/>
        </w:rPr>
        <w:t>1khz</w:t>
      </w:r>
      <w:r w:rsidRPr="00681493">
        <w:rPr>
          <w:rFonts w:ascii="Helvetica" w:eastAsia="SimSun" w:hAnsi="Helvetica" w:cs="Helvetica"/>
          <w:color w:val="000000"/>
          <w:kern w:val="0"/>
          <w:szCs w:val="21"/>
        </w:rPr>
        <w:t>的整倍数</w:t>
      </w:r>
    </w:p>
    <w:p w:rsidR="001E2667" w:rsidRPr="00681493" w:rsidRDefault="00A16DF8" w:rsidP="00337F28">
      <w:pPr>
        <w:widowControl/>
        <w:spacing w:line="300" w:lineRule="auto"/>
        <w:jc w:val="left"/>
        <w:rPr>
          <w:rFonts w:ascii="Helvetica" w:eastAsia="SimSun" w:hAnsi="Helvetica" w:cs="Helvetica"/>
          <w:color w:val="000000"/>
          <w:kern w:val="0"/>
          <w:szCs w:val="21"/>
        </w:rPr>
      </w:pPr>
      <w:r>
        <w:rPr>
          <w:rFonts w:ascii="Helvetica" w:eastAsia="SimSun" w:hAnsi="Helvetica" w:cs="Helvetica" w:hint="eastAsia"/>
          <w:color w:val="000000"/>
          <w:kern w:val="0"/>
          <w:szCs w:val="21"/>
        </w:rPr>
        <w:t>答：这个我的理解是：低频电流开始，超声触发就开始应该就可以，不用有相位差。我问过</w:t>
      </w:r>
      <w:r>
        <w:rPr>
          <w:rFonts w:ascii="Helvetica" w:eastAsia="SimSun" w:hAnsi="Helvetica" w:cs="Helvetica" w:hint="eastAsia"/>
          <w:color w:val="000000"/>
          <w:kern w:val="0"/>
          <w:szCs w:val="21"/>
        </w:rPr>
        <w:t>5</w:t>
      </w:r>
      <w:r>
        <w:rPr>
          <w:rFonts w:ascii="Helvetica" w:eastAsia="SimSun" w:hAnsi="Helvetica" w:cs="Helvetica"/>
          <w:color w:val="000000"/>
          <w:kern w:val="0"/>
          <w:szCs w:val="21"/>
        </w:rPr>
        <w:t>077PR</w:t>
      </w:r>
      <w:r>
        <w:rPr>
          <w:rFonts w:ascii="Helvetica" w:eastAsia="SimSun" w:hAnsi="Helvetica" w:cs="Helvetica" w:hint="eastAsia"/>
          <w:color w:val="000000"/>
          <w:kern w:val="0"/>
          <w:szCs w:val="21"/>
        </w:rPr>
        <w:t>那边，给</w:t>
      </w:r>
      <w:r>
        <w:rPr>
          <w:rFonts w:ascii="Helvetica" w:eastAsia="SimSun" w:hAnsi="Helvetica" w:cs="Helvetica" w:hint="eastAsia"/>
          <w:color w:val="000000"/>
          <w:kern w:val="0"/>
          <w:szCs w:val="21"/>
        </w:rPr>
        <w:t>5</w:t>
      </w:r>
      <w:r>
        <w:rPr>
          <w:rFonts w:ascii="Helvetica" w:eastAsia="SimSun" w:hAnsi="Helvetica" w:cs="Helvetica"/>
          <w:color w:val="000000"/>
          <w:kern w:val="0"/>
          <w:szCs w:val="21"/>
        </w:rPr>
        <w:t>077PR</w:t>
      </w:r>
      <w:r>
        <w:rPr>
          <w:rFonts w:ascii="Helvetica" w:eastAsia="SimSun" w:hAnsi="Helvetica" w:cs="Helvetica" w:hint="eastAsia"/>
          <w:color w:val="000000"/>
          <w:kern w:val="0"/>
          <w:szCs w:val="21"/>
        </w:rPr>
        <w:t>触发信号和发出超声波的延时基本不用考虑。</w:t>
      </w:r>
    </w:p>
    <w:p w:rsidR="00681493" w:rsidRDefault="00681493" w:rsidP="009F0805">
      <w:pPr>
        <w:widowControl/>
        <w:spacing w:beforeLines="50" w:line="300" w:lineRule="auto"/>
        <w:jc w:val="left"/>
        <w:rPr>
          <w:rFonts w:ascii="Helvetica" w:eastAsia="SimSun" w:hAnsi="Helvetica" w:cs="Helvetica"/>
          <w:color w:val="000000"/>
          <w:kern w:val="0"/>
          <w:szCs w:val="21"/>
        </w:rPr>
      </w:pPr>
      <w:r w:rsidRPr="00681493">
        <w:rPr>
          <w:rFonts w:ascii="Helvetica" w:eastAsia="SimSun" w:hAnsi="Helvetica" w:cs="Helvetica"/>
          <w:color w:val="000000"/>
          <w:kern w:val="0"/>
          <w:szCs w:val="21"/>
        </w:rPr>
        <w:tab/>
        <w:t>3.</w:t>
      </w:r>
      <w:r w:rsidRPr="00681493">
        <w:rPr>
          <w:rFonts w:ascii="Helvetica" w:eastAsia="SimSun" w:hAnsi="Helvetica" w:cs="Helvetica"/>
          <w:color w:val="000000"/>
          <w:kern w:val="0"/>
          <w:szCs w:val="21"/>
        </w:rPr>
        <w:t>触发产生一个重复频率为</w:t>
      </w:r>
      <w:r w:rsidRPr="00681493">
        <w:rPr>
          <w:rFonts w:ascii="Helvetica" w:eastAsia="SimSun" w:hAnsi="Helvetica" w:cs="Helvetica"/>
          <w:color w:val="000000"/>
          <w:kern w:val="0"/>
          <w:szCs w:val="21"/>
        </w:rPr>
        <w:t>1kHz</w:t>
      </w:r>
      <w:r w:rsidRPr="00681493">
        <w:rPr>
          <w:rFonts w:ascii="Helvetica" w:eastAsia="SimSun" w:hAnsi="Helvetica" w:cs="Helvetica"/>
          <w:color w:val="000000"/>
          <w:kern w:val="0"/>
          <w:szCs w:val="21"/>
        </w:rPr>
        <w:t>的超声脉冲发射</w:t>
      </w:r>
      <w:r w:rsidRPr="00681493">
        <w:rPr>
          <w:rFonts w:ascii="Helvetica" w:eastAsia="SimSun" w:hAnsi="Helvetica" w:cs="Helvetica"/>
          <w:color w:val="000000"/>
          <w:kern w:val="0"/>
          <w:szCs w:val="21"/>
        </w:rPr>
        <w:t>/</w:t>
      </w:r>
      <w:r w:rsidRPr="00681493">
        <w:rPr>
          <w:rFonts w:ascii="Helvetica" w:eastAsia="SimSun" w:hAnsi="Helvetica" w:cs="Helvetica"/>
          <w:color w:val="000000"/>
          <w:kern w:val="0"/>
          <w:szCs w:val="21"/>
        </w:rPr>
        <w:t>接收器触发信号：这个信号其实也是示波器卡的同步采集触发，但是不知道采样时间需要多久，采样率多少，示波器的储存深度能否达到要求？</w:t>
      </w:r>
    </w:p>
    <w:p w:rsidR="00A16DF8" w:rsidRPr="00681493" w:rsidRDefault="00A16DF8" w:rsidP="002472B6">
      <w:pPr>
        <w:widowControl/>
        <w:spacing w:line="300" w:lineRule="auto"/>
        <w:jc w:val="left"/>
        <w:rPr>
          <w:rFonts w:ascii="Helvetica" w:eastAsia="SimSun" w:hAnsi="Helvetica" w:cs="Helvetica"/>
          <w:color w:val="000000"/>
          <w:kern w:val="0"/>
          <w:szCs w:val="21"/>
        </w:rPr>
      </w:pPr>
      <w:r>
        <w:rPr>
          <w:rFonts w:ascii="Helvetica" w:eastAsia="SimSun" w:hAnsi="Helvetica" w:cs="Helvetica" w:hint="eastAsia"/>
          <w:color w:val="000000"/>
          <w:kern w:val="0"/>
          <w:szCs w:val="21"/>
        </w:rPr>
        <w:t>答：见附件订购的新的</w:t>
      </w:r>
      <w:r>
        <w:rPr>
          <w:rFonts w:ascii="Helvetica" w:eastAsia="SimSun" w:hAnsi="Helvetica" w:cs="Helvetica" w:hint="eastAsia"/>
          <w:color w:val="000000"/>
          <w:kern w:val="0"/>
          <w:szCs w:val="21"/>
        </w:rPr>
        <w:t>N</w:t>
      </w:r>
      <w:r>
        <w:rPr>
          <w:rFonts w:ascii="Helvetica" w:eastAsia="SimSun" w:hAnsi="Helvetica" w:cs="Helvetica"/>
          <w:color w:val="000000"/>
          <w:kern w:val="0"/>
          <w:szCs w:val="21"/>
        </w:rPr>
        <w:t>I</w:t>
      </w:r>
      <w:r>
        <w:rPr>
          <w:rFonts w:ascii="Helvetica" w:eastAsia="SimSun" w:hAnsi="Helvetica" w:cs="Helvetica" w:hint="eastAsia"/>
          <w:color w:val="000000"/>
          <w:kern w:val="0"/>
          <w:szCs w:val="21"/>
        </w:rPr>
        <w:t>采集卡型号。</w:t>
      </w:r>
    </w:p>
    <w:p w:rsidR="00681493" w:rsidRDefault="00681493" w:rsidP="009F0805">
      <w:pPr>
        <w:widowControl/>
        <w:spacing w:beforeLines="50" w:line="300" w:lineRule="auto"/>
        <w:jc w:val="left"/>
        <w:rPr>
          <w:rFonts w:ascii="Helvetica" w:eastAsia="SimSun" w:hAnsi="Helvetica" w:cs="Helvetica"/>
          <w:color w:val="000000"/>
          <w:kern w:val="0"/>
          <w:szCs w:val="21"/>
        </w:rPr>
      </w:pPr>
      <w:r w:rsidRPr="00681493">
        <w:rPr>
          <w:rFonts w:ascii="Helvetica" w:eastAsia="SimSun" w:hAnsi="Helvetica" w:cs="Helvetica"/>
          <w:color w:val="000000"/>
          <w:kern w:val="0"/>
          <w:szCs w:val="21"/>
        </w:rPr>
        <w:tab/>
        <w:t>4.</w:t>
      </w:r>
      <w:r w:rsidRPr="00681493">
        <w:rPr>
          <w:rFonts w:ascii="Helvetica" w:eastAsia="SimSun" w:hAnsi="Helvetica" w:cs="Helvetica"/>
          <w:color w:val="000000"/>
          <w:kern w:val="0"/>
          <w:szCs w:val="21"/>
        </w:rPr>
        <w:t>触发产生一个重复频率为</w:t>
      </w:r>
      <w:r w:rsidRPr="00681493">
        <w:rPr>
          <w:rFonts w:ascii="Helvetica" w:eastAsia="SimSun" w:hAnsi="Helvetica" w:cs="Helvetica"/>
          <w:color w:val="000000"/>
          <w:kern w:val="0"/>
          <w:szCs w:val="21"/>
        </w:rPr>
        <w:t>1kHz</w:t>
      </w:r>
      <w:r w:rsidRPr="00681493">
        <w:rPr>
          <w:rFonts w:ascii="Helvetica" w:eastAsia="SimSun" w:hAnsi="Helvetica" w:cs="Helvetica"/>
          <w:color w:val="000000"/>
          <w:kern w:val="0"/>
          <w:szCs w:val="21"/>
        </w:rPr>
        <w:t>的超声脉冲发射</w:t>
      </w:r>
      <w:r w:rsidRPr="00681493">
        <w:rPr>
          <w:rFonts w:ascii="Helvetica" w:eastAsia="SimSun" w:hAnsi="Helvetica" w:cs="Helvetica"/>
          <w:color w:val="000000"/>
          <w:kern w:val="0"/>
          <w:szCs w:val="21"/>
        </w:rPr>
        <w:t>/</w:t>
      </w:r>
      <w:r w:rsidRPr="00681493">
        <w:rPr>
          <w:rFonts w:ascii="Helvetica" w:eastAsia="SimSun" w:hAnsi="Helvetica" w:cs="Helvetica"/>
          <w:color w:val="000000"/>
          <w:kern w:val="0"/>
          <w:szCs w:val="21"/>
        </w:rPr>
        <w:t>接收器触发信号：</w:t>
      </w:r>
      <w:commentRangeStart w:id="1"/>
      <w:r w:rsidRPr="00681493">
        <w:rPr>
          <w:rFonts w:ascii="Helvetica" w:eastAsia="SimSun" w:hAnsi="Helvetica" w:cs="Helvetica"/>
          <w:color w:val="000000"/>
          <w:kern w:val="0"/>
          <w:szCs w:val="21"/>
        </w:rPr>
        <w:t>这个信号必须通过高通滤波，</w:t>
      </w:r>
      <w:commentRangeEnd w:id="1"/>
      <w:r w:rsidR="009F0805">
        <w:rPr>
          <w:rStyle w:val="a6"/>
        </w:rPr>
        <w:commentReference w:id="1"/>
      </w:r>
      <w:r w:rsidRPr="00681493">
        <w:rPr>
          <w:rFonts w:ascii="Helvetica" w:eastAsia="SimSun" w:hAnsi="Helvetica" w:cs="Helvetica"/>
          <w:color w:val="000000"/>
          <w:kern w:val="0"/>
          <w:szCs w:val="21"/>
        </w:rPr>
        <w:t>由此产生的相位差是否影响结果？</w:t>
      </w:r>
    </w:p>
    <w:p w:rsidR="002472B6" w:rsidRPr="00681493" w:rsidRDefault="002472B6" w:rsidP="009F0805">
      <w:pPr>
        <w:widowControl/>
        <w:spacing w:beforeLines="50" w:line="300" w:lineRule="auto"/>
        <w:jc w:val="left"/>
        <w:rPr>
          <w:rFonts w:ascii="Helvetica" w:eastAsia="SimSun" w:hAnsi="Helvetica" w:cs="Helvetica"/>
          <w:color w:val="000000"/>
          <w:kern w:val="0"/>
          <w:szCs w:val="21"/>
        </w:rPr>
      </w:pPr>
      <w:r>
        <w:rPr>
          <w:rFonts w:ascii="Helvetica" w:eastAsia="SimSun" w:hAnsi="Helvetica" w:cs="Helvetica" w:hint="eastAsia"/>
          <w:color w:val="000000"/>
          <w:kern w:val="0"/>
          <w:szCs w:val="21"/>
        </w:rPr>
        <w:t>答：</w:t>
      </w:r>
      <w:r w:rsidR="003C0D87">
        <w:rPr>
          <w:rFonts w:ascii="Helvetica" w:eastAsia="SimSun" w:hAnsi="Helvetica" w:cs="Helvetica" w:hint="eastAsia"/>
          <w:color w:val="000000"/>
          <w:kern w:val="0"/>
          <w:szCs w:val="21"/>
        </w:rPr>
        <w:t>不太清楚为什么要通过高通滤波。感觉应该没事。</w:t>
      </w:r>
    </w:p>
    <w:p w:rsidR="00681493" w:rsidRDefault="00681493" w:rsidP="009F0805">
      <w:pPr>
        <w:widowControl/>
        <w:spacing w:beforeLines="50" w:line="300" w:lineRule="auto"/>
        <w:jc w:val="left"/>
        <w:rPr>
          <w:rFonts w:ascii="Helvetica" w:eastAsia="SimSun" w:hAnsi="Helvetica" w:cs="Helvetica"/>
          <w:color w:val="000000"/>
          <w:kern w:val="0"/>
          <w:szCs w:val="21"/>
        </w:rPr>
      </w:pPr>
      <w:r w:rsidRPr="00681493">
        <w:rPr>
          <w:rFonts w:ascii="Helvetica" w:eastAsia="SimSun" w:hAnsi="Helvetica" w:cs="Helvetica"/>
          <w:color w:val="000000"/>
          <w:kern w:val="0"/>
          <w:szCs w:val="21"/>
        </w:rPr>
        <w:tab/>
        <w:t>5.</w:t>
      </w:r>
      <w:r w:rsidRPr="00681493">
        <w:rPr>
          <w:rFonts w:ascii="Helvetica" w:eastAsia="SimSun" w:hAnsi="Helvetica" w:cs="Helvetica"/>
          <w:color w:val="000000"/>
          <w:kern w:val="0"/>
          <w:szCs w:val="21"/>
        </w:rPr>
        <w:t>触发产生一个重复频率为</w:t>
      </w:r>
      <w:r w:rsidRPr="00681493">
        <w:rPr>
          <w:rFonts w:ascii="Helvetica" w:eastAsia="SimSun" w:hAnsi="Helvetica" w:cs="Helvetica"/>
          <w:color w:val="000000"/>
          <w:kern w:val="0"/>
          <w:szCs w:val="21"/>
        </w:rPr>
        <w:t>1kHz</w:t>
      </w:r>
      <w:r w:rsidRPr="00681493">
        <w:rPr>
          <w:rFonts w:ascii="Helvetica" w:eastAsia="SimSun" w:hAnsi="Helvetica" w:cs="Helvetica"/>
          <w:color w:val="000000"/>
          <w:kern w:val="0"/>
          <w:szCs w:val="21"/>
        </w:rPr>
        <w:t>的超声脉冲发射</w:t>
      </w:r>
      <w:r w:rsidRPr="00681493">
        <w:rPr>
          <w:rFonts w:ascii="Helvetica" w:eastAsia="SimSun" w:hAnsi="Helvetica" w:cs="Helvetica"/>
          <w:color w:val="000000"/>
          <w:kern w:val="0"/>
          <w:szCs w:val="21"/>
        </w:rPr>
        <w:t>/</w:t>
      </w:r>
      <w:r w:rsidRPr="00681493">
        <w:rPr>
          <w:rFonts w:ascii="Helvetica" w:eastAsia="SimSun" w:hAnsi="Helvetica" w:cs="Helvetica"/>
          <w:color w:val="000000"/>
          <w:kern w:val="0"/>
          <w:szCs w:val="21"/>
        </w:rPr>
        <w:t>接收器触发信号：在框图中我看到包含有一个回波信息，这个信息是否还需要采集？以及回波是否会对系统产生影响？</w:t>
      </w:r>
    </w:p>
    <w:p w:rsidR="002472B6" w:rsidRPr="00681493" w:rsidRDefault="003C0D87" w:rsidP="00337F28">
      <w:pPr>
        <w:widowControl/>
        <w:spacing w:line="300" w:lineRule="auto"/>
        <w:jc w:val="left"/>
        <w:rPr>
          <w:rFonts w:ascii="Helvetica" w:eastAsia="SimSun" w:hAnsi="Helvetica" w:cs="Helvetica"/>
          <w:color w:val="000000"/>
          <w:kern w:val="0"/>
          <w:szCs w:val="21"/>
        </w:rPr>
      </w:pPr>
      <w:r>
        <w:rPr>
          <w:rFonts w:ascii="Helvetica" w:eastAsia="SimSun" w:hAnsi="Helvetica" w:cs="Helvetica" w:hint="eastAsia"/>
          <w:color w:val="000000"/>
          <w:kern w:val="0"/>
          <w:szCs w:val="21"/>
        </w:rPr>
        <w:t>答：超声回波信号要采集，作为可以作为一个标定（超声回波检测）。应该不会有影响的。</w:t>
      </w:r>
    </w:p>
    <w:p w:rsidR="00681493" w:rsidRDefault="00681493" w:rsidP="009F0805">
      <w:pPr>
        <w:widowControl/>
        <w:spacing w:beforeLines="50" w:line="300" w:lineRule="auto"/>
        <w:jc w:val="left"/>
        <w:rPr>
          <w:rFonts w:ascii="Helvetica" w:eastAsia="SimSun" w:hAnsi="Helvetica" w:cs="Helvetica"/>
          <w:color w:val="000000"/>
          <w:kern w:val="0"/>
          <w:szCs w:val="21"/>
        </w:rPr>
      </w:pPr>
      <w:r w:rsidRPr="00681493">
        <w:rPr>
          <w:rFonts w:ascii="Helvetica" w:eastAsia="SimSun" w:hAnsi="Helvetica" w:cs="Helvetica"/>
          <w:b/>
          <w:color w:val="000000"/>
          <w:kern w:val="0"/>
          <w:szCs w:val="21"/>
        </w:rPr>
        <w:t>6.</w:t>
      </w:r>
      <w:r w:rsidRPr="00681493">
        <w:rPr>
          <w:rFonts w:ascii="Helvetica" w:eastAsia="SimSun" w:hAnsi="Helvetica" w:cs="Helvetica"/>
          <w:color w:val="000000"/>
          <w:kern w:val="0"/>
          <w:szCs w:val="21"/>
        </w:rPr>
        <w:t>对采样电阻两端进行差分放大，但由此带来的噪声级别能否给出具体指标？</w:t>
      </w:r>
    </w:p>
    <w:p w:rsidR="00337F28" w:rsidRPr="00681493" w:rsidRDefault="00337F28" w:rsidP="00337F28">
      <w:pPr>
        <w:widowControl/>
        <w:spacing w:line="300" w:lineRule="auto"/>
        <w:jc w:val="left"/>
        <w:rPr>
          <w:rFonts w:ascii="Helvetica" w:eastAsia="SimSun" w:hAnsi="Helvetica" w:cs="Helvetica"/>
          <w:color w:val="000000"/>
          <w:kern w:val="0"/>
          <w:szCs w:val="21"/>
        </w:rPr>
      </w:pPr>
      <w:r>
        <w:rPr>
          <w:rFonts w:ascii="Helvetica" w:eastAsia="SimSun" w:hAnsi="Helvetica" w:cs="Helvetica" w:hint="eastAsia"/>
          <w:color w:val="000000"/>
          <w:kern w:val="0"/>
          <w:szCs w:val="21"/>
        </w:rPr>
        <w:t>答：这个应该没什么影响和要求，目的是监测下实际施加到电极上的电流情况。</w:t>
      </w:r>
    </w:p>
    <w:p w:rsidR="00681493" w:rsidRDefault="00681493" w:rsidP="009F0805">
      <w:pPr>
        <w:widowControl/>
        <w:spacing w:beforeLines="50" w:line="300" w:lineRule="auto"/>
        <w:jc w:val="left"/>
        <w:rPr>
          <w:rFonts w:ascii="Helvetica" w:eastAsia="SimSun" w:hAnsi="Helvetica" w:cs="Helvetica"/>
          <w:color w:val="000000"/>
          <w:kern w:val="0"/>
          <w:szCs w:val="21"/>
        </w:rPr>
      </w:pPr>
      <w:r w:rsidRPr="00681493">
        <w:rPr>
          <w:rFonts w:ascii="Helvetica" w:eastAsia="SimSun" w:hAnsi="Helvetica" w:cs="Helvetica"/>
          <w:b/>
          <w:color w:val="000000"/>
          <w:kern w:val="0"/>
          <w:szCs w:val="21"/>
        </w:rPr>
        <w:t>7.</w:t>
      </w:r>
      <w:r w:rsidRPr="00681493">
        <w:rPr>
          <w:rFonts w:ascii="Helvetica" w:eastAsia="SimSun" w:hAnsi="Helvetica" w:cs="Helvetica"/>
          <w:color w:val="000000"/>
          <w:kern w:val="0"/>
          <w:szCs w:val="21"/>
        </w:rPr>
        <w:t>对于低频正弦信号波峰和波谷时触发超声波所测量的声电效应信号结果相反的理解：波峰激励电流为正，波谷激励电流为负，那么如果电导率变化是单调的，那采样电压一定是相反的，即相位差</w:t>
      </w:r>
      <w:r w:rsidRPr="00681493">
        <w:rPr>
          <w:rFonts w:ascii="Helvetica" w:eastAsia="SimSun" w:hAnsi="Helvetica" w:cs="Helvetica"/>
          <w:color w:val="000000"/>
          <w:kern w:val="0"/>
          <w:szCs w:val="21"/>
        </w:rPr>
        <w:t>180</w:t>
      </w:r>
      <w:r w:rsidRPr="00681493">
        <w:rPr>
          <w:rFonts w:ascii="Helvetica" w:eastAsia="SimSun" w:hAnsi="Helvetica" w:cs="Helvetica"/>
          <w:color w:val="000000"/>
          <w:kern w:val="0"/>
          <w:szCs w:val="21"/>
        </w:rPr>
        <w:t>度。</w:t>
      </w:r>
    </w:p>
    <w:p w:rsidR="00337F28" w:rsidRPr="00681493" w:rsidRDefault="00337F28" w:rsidP="00984DBB">
      <w:pPr>
        <w:widowControl/>
        <w:spacing w:line="300" w:lineRule="auto"/>
        <w:jc w:val="left"/>
        <w:rPr>
          <w:rFonts w:ascii="Helvetica" w:eastAsia="SimSun" w:hAnsi="Helvetica" w:cs="Helvetica"/>
          <w:color w:val="000000"/>
          <w:kern w:val="0"/>
          <w:szCs w:val="21"/>
        </w:rPr>
      </w:pPr>
      <w:r>
        <w:rPr>
          <w:rFonts w:ascii="Helvetica" w:eastAsia="SimSun" w:hAnsi="Helvetica" w:cs="Helvetica" w:hint="eastAsia"/>
          <w:color w:val="000000"/>
          <w:kern w:val="0"/>
          <w:szCs w:val="21"/>
        </w:rPr>
        <w:t>答：这个理解没问题，所以最后出来如下现象就说明测到了：</w:t>
      </w:r>
      <w:r w:rsidR="0064721D">
        <w:rPr>
          <w:rFonts w:ascii="Helvetica" w:eastAsia="SimSun" w:hAnsi="Helvetica" w:cs="Helvetica" w:hint="eastAsia"/>
          <w:color w:val="000000"/>
          <w:kern w:val="0"/>
          <w:szCs w:val="21"/>
        </w:rPr>
        <w:t>当改变低频正弦信号相位</w:t>
      </w:r>
      <w:r w:rsidR="0064721D">
        <w:rPr>
          <w:rFonts w:ascii="Helvetica" w:eastAsia="SimSun" w:hAnsi="Helvetica" w:cs="Helvetica" w:hint="eastAsia"/>
          <w:color w:val="000000"/>
          <w:kern w:val="0"/>
          <w:szCs w:val="21"/>
        </w:rPr>
        <w:t>1</w:t>
      </w:r>
      <w:r w:rsidR="0064721D">
        <w:rPr>
          <w:rFonts w:ascii="Helvetica" w:eastAsia="SimSun" w:hAnsi="Helvetica" w:cs="Helvetica"/>
          <w:color w:val="000000"/>
          <w:kern w:val="0"/>
          <w:szCs w:val="21"/>
        </w:rPr>
        <w:t>80</w:t>
      </w:r>
      <w:r w:rsidR="0064721D">
        <w:rPr>
          <w:rFonts w:ascii="Helvetica" w:eastAsia="SimSun" w:hAnsi="Helvetica" w:cs="Helvetica" w:hint="eastAsia"/>
          <w:color w:val="000000"/>
          <w:kern w:val="0"/>
          <w:szCs w:val="21"/>
        </w:rPr>
        <w:t>度时，对应</w:t>
      </w:r>
      <w:r w:rsidR="000D32EE">
        <w:rPr>
          <w:rFonts w:ascii="Helvetica" w:eastAsia="SimSun" w:hAnsi="Helvetica" w:cs="Helvetica" w:hint="eastAsia"/>
          <w:color w:val="000000"/>
          <w:kern w:val="0"/>
          <w:szCs w:val="21"/>
        </w:rPr>
        <w:t>声电效应信号</w:t>
      </w:r>
      <w:r w:rsidR="006E28F5">
        <w:rPr>
          <w:rFonts w:ascii="Helvetica" w:eastAsia="SimSun" w:hAnsi="Helvetica" w:cs="Helvetica" w:hint="eastAsia"/>
          <w:color w:val="000000"/>
          <w:kern w:val="0"/>
          <w:szCs w:val="21"/>
        </w:rPr>
        <w:t>相位会改变</w:t>
      </w:r>
      <w:r w:rsidR="006E28F5">
        <w:rPr>
          <w:rFonts w:ascii="Helvetica" w:eastAsia="SimSun" w:hAnsi="Helvetica" w:cs="Helvetica" w:hint="eastAsia"/>
          <w:color w:val="000000"/>
          <w:kern w:val="0"/>
          <w:szCs w:val="21"/>
        </w:rPr>
        <w:t>1</w:t>
      </w:r>
      <w:r w:rsidR="006E28F5">
        <w:rPr>
          <w:rFonts w:ascii="Helvetica" w:eastAsia="SimSun" w:hAnsi="Helvetica" w:cs="Helvetica"/>
          <w:color w:val="000000"/>
          <w:kern w:val="0"/>
          <w:szCs w:val="21"/>
        </w:rPr>
        <w:t>80</w:t>
      </w:r>
      <w:r w:rsidR="006E28F5">
        <w:rPr>
          <w:rFonts w:ascii="Helvetica" w:eastAsia="SimSun" w:hAnsi="Helvetica" w:cs="Helvetica" w:hint="eastAsia"/>
          <w:color w:val="000000"/>
          <w:kern w:val="0"/>
          <w:szCs w:val="21"/>
        </w:rPr>
        <w:t>度。</w:t>
      </w:r>
    </w:p>
    <w:p w:rsidR="00681493" w:rsidRPr="00681493" w:rsidRDefault="00681493" w:rsidP="009F0805">
      <w:pPr>
        <w:widowControl/>
        <w:spacing w:beforeLines="50" w:line="300" w:lineRule="auto"/>
        <w:jc w:val="left"/>
        <w:rPr>
          <w:rFonts w:ascii="Helvetica" w:eastAsia="SimSun" w:hAnsi="Helvetica" w:cs="Helvetica"/>
          <w:color w:val="000000"/>
          <w:kern w:val="0"/>
          <w:szCs w:val="21"/>
        </w:rPr>
      </w:pPr>
      <w:r w:rsidRPr="00681493">
        <w:rPr>
          <w:rFonts w:ascii="Helvetica" w:eastAsia="SimSun" w:hAnsi="Helvetica" w:cs="Helvetica"/>
          <w:b/>
          <w:color w:val="000000"/>
          <w:kern w:val="0"/>
          <w:szCs w:val="21"/>
        </w:rPr>
        <w:t>8.</w:t>
      </w:r>
      <w:r w:rsidRPr="00681493">
        <w:rPr>
          <w:rFonts w:ascii="Helvetica" w:eastAsia="SimSun" w:hAnsi="Helvetica" w:cs="Helvetica"/>
          <w:color w:val="000000"/>
          <w:kern w:val="0"/>
          <w:szCs w:val="21"/>
        </w:rPr>
        <w:t>最后：请确定最终验收指标。</w:t>
      </w:r>
    </w:p>
    <w:p w:rsidR="00681493" w:rsidRPr="00681493" w:rsidRDefault="00D83838" w:rsidP="00681493">
      <w:pPr>
        <w:widowControl/>
        <w:jc w:val="left"/>
        <w:rPr>
          <w:rFonts w:ascii="Helvetica" w:eastAsia="SimSun" w:hAnsi="Helvetica" w:cs="Helvetica"/>
          <w:color w:val="000000"/>
          <w:kern w:val="0"/>
          <w:szCs w:val="21"/>
        </w:rPr>
      </w:pPr>
      <w:r>
        <w:rPr>
          <w:rFonts w:ascii="Helvetica" w:eastAsia="SimSun" w:hAnsi="Helvetica" w:cs="Helvetica" w:hint="eastAsia"/>
          <w:color w:val="000000"/>
          <w:kern w:val="0"/>
          <w:szCs w:val="21"/>
        </w:rPr>
        <w:t>答：讲真，只要在最后能出来稳定的好的</w:t>
      </w:r>
      <w:r>
        <w:rPr>
          <w:rFonts w:ascii="Helvetica" w:eastAsia="SimSun" w:hAnsi="Helvetica" w:cs="Helvetica" w:hint="eastAsia"/>
          <w:color w:val="000000"/>
          <w:kern w:val="0"/>
          <w:szCs w:val="21"/>
        </w:rPr>
        <w:t>7</w:t>
      </w:r>
      <w:r>
        <w:rPr>
          <w:rFonts w:ascii="Helvetica" w:eastAsia="SimSun" w:hAnsi="Helvetica" w:cs="Helvetica" w:hint="eastAsia"/>
          <w:color w:val="000000"/>
          <w:kern w:val="0"/>
          <w:szCs w:val="21"/>
        </w:rPr>
        <w:t>中的现象就可以。</w:t>
      </w:r>
    </w:p>
    <w:p w:rsidR="00A16F82" w:rsidRDefault="00A16F82"/>
    <w:p w:rsidR="003C0D87" w:rsidRDefault="003C0D87"/>
    <w:p w:rsidR="003C0D87" w:rsidRPr="00681493" w:rsidRDefault="000F79CD">
      <w:r>
        <w:rPr>
          <w:rFonts w:hint="eastAsia"/>
        </w:rPr>
        <w:t>时老师很专业，我信得过</w:t>
      </w:r>
      <w:r w:rsidR="00E32060">
        <w:rPr>
          <w:rFonts w:hint="eastAsia"/>
        </w:rPr>
        <w:t>，没问题的！</w:t>
      </w:r>
    </w:p>
    <w:sectPr w:rsidR="003C0D87" w:rsidRPr="00681493" w:rsidSect="0087072A">
      <w:pgSz w:w="11906" w:h="16838"/>
      <w:pgMar w:top="1440" w:right="1800" w:bottom="1440" w:left="1800" w:header="851" w:footer="992" w:gutter="0"/>
      <w:cols w:space="425"/>
      <w:docGrid w:type="lines" w:linePitch="312"/>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 w:author="lenovo" w:date="2018-04-08T10:39:00Z" w:initials="l">
    <w:p w:rsidR="009F0805" w:rsidRDefault="009F0805">
      <w:pPr>
        <w:pStyle w:val="a7"/>
      </w:pPr>
      <w:r>
        <w:rPr>
          <w:rStyle w:val="a6"/>
        </w:rPr>
        <w:annotationRef/>
      </w:r>
    </w:p>
  </w:comment>
</w:comments>
</file>

<file path=word/fontTable.xml><?xml version="1.0" encoding="utf-8"?>
<w:fonts xmlns:r="http://schemas.openxmlformats.org/officeDocument/2006/relationships" xmlns:w="http://schemas.openxmlformats.org/wordprocessingml/2006/main">
  <w:font w:name="等线">
    <w:altName w:val="宋体"/>
    <w:panose1 w:val="00000000000000000000"/>
    <w:charset w:val="86"/>
    <w:family w:val="roman"/>
    <w:notTrueType/>
    <w:pitch w:val="default"/>
    <w:sig w:usb0="00000000" w:usb1="00000000" w:usb2="00000000" w:usb3="00000000" w:csb0="0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notTrueType/>
    <w:pitch w:val="variable"/>
    <w:sig w:usb0="00000003" w:usb1="00000000" w:usb2="00000000" w:usb3="00000000" w:csb0="00000001" w:csb1="00000000"/>
  </w:font>
  <w:font w:name="SimSun">
    <w:altName w:val="Times New Roman"/>
    <w:panose1 w:val="00000000000000000000"/>
    <w:charset w:val="00"/>
    <w:family w:val="roman"/>
    <w:notTrueType/>
    <w:pitch w:val="default"/>
    <w:sig w:usb0="00000000" w:usb1="00000000" w:usb2="00000000" w:usb3="00000000" w:csb0="00000000" w:csb1="00000000"/>
  </w:font>
  <w:font w:name="等线 Light">
    <w:altName w:val="宋体"/>
    <w:panose1 w:val="00000000000000000000"/>
    <w:charset w:val="86"/>
    <w:family w:val="roman"/>
    <w:notTrueType/>
    <w:pitch w:val="default"/>
    <w:sig w:usb0="00000000" w:usb1="00000000" w:usb2="00000000" w:usb3="00000000" w:csb0="00000000"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E203E7"/>
    <w:rsid w:val="000D32EE"/>
    <w:rsid w:val="000F79CD"/>
    <w:rsid w:val="00134A2C"/>
    <w:rsid w:val="001E2667"/>
    <w:rsid w:val="00205EBE"/>
    <w:rsid w:val="002472B6"/>
    <w:rsid w:val="00337F28"/>
    <w:rsid w:val="003A57C0"/>
    <w:rsid w:val="003A63A5"/>
    <w:rsid w:val="003B2BF9"/>
    <w:rsid w:val="003C0D87"/>
    <w:rsid w:val="00467539"/>
    <w:rsid w:val="0064721D"/>
    <w:rsid w:val="00681493"/>
    <w:rsid w:val="006E28F5"/>
    <w:rsid w:val="0087072A"/>
    <w:rsid w:val="00947E56"/>
    <w:rsid w:val="00984DBB"/>
    <w:rsid w:val="009F0805"/>
    <w:rsid w:val="00A16DF8"/>
    <w:rsid w:val="00A16F82"/>
    <w:rsid w:val="00A54918"/>
    <w:rsid w:val="00B8428B"/>
    <w:rsid w:val="00BD5447"/>
    <w:rsid w:val="00BE17E3"/>
    <w:rsid w:val="00BE7E1E"/>
    <w:rsid w:val="00C33C36"/>
    <w:rsid w:val="00C8353A"/>
    <w:rsid w:val="00C85A64"/>
    <w:rsid w:val="00D83838"/>
    <w:rsid w:val="00DD11C9"/>
    <w:rsid w:val="00E13F46"/>
    <w:rsid w:val="00E203E7"/>
    <w:rsid w:val="00E32060"/>
    <w:rsid w:val="00E36675"/>
    <w:rsid w:val="00E72067"/>
    <w:rsid w:val="00EC515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7072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tab-span">
    <w:name w:val="apple-tab-span"/>
    <w:basedOn w:val="a0"/>
    <w:rsid w:val="00681493"/>
  </w:style>
  <w:style w:type="paragraph" w:styleId="a3">
    <w:name w:val="List Paragraph"/>
    <w:basedOn w:val="a"/>
    <w:uiPriority w:val="34"/>
    <w:qFormat/>
    <w:rsid w:val="00134A2C"/>
    <w:pPr>
      <w:ind w:firstLineChars="200" w:firstLine="420"/>
    </w:pPr>
  </w:style>
  <w:style w:type="paragraph" w:styleId="a4">
    <w:name w:val="Balloon Text"/>
    <w:basedOn w:val="a"/>
    <w:link w:val="Char"/>
    <w:uiPriority w:val="99"/>
    <w:semiHidden/>
    <w:unhideWhenUsed/>
    <w:rsid w:val="009F0805"/>
    <w:rPr>
      <w:sz w:val="18"/>
      <w:szCs w:val="18"/>
    </w:rPr>
  </w:style>
  <w:style w:type="character" w:customStyle="1" w:styleId="Char">
    <w:name w:val="批注框文本 Char"/>
    <w:basedOn w:val="a0"/>
    <w:link w:val="a4"/>
    <w:uiPriority w:val="99"/>
    <w:semiHidden/>
    <w:rsid w:val="009F0805"/>
    <w:rPr>
      <w:sz w:val="18"/>
      <w:szCs w:val="18"/>
    </w:rPr>
  </w:style>
  <w:style w:type="paragraph" w:styleId="a5">
    <w:name w:val="Document Map"/>
    <w:basedOn w:val="a"/>
    <w:link w:val="Char0"/>
    <w:uiPriority w:val="99"/>
    <w:semiHidden/>
    <w:unhideWhenUsed/>
    <w:rsid w:val="009F0805"/>
    <w:rPr>
      <w:rFonts w:ascii="宋体" w:eastAsia="宋体"/>
      <w:sz w:val="18"/>
      <w:szCs w:val="18"/>
    </w:rPr>
  </w:style>
  <w:style w:type="character" w:customStyle="1" w:styleId="Char0">
    <w:name w:val="文档结构图 Char"/>
    <w:basedOn w:val="a0"/>
    <w:link w:val="a5"/>
    <w:uiPriority w:val="99"/>
    <w:semiHidden/>
    <w:rsid w:val="009F0805"/>
    <w:rPr>
      <w:rFonts w:ascii="宋体" w:eastAsia="宋体"/>
      <w:sz w:val="18"/>
      <w:szCs w:val="18"/>
    </w:rPr>
  </w:style>
  <w:style w:type="character" w:styleId="a6">
    <w:name w:val="annotation reference"/>
    <w:basedOn w:val="a0"/>
    <w:uiPriority w:val="99"/>
    <w:semiHidden/>
    <w:unhideWhenUsed/>
    <w:rsid w:val="009F0805"/>
    <w:rPr>
      <w:sz w:val="21"/>
      <w:szCs w:val="21"/>
    </w:rPr>
  </w:style>
  <w:style w:type="paragraph" w:styleId="a7">
    <w:name w:val="annotation text"/>
    <w:basedOn w:val="a"/>
    <w:link w:val="Char1"/>
    <w:uiPriority w:val="99"/>
    <w:semiHidden/>
    <w:unhideWhenUsed/>
    <w:rsid w:val="009F0805"/>
    <w:pPr>
      <w:jc w:val="left"/>
    </w:pPr>
  </w:style>
  <w:style w:type="character" w:customStyle="1" w:styleId="Char1">
    <w:name w:val="批注文字 Char"/>
    <w:basedOn w:val="a0"/>
    <w:link w:val="a7"/>
    <w:uiPriority w:val="99"/>
    <w:semiHidden/>
    <w:rsid w:val="009F0805"/>
  </w:style>
  <w:style w:type="paragraph" w:styleId="a8">
    <w:name w:val="annotation subject"/>
    <w:basedOn w:val="a7"/>
    <w:next w:val="a7"/>
    <w:link w:val="Char2"/>
    <w:uiPriority w:val="99"/>
    <w:semiHidden/>
    <w:unhideWhenUsed/>
    <w:rsid w:val="009F0805"/>
    <w:rPr>
      <w:b/>
      <w:bCs/>
    </w:rPr>
  </w:style>
  <w:style w:type="character" w:customStyle="1" w:styleId="Char2">
    <w:name w:val="批注主题 Char"/>
    <w:basedOn w:val="Char1"/>
    <w:link w:val="a8"/>
    <w:uiPriority w:val="99"/>
    <w:semiHidden/>
    <w:rsid w:val="009F0805"/>
    <w:rPr>
      <w:b/>
      <w:bCs/>
    </w:rPr>
  </w:style>
</w:styles>
</file>

<file path=word/webSettings.xml><?xml version="1.0" encoding="utf-8"?>
<w:webSettings xmlns:r="http://schemas.openxmlformats.org/officeDocument/2006/relationships" xmlns:w="http://schemas.openxmlformats.org/wordprocessingml/2006/main">
  <w:divs>
    <w:div w:id="1086270068">
      <w:bodyDiv w:val="1"/>
      <w:marLeft w:val="0"/>
      <w:marRight w:val="0"/>
      <w:marTop w:val="0"/>
      <w:marBottom w:val="0"/>
      <w:divBdr>
        <w:top w:val="none" w:sz="0" w:space="0" w:color="auto"/>
        <w:left w:val="none" w:sz="0" w:space="0" w:color="auto"/>
        <w:bottom w:val="none" w:sz="0" w:space="0" w:color="auto"/>
        <w:right w:val="none" w:sz="0" w:space="0" w:color="auto"/>
      </w:divBdr>
      <w:divsChild>
        <w:div w:id="1295451507">
          <w:marLeft w:val="0"/>
          <w:marRight w:val="0"/>
          <w:marTop w:val="0"/>
          <w:marBottom w:val="0"/>
          <w:divBdr>
            <w:top w:val="none" w:sz="0" w:space="0" w:color="auto"/>
            <w:left w:val="none" w:sz="0" w:space="0" w:color="auto"/>
            <w:bottom w:val="none" w:sz="0" w:space="0" w:color="auto"/>
            <w:right w:val="none" w:sz="0" w:space="0" w:color="auto"/>
          </w:divBdr>
        </w:div>
        <w:div w:id="279066341">
          <w:marLeft w:val="0"/>
          <w:marRight w:val="0"/>
          <w:marTop w:val="0"/>
          <w:marBottom w:val="0"/>
          <w:divBdr>
            <w:top w:val="none" w:sz="0" w:space="0" w:color="auto"/>
            <w:left w:val="none" w:sz="0" w:space="0" w:color="auto"/>
            <w:bottom w:val="none" w:sz="0" w:space="0" w:color="auto"/>
            <w:right w:val="none" w:sz="0" w:space="0" w:color="auto"/>
          </w:divBdr>
        </w:div>
        <w:div w:id="2141266526">
          <w:marLeft w:val="0"/>
          <w:marRight w:val="0"/>
          <w:marTop w:val="0"/>
          <w:marBottom w:val="0"/>
          <w:divBdr>
            <w:top w:val="none" w:sz="0" w:space="0" w:color="auto"/>
            <w:left w:val="none" w:sz="0" w:space="0" w:color="auto"/>
            <w:bottom w:val="none" w:sz="0" w:space="0" w:color="auto"/>
            <w:right w:val="none" w:sz="0" w:space="0" w:color="auto"/>
          </w:divBdr>
        </w:div>
        <w:div w:id="326591262">
          <w:marLeft w:val="0"/>
          <w:marRight w:val="0"/>
          <w:marTop w:val="0"/>
          <w:marBottom w:val="0"/>
          <w:divBdr>
            <w:top w:val="none" w:sz="0" w:space="0" w:color="auto"/>
            <w:left w:val="none" w:sz="0" w:space="0" w:color="auto"/>
            <w:bottom w:val="none" w:sz="0" w:space="0" w:color="auto"/>
            <w:right w:val="none" w:sz="0" w:space="0" w:color="auto"/>
          </w:divBdr>
        </w:div>
        <w:div w:id="686062027">
          <w:marLeft w:val="0"/>
          <w:marRight w:val="0"/>
          <w:marTop w:val="0"/>
          <w:marBottom w:val="0"/>
          <w:divBdr>
            <w:top w:val="none" w:sz="0" w:space="0" w:color="auto"/>
            <w:left w:val="none" w:sz="0" w:space="0" w:color="auto"/>
            <w:bottom w:val="none" w:sz="0" w:space="0" w:color="auto"/>
            <w:right w:val="none" w:sz="0" w:space="0" w:color="auto"/>
          </w:divBdr>
        </w:div>
        <w:div w:id="258871877">
          <w:marLeft w:val="0"/>
          <w:marRight w:val="0"/>
          <w:marTop w:val="0"/>
          <w:marBottom w:val="0"/>
          <w:divBdr>
            <w:top w:val="none" w:sz="0" w:space="0" w:color="auto"/>
            <w:left w:val="none" w:sz="0" w:space="0" w:color="auto"/>
            <w:bottom w:val="none" w:sz="0" w:space="0" w:color="auto"/>
            <w:right w:val="none" w:sz="0" w:space="0" w:color="auto"/>
          </w:divBdr>
        </w:div>
        <w:div w:id="1850097081">
          <w:marLeft w:val="0"/>
          <w:marRight w:val="0"/>
          <w:marTop w:val="0"/>
          <w:marBottom w:val="0"/>
          <w:divBdr>
            <w:top w:val="none" w:sz="0" w:space="0" w:color="auto"/>
            <w:left w:val="none" w:sz="0" w:space="0" w:color="auto"/>
            <w:bottom w:val="none" w:sz="0" w:space="0" w:color="auto"/>
            <w:right w:val="none" w:sz="0" w:space="0" w:color="auto"/>
          </w:divBdr>
        </w:div>
        <w:div w:id="1966155081">
          <w:marLeft w:val="0"/>
          <w:marRight w:val="0"/>
          <w:marTop w:val="0"/>
          <w:marBottom w:val="0"/>
          <w:divBdr>
            <w:top w:val="none" w:sz="0" w:space="0" w:color="auto"/>
            <w:left w:val="none" w:sz="0" w:space="0" w:color="auto"/>
            <w:bottom w:val="none" w:sz="0" w:space="0" w:color="auto"/>
            <w:right w:val="none" w:sz="0" w:space="0" w:color="auto"/>
          </w:divBdr>
        </w:div>
        <w:div w:id="1812598953">
          <w:marLeft w:val="0"/>
          <w:marRight w:val="0"/>
          <w:marTop w:val="0"/>
          <w:marBottom w:val="0"/>
          <w:divBdr>
            <w:top w:val="none" w:sz="0" w:space="0" w:color="auto"/>
            <w:left w:val="none" w:sz="0" w:space="0" w:color="auto"/>
            <w:bottom w:val="none" w:sz="0" w:space="0" w:color="auto"/>
            <w:right w:val="none" w:sz="0" w:space="0" w:color="auto"/>
          </w:divBdr>
        </w:div>
        <w:div w:id="993989696">
          <w:marLeft w:val="0"/>
          <w:marRight w:val="0"/>
          <w:marTop w:val="0"/>
          <w:marBottom w:val="0"/>
          <w:divBdr>
            <w:top w:val="none" w:sz="0" w:space="0" w:color="auto"/>
            <w:left w:val="none" w:sz="0" w:space="0" w:color="auto"/>
            <w:bottom w:val="none" w:sz="0" w:space="0" w:color="auto"/>
            <w:right w:val="none" w:sz="0" w:space="0" w:color="auto"/>
          </w:divBdr>
        </w:div>
        <w:div w:id="2025981409">
          <w:marLeft w:val="0"/>
          <w:marRight w:val="0"/>
          <w:marTop w:val="0"/>
          <w:marBottom w:val="0"/>
          <w:divBdr>
            <w:top w:val="none" w:sz="0" w:space="0" w:color="auto"/>
            <w:left w:val="none" w:sz="0" w:space="0" w:color="auto"/>
            <w:bottom w:val="none" w:sz="0" w:space="0" w:color="auto"/>
            <w:right w:val="none" w:sz="0" w:space="0" w:color="auto"/>
          </w:divBdr>
        </w:div>
        <w:div w:id="482426123">
          <w:marLeft w:val="0"/>
          <w:marRight w:val="0"/>
          <w:marTop w:val="0"/>
          <w:marBottom w:val="0"/>
          <w:divBdr>
            <w:top w:val="none" w:sz="0" w:space="0" w:color="auto"/>
            <w:left w:val="none" w:sz="0" w:space="0" w:color="auto"/>
            <w:bottom w:val="none" w:sz="0" w:space="0" w:color="auto"/>
            <w:right w:val="none" w:sz="0" w:space="0" w:color="auto"/>
          </w:divBdr>
        </w:div>
        <w:div w:id="1898781476">
          <w:marLeft w:val="0"/>
          <w:marRight w:val="0"/>
          <w:marTop w:val="0"/>
          <w:marBottom w:val="0"/>
          <w:divBdr>
            <w:top w:val="none" w:sz="0" w:space="0" w:color="auto"/>
            <w:left w:val="none" w:sz="0" w:space="0" w:color="auto"/>
            <w:bottom w:val="none" w:sz="0" w:space="0" w:color="auto"/>
            <w:right w:val="none" w:sz="0" w:space="0" w:color="auto"/>
          </w:divBdr>
        </w:div>
        <w:div w:id="10370035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3</Pages>
  <Words>190</Words>
  <Characters>1087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Xizi Song</dc:creator>
  <cp:keywords/>
  <dc:description/>
  <cp:lastModifiedBy>lenovo</cp:lastModifiedBy>
  <cp:revision>3</cp:revision>
  <dcterms:created xsi:type="dcterms:W3CDTF">2018-04-08T02:27:00Z</dcterms:created>
  <dcterms:modified xsi:type="dcterms:W3CDTF">2018-04-08T03:09:00Z</dcterms:modified>
</cp:coreProperties>
</file>