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E8500A"/>
          <w:sz w:val="72"/>
          <w:szCs w:val="72"/>
        </w:rPr>
        <w:t xml:space="preserve">URBAN AI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48"/>
          <w:szCs w:val="48"/>
        </w:rPr>
        <w:t xml:space="preserve">Design 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Cores, Tipografia, Espacamento, Componentes, Estados e Padroes de UI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Documento 19 de 31  |  Versao 1.0 -- Marco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1. Fundamentos do Design System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Design System de Urban AI define padroes visuais e comportamentais para garantir consistencia entre todas telas e componentes. Baseado em Chakra UI, um framework de componentes acessivel e customizavel para React.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Objetivo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Criar interface consistente, acessivel, intuitiva e visualmente atraente que reflita identidade de marca Urban AI (laranja, azul escuro, moderno).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2. Paleta de Cores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Cor Primaria: Laranja Urban AI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Hex: #E8500A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RGB: (232, 80, 10)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Uso: Botoes principais, links, highlights, CTA, icones de destaque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Accessibility: Passar en WCAG AA para texto branco em fundo laranja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Cor Secundaria: Azul Escuro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Hex: #1A1A2E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RGB: (26, 26, 46)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Uso: Headings, backgrounds escuros, footers, textos importantes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Cores Neutras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Branco: #FFFFFF - backgrounds luz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Cinza claro: #F5F5F5 - backgrounds auxiliares, cards, tabelas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Cinza medio: #D0D0D0 - borders, dividers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Cinza escuro: #505050 - textos secundarios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Preto: #000000 - textos corpo, raramente usado puro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Cores Semanticas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Sucesso (verde): #22C55E - confirmacao, status ok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Aviso (amarelo): #EAB308 - alertas, atencao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Erro (vermelho): #EF4444 - erros, validacao falhou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Informacao (azul): #3B82F6 - info, dicas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3. Tipografia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Fonte Principal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Chakra UI default: -apple-system, BlinkMacSystemFont, Segoe UI, Roboto, sans-serif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Fallback order: Roboto (Android) &gt; Segoe UI (Windows) &gt; San Francisco (macOS/iOS)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Escala de Tamanhos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pixels</w:t>
            </w:r>
          </w:p>
        </w:tc>
        <w:tc>
          <w:tcPr>
            <w:shd w:fill="1A1A2E" w:color="auto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H1 Heading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36px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 title, seções principais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H2 Heading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28px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Subsecoes, section titles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H3 Heading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24px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titles, subtitulos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Large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18px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Paragrafos principais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Normal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16px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padrao do corpo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Small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14px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Textos secundarios, labels</w:t>
            </w:r>
          </w:p>
        </w:tc>
      </w:tr>
      <w:tr>
        <w:tc>
          <w:tcPr>
            <w:shd w:fill="F5F5F5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Caption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12px</w:t>
            </w:r>
          </w:p>
        </w:tc>
        <w:tc>
          <w:tcPr>
            <w:shd w:fill="FFFFFF" w:color="auto" w:val="clear"/>
            <w:vAlign w:val="cente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Hints, timestamps, metadata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Peso da Fonte (Font-Weight)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Regular: 400 - texto corpo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Medium: 500 - labels, highlighted 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Semibold: 600 - headings, botoes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Bold: 700 - headings principais, textos muito importantes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4. Espacamento e Grid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Sistema de Espacamento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usa 8px como unidade base. Todos espacamentos sao multiplos de 8: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4px (0.5x): spacing minuscule, muito raro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8px (1x): micro spacing (padding botoes, gaps pequenos)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16px (2x): padding padrao componentes, margin entre elementos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24px (3x): spacing medianos, separacao de secoes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32px (4x): spacing grandes, separacao de blocos principais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48px (6x): spacing extra grandes, entre sections do page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5. Componentes Base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Button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Variantes: solid (padrao), outline, ghost, link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Tamanhos: xs, sm, md (padrao), lg, xl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Cores: primary (laranja), secondary (azul), neutral, success, error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Estados: normal, hover (+10% brightness), active (pressed), disabled (60% opacity)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Input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Variantes: outline (padrao), filled, flushed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Tamanho: sm, md (padrao), lg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Estados: normal, focus (border laranja), error (border vermelha), disabled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Inclui labels, placeholders, help text, error messages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Card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Container com padding (16px-24px), border sutil, shadow leve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Usada para: listar propriedades, eventos, recomendacoes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Variantes: elevated (shadow), outline, flat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Badge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Label pequeno com background colorido, texto contraste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Usar para: status (Active, Pending, Inactive), categorias, tags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Tamanhos: sm, md (padrao)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Table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Striped rows (alternadas branco/cinza claro)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Sticky header (fica visivel ao scroll)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Responsive: scroll horizontal em telas pequenas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Modal / Dialog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Overlay semi-transparente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Animacao: fade in/out (200ms)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Botoes: confirmar (laranja), cancelar (neutral)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Toast / Notification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Aparece no bottom-right, desaparece apos 4 segundos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Variantes por tipo: success (verde), error (vermelho), warning (amarelo), info (azul)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Inclusao de icone, titulo, descricao (opcional)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6. Iconos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Biblioteca: Feather Icons ou Font Awesome (ja integrada em Chakra)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Tamanhos: 16px, 20px, 24px (padrao), 32px, 48px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Peso: regular, bold (para enfase)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Cor: herdada do contexto (texto, primaria, etc)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Icones comuns em Urban AI: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Mapa: map-pin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Recomendacao: trending-up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Evento: calendar, star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Propriedade: home, key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Usuario: user, settings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Notificacoes: bell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7. Estados dos Componentes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Estado Normal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Comportamento padrao sem interacao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Estado Hover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Ao passar mouse (em desktop). Mudancas: fundo mais escuro (+10% brightness), cursor muda, subtle shadow increase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Estado Focus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Quando elemento recebe foco (keyboard navigation ou click). Indicador: border laranja, outline laranja, pode ter pulsacao (animation)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Estado Active / Pressed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Quando usuario clica/toca. Feedback visual: scale down ligeiramente (0.98x), shadow reduzida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Estado Disabled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Quando componente nao pode ser interagido. Indicador: opacity 0.5, cursor: not-allowed, cor de fundo mais pala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Estado Loading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Durante processos asincronos (fetch data, submit form). Indicador: spinner animado, botao desabilitado, texto 'Carregando...'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Estado Error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Validacao ou erro de requisicao. Indicador: border/text vermelho, mensagem de erro clara, icone de alerta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8. Dark Mode (Se Aplicavel)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oferece suporte a dark mode opcional (toggle na config do usuario)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Cores em Dark Mode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Background: #1A1A2E (instead white)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Card: #2D2D4D (instead light gray)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Text: #F5F5F5 (instead dark gray)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Primary colors: remain same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9. Exemplo de Componente: Property Card</w:t>
      </w:r>
    </w:p>
    <w:p>
      <w:pPr>
        <w:spacing w:after="80" w:before="80"/>
      </w:pPr>
      <w: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&lt;Card&gt;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&lt;CardBody&gt;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&lt;Image src={property.photo} borderRadius=md /&gt;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&lt;Heading as=h3 size=md mt=4&gt;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{property.name}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&lt;/Heading&gt;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&lt;Text fontSize=sm color=gray.500&gt;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{property.location}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&lt;/Text&gt;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&lt;HStack mt=4 justify=space-between&gt;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&lt;Box&gt;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&lt;Text fontSize=sm&gt;Preco Atual&lt;/Text&gt;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&lt;Text fontSize=lg fontWeight=bold color=orange.500&gt;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R${property.currentPrice}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&lt;/Text&gt;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&lt;/Box&gt;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&lt;Badge colorScheme=green&gt;Ativo&lt;/Badge&gt;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&lt;/HStack&gt;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&lt;Button mt=4 width=full colorScheme=orange&gt;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Ver Analise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&lt;/Button&gt;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&lt;/CardBody&gt;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&lt;/Card&gt;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E8500A"/>
          <w:sz w:val="36"/>
          <w:szCs w:val="36"/>
        </w:rPr>
        <w:t xml:space="preserve">10. Componentes Reutilizaveis no Storybook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Urban AI usa Storybook (ferramenta para documentar componentes). Todos componentes tem historias mostrando variantes e estados.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Acesso: npm run storybook (abre em localhost:6006)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Exemplo de story: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PrimaryButton = () =&gt;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&lt;Button colorScheme=orange&gt;Click me&lt;/Button&gt;;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const DisabledButton = () =&gt;</w:t>
      </w:r>
    </w:p>
    <w:p>
      <w:pPr>
        <w:shd w:fill="F0F0F0" w:color="auto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&lt;Button isDisabled&gt;Disabled&lt;/Button&gt;;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500A" w:sz="6"/>
      </w:pBdr>
      <w:spacing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 |   Urban AI (c)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00A" w:sz="6"/>
      </w:pBdr>
      <w:spacing w:after="10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URBAN AI -- Design System</w:t>
    </w:r>
    <w:r>
      <w:rPr>
        <w:rFonts w:ascii="Calibri" w:cs="Calibri" w:eastAsia="Calibri" w:hAnsi="Calibri"/>
        <w:color w:val="888888"/>
        <w:sz w:val="18"/>
        <w:szCs w:val="18"/>
      </w:rPr>
      <w:t xml:space="preserve">   |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2026-03-01T21:29:39.805Z</dcterms:created>
  <dcterms:modified xsi:type="dcterms:W3CDTF">2026-03-01T21:29:39.805Z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