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Plano de Backup e Recovery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Backup, Restore e Disaster Recovery Plan</w:t>
      </w:r>
    </w:p>
    <w:p>
      <w:pPr>
        <w:spacing w:after="80" w:before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Documento 26 de 31  |  Versao 1.0 -- Marco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1. Introducao e Objetivos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Este documento define a estrategia de backup e recuperacao de desastres (Disaster Recovery) para o sistema Urban AI. O objetivo e garantir que em caso de falha de hardware, erro humano, ataque cibernetico ou qualquer outro evento adverso, os dados e a operacao do sistema possam ser restaurados dentro de limites aceitaveis de tempo e perda de dados.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Os dois principais indicadores de recuperacao sao o RTO (Recovery Time Objective) e o RPO (Recovery Point Objective). O RTO define em quanto tempo o sistema deve estar operacional apos um incidente. O RPO define qual e a quantidade maxima de dados que pode ser perdida (medida em tempo).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1.1 Ativos Criticos do Sistema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Ativo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Banco de dados MySQL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persistentes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Bucket S3 (urban-events-raw)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data de eventos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Codigo-fonte (5 repositorios)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Aplicacao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Variaveis de ambiente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Configuracao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Chaves de API (Stripe, Mapbox, etc.)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Credenciais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1.2 RTO e RPO por Servico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RTO (Recovery Time)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RPO (Recovery Point)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(banco principal)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horas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 horas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de usuarios e analises -- critico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 KNN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minutos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 (stateless)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estado proprio -- apenas redeployo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NestJS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minutos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 (stateless)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Stateless -- redeployo basta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Next.js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minutos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 (stateless)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Stateless -- redeployo basta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Prefect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horas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 horas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Pode reprocessar dados do S3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Scrapers Scrapy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horas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 horas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Perda de 1 ciclo de coleta e aceitavel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(raw data)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horas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 horas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brutos -- recoletavel mas trabalhoso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2. Estrategia de Backup por Ativo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2.1 Banco de Dados MySQL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2.1.1 Backup Automatico Railway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Railway (plataforma de hosting atual) realiza backups automaticos do banco MySQL. Por padrao, o Railway mantem backups diarios com retencao de 7 dias no plano pago. Estes backups sao restauraveis diretamente pelo painel Railway.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Frequencia: Diaria (automatica pela Railway)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Retencao: 7 dias (conforme plano Railway atual)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Formato: Snapshot binario MySQL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Acesso: Painel Railway -&gt; Database -&gt; Backups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Limitacao: Apenas 7 dias de historico -- insuficiente para auditoria longa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2.1.2 Backup Manual Adicional (Recomendado)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Alem do backup automatico do Railway, recomenda-se implementar backup manual adicional com retencao estendida (30 dias). O script abaixo deve ser executado manualmente ou via cron externo: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Backup manual MySQL para arquivo local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mysqldump -h $DB_HOST -u $DB_USER -p$DB_PASS $DB_NAME \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--single-transaction \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--routines \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--triggers \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&gt; backup_urbanai_$(date +%Y%m%d_%H%M%S).sql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Comprimir o backup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gzip backup_urbanai_*.sql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Fazer upload para S3 (bucket separado de backup)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aws s3 cp backup_urbanai_*.sql.gz s3://urban-ai-backups/mysql/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2.1.3 Tabela de Backup MySQL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Retencao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Armazenamento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Railway auto-backup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Diario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dias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Railway (interno)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Automatico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mysqldump manual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Semanal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dias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urban-ai-backups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mysqldump pre-deploy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cada deploy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Indefinida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urban-ai-backups/pre-deploy/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Responsavel de deploy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2.2 AWS S3 (Dados Brutos de Eventos)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2.2.1 Versionamento S3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bucket urban-events-raw deve ter versionamento habilitado no S3. Com o versionamento, qualquer objeto sobrescrito ou deletado mantem versoes anteriores acessiveis. Isso protege contra exclusao acidental.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Habilitar versionamento no bucket S3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aws s3api put-bucket-versioning \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--bucket urban-events-raw \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--versioning-configuration Status=Enabled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2.2.2 Lifecycle Rules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Para controlar custos, configurar lifecycle rules que movem objetos antigos para storage classes mais baratas: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0-30 dias: S3 Standard (acesso frequente durante processamento ativo)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31-90 dias: S3 Standard-IA (acesso infrequente -- custo menor)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91-365 dias: S3 Glacier Instant Retrieval (arquivo -- custo baixo)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Apos 365 dias: Avaliacao manual para exclusao ou Glacier Deep Archive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2.2.3 Cross-Region Replication (Recomendado)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Para alta disponibilidade, configurar replicacao cruzada entre regioes AWS. Se o bucket primario estiver em us-east-1, configurar replicacao para sa-east-1 (Sao Paulo) para reducao de latencia e resiliencia geografica.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2.3 Codigo-Fonte (Repositorios Git)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codigo-fonte esta versionado em repositorios Git. O backup e inerente ao Git -- cada clone do repositorio e um backup completo do historico. Medidas adicionais: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Repositorios no GitHub: backup automatico pela infraestrutura GitHub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Mirror adicional: configurar mirror automatico para GitLab ou Gitea self-hosted como redundancia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Protecao de branch main: habilitar branch protection rules no GitHub (require PR, require review)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Frequencia de backup de codigo: continuo (a cada push)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2.4 Variaveis de Ambiente e Credenciais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As variaveis de ambiente contem credenciais criticas (banco, Stripe, Mapbox, etc.). Estas NUNCA devem ser armazenadas em repositorios Git.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Armazenamento primario: Railway Environment Variables (criptografado)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Backup seguro: gestores de senha (1Password, Bitwarden, ou AWS Secrets Manager)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Frequencia: atualizar backup sempre que uma credencial for rotacionada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Acesso: apenas Gustavo Macedo tem acesso ao backup de credenciais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Auditoria: registrar data e motivo de cada rotacao de credencial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3. Procedimento de Restore -- MySQL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Este procedimento deve ser seguido quando o banco de dados MySQL precisar ser restaurado a partir de um backup. Executar apenas com autorizacao do responsavel tecnico.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3.1 Restore via Railway (Backup Automatico)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Acessar painel Railway: railway.app -&gt; Projeto Urban AI -&gt; Database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Clicar em 'Backups' no menu lateral do database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Selecionar o backup do ponto desejado (data e hora)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Clicar em 'Restore' e confirmar a acao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ATENCAO: o restore sobrescreve o banco atual -- todos os dados apos o ponto de restore serao perdidos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6. Aguardar conclusao (Railway exibe progresso)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7. Validar restore: conectar ao banco e verificar integridade das tabelas principals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8. Reiniciar todos os servicos que usam o banco (Backend, Pipeline)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3.2 Restore via mysqldump (Backup Manual)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Baixar backup do S3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aws s3 cp s3://urban-ai-backups/mysql/backup_urbanai_YYYYMMDD.sql.gz .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Descomprimir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gunzip backup_urbanai_YYYYMMDD.sql.gz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ATENCAO: backup do banco atual ANTES de restaurar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mysqldump -h $DB_HOST -u $DB_USER -p$DB_PASS $DB_NAME &gt; backup_pre_restore.sql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Restaurar (vai sobrescrever o banco atual)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 -h $DB_HOST -u $DB_USER -p$DB_PASS $DB_NAME &lt; backup_urbanai_YYYYMMDD.sql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Verificar integridade apos restore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 -h $DB_HOST -u $DB_USER -p$DB_PASS $DB_NAME -e 'SHOW TABLES;'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 -h $DB_HOST -u $DB_USER -p$DB_PASS $DB_NAME -e 'SELECT COUNT(*) FROM users;'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 -h $DB_HOST -u $DB_USER -p$DB_PASS $DB_NAME -e 'SELECT COUNT(*) FROM eventos;'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3.3 Validacao Pos-Restore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Verificacao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Comando/Acao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Tabelas existem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TABLES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Listar todas as tabelas do sistema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Contagem de usuarios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COUNT(*) FROM users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Numero plausivel de usuarios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Contagem de eventos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COUNT(*) FROM eventos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Numero plausivel de eventos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Contagem de analises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COUNT(*) FROM analise_preco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Numero plausivel de analises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conecta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/health do backend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 status: 'ok' }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funciona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/auth/login com usuario real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Retorna access_token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4. Procedimento de Restore -- Servicos Stateless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Os servicos Backend NestJS, Motor KNN e Frontend Next.js sao stateless (sem estado proprio). O restore consiste simplesmente em redeployar o servico no Railway.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4.1 Redeployo via Railway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Acessar painel Railway -&gt; Projeto Urban AI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Clicar no servico que precisa ser restaurado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Clicar em 'Deployments' no menu lateral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Encontrar o ultimo deploy bem-sucedido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Clicar nos tres pontos (...) ao lado do deploy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6. Selecionar 'Redeploy'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7. Aguardar o build e deploy completarem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8. Verificar logs do servico para confirmar que inicializou corretamente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4.2 Redeployo via GitHub Actions (se configurado)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Acionar workflow de deploy manualmente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gh workflow run deploy.yml --ref main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Acompanhar execucao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gh run list --workflow=deploy.yml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5. Procedimento de Disaster Recovery Completo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Este procedimento e para o cenario mais grave: toda a infraestrutura perdida. Siga a ordem exata abaixo.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5.1 Ordem de Restauracao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PASSO 1: Provisionar novo banco MySQL no Railway (ou alternativa: PlanetScale, AWS RDS)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PASSO 2: Restaurar backup MySQL no novo banco usando mysqldump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PASSO 3: Configurar todas as variaveis de ambiente no Railway para o novo ambiente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PASSO 4: Deployar Backend NestJS (conecta ao novo banco)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PASSO 5: Deployar Motor KNN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PASSO 6: Deployar Frontend Next.js (configurar apontar para novo backend)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PASSO 7: Configurar Redis (Railway Redis ou alternativa)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PASSO 8: Validar todos os endpoints de saude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PASSO 9: Validar login de usuario real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PASSO 10: Configurar DNS para apontar para novo ambiente (se necessario)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5.2 Estimativa de Tempo de Recovery Completo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 Estimado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Provisionar banco MySQL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Restore do banco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1-2 horas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variaveis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4-6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 dos 3 servicos principais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 min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Redis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min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8-10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Validacao e DNS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Disaster recovery completo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3.5 - 5 horas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6. Teste de Recovery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plano de backup e recovery so e confiavel se testado regularmente. Recomenda-se realizar testes trimestrais para validar que os backups sao restauraveis e que o procedimento esta atualizado.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6.1 Procedimento de Teste Trimestral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Provisionar um ambiente de staging separado (nao usar producao para testes)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Baixar o backup MySQL mais recente do S3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Restaurar o backup no banco de staging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Deployar todos os servicos apontando para o banco de staging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Executar checklist de validacao pos-restore (secao 3.3)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6. Registrar resultado do teste (data, duracao, problemas encontrados)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7. Atualizar este documento com as licoes aprendidas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6.2 Registro de Testes Realizados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Teste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RTO Real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Marco 2026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 inicial de validacao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Realizar em abril 2026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Junho 2026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 trimestral Q2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Agendar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Setembro 2026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 trimestral Q3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Agendar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Dezembro 2026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 trimestral Q4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Agendar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7. Contatos de Emergencia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Contato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Problema no banco Railway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Suporte Railway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railway.app/help ou Discord Railway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Problema no S3 AWS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Suporte AWS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console.aws.amazon.com ou +1-800-955-7065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Responsavel tecnico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gustavog.macedo16@gmail.com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Emergencia de seguranca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Gustavo Macedo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Contato direto + revogar credenciais imediatamente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400"/>
        <w:jc w:val="center"/>
      </w:pPr>
      <w:r>
        <w:rPr>
          <w:color w:val="E8500A"/>
          <w:sz w:val="20"/>
          <w:szCs w:val="20"/>
        </w:rPr>
        <w:t xml:space="preserve">-------------------------------------------------------------------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Urban AI -- Plano de Backup e Recovery | Documento Interno</w:t>
      </w:r>
    </w:p>
    <w:p>
      <w:pPr>
        <w:spacing w:after="80" w:before="4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Lumina Lab -&gt; Gustavo Macedo | Marco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Calibri" w:cs="Calibri" w:eastAsia="Calibri" w:hAnsi="Calibri"/>
        <w:b/>
        <w:bCs/>
        <w:color w:val="1A1A2E"/>
        <w:sz w:val="20"/>
        <w:szCs w:val="20"/>
      </w:rPr>
      <w:t xml:space="preserve">URBAN AI -- Plano de Backup e Recovery</w:t>
    </w:r>
    <w:r>
      <w:rPr>
        <w:rFonts w:ascii="Calibri" w:cs="Calibri" w:eastAsia="Calibri" w:hAnsi="Calibri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2026-03-01T21:37:40.270Z</dcterms:created>
  <dcterms:modified xsi:type="dcterms:W3CDTF">2026-03-01T21:37:40.271Z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