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8F1DB" w14:textId="77777777" w:rsidR="00F461B4" w:rsidRDefault="00000000">
      <w:pPr>
        <w:pStyle w:val="Title"/>
      </w:pPr>
      <w:r>
        <w:t>Technical Document: Agent-Based Polarization Simulation Framework</w:t>
      </w:r>
    </w:p>
    <w:p w14:paraId="5BD33879" w14:textId="77777777" w:rsidR="00F461B4" w:rsidRDefault="00000000">
      <w:pPr>
        <w:pStyle w:val="Author"/>
      </w:pPr>
      <w:r>
        <w:t>Emre Erdoğan, Pınar Uyan-Semerci, Ayça Ebru Giritligil,</w:t>
      </w:r>
      <w:r>
        <w:br/>
        <w:t>Onur Doğan, Giray Girengir</w:t>
      </w:r>
    </w:p>
    <w:p w14:paraId="512A5299" w14:textId="77777777" w:rsidR="00F461B4" w:rsidRDefault="00000000">
      <w:pPr>
        <w:pStyle w:val="Date"/>
      </w:pPr>
      <w:r>
        <w:t>April 2025</w:t>
      </w:r>
    </w:p>
    <w:p w14:paraId="5FAF8CD9" w14:textId="77777777" w:rsidR="00F461B4" w:rsidRDefault="00000000">
      <w:pPr>
        <w:pStyle w:val="Heading1"/>
      </w:pPr>
      <w:bookmarkStart w:id="0" w:name="introduction"/>
      <w:r>
        <w:t>Introduction</w:t>
      </w:r>
    </w:p>
    <w:p w14:paraId="6CBB55CB" w14:textId="77777777" w:rsidR="00F461B4" w:rsidRDefault="00000000">
      <w:pPr>
        <w:pStyle w:val="FirstParagraph"/>
      </w:pPr>
      <w:r>
        <w:t xml:space="preserve">This document provides a technical overview of the agent-based polarization simulation implemented in the Streamlit application </w:t>
      </w:r>
      <w:r>
        <w:rPr>
          <w:rStyle w:val="VerbatimChar"/>
        </w:rPr>
        <w:t>app_final_v06.py</w:t>
      </w:r>
      <w:r>
        <w:t>. The simulation models opinion dynamics in a 2D opinion space, where agents interact based on preference profiles, evolve their opinions over time, and influence polarization and voting outcomes. The framework is designed to study social choice dynamics and polarization from a computational perspective, drawing on theories of social contract and democratic processes.</w:t>
      </w:r>
    </w:p>
    <w:p w14:paraId="69D73B57" w14:textId="77777777" w:rsidR="00F461B4" w:rsidRDefault="00000000">
      <w:pPr>
        <w:pStyle w:val="BodyText"/>
      </w:pPr>
      <w:r>
        <w:t>The simulation supports:</w:t>
      </w:r>
    </w:p>
    <w:p w14:paraId="010C5658" w14:textId="77777777" w:rsidR="00F461B4" w:rsidRDefault="00000000">
      <w:pPr>
        <w:numPr>
          <w:ilvl w:val="0"/>
          <w:numId w:val="2"/>
        </w:numPr>
      </w:pPr>
      <w:r>
        <w:rPr>
          <w:b/>
          <w:bCs/>
        </w:rPr>
        <w:t>Agent Interactions</w:t>
      </w:r>
      <w:r>
        <w:t>: Agents adjust their positions and preferences based on interactions governed by a delta matrix.</w:t>
      </w:r>
    </w:p>
    <w:p w14:paraId="51592A5C" w14:textId="77777777" w:rsidR="00F461B4" w:rsidRDefault="00000000">
      <w:pPr>
        <w:numPr>
          <w:ilvl w:val="0"/>
          <w:numId w:val="2"/>
        </w:numPr>
      </w:pPr>
      <w:r>
        <w:rPr>
          <w:b/>
          <w:bCs/>
        </w:rPr>
        <w:t>Polarization Metrics</w:t>
      </w:r>
      <w:r>
        <w:t>: Four metrics (Party, Preference, Binary, Kemeny) are calculated to quantify polarization.</w:t>
      </w:r>
    </w:p>
    <w:p w14:paraId="64BAF4B2" w14:textId="77777777" w:rsidR="00F461B4" w:rsidRDefault="00000000">
      <w:pPr>
        <w:numPr>
          <w:ilvl w:val="0"/>
          <w:numId w:val="2"/>
        </w:numPr>
      </w:pPr>
      <w:r>
        <w:rPr>
          <w:b/>
          <w:bCs/>
        </w:rPr>
        <w:t>Social Choice Outcomes</w:t>
      </w:r>
      <w:r>
        <w:t>: Voting results and social choice winners (Plurality, Borda, Majority Comparison, Copeland) are computed.</w:t>
      </w:r>
    </w:p>
    <w:p w14:paraId="734A3DD5" w14:textId="77777777" w:rsidR="00F461B4" w:rsidRDefault="00000000">
      <w:pPr>
        <w:numPr>
          <w:ilvl w:val="0"/>
          <w:numId w:val="2"/>
        </w:numPr>
      </w:pPr>
      <w:r>
        <w:rPr>
          <w:b/>
          <w:bCs/>
        </w:rPr>
        <w:t>Interactive Visualizations</w:t>
      </w:r>
      <w:r>
        <w:t>: Results are displayed using Plotly animations and charts within a Streamlit interface.</w:t>
      </w:r>
    </w:p>
    <w:p w14:paraId="0233072C" w14:textId="77777777" w:rsidR="00F461B4" w:rsidRDefault="00000000">
      <w:pPr>
        <w:pStyle w:val="Heading1"/>
      </w:pPr>
      <w:bookmarkStart w:id="1" w:name="model-framework"/>
      <w:bookmarkEnd w:id="0"/>
      <w:r>
        <w:t>Model Framework</w:t>
      </w:r>
    </w:p>
    <w:p w14:paraId="7AA6E0F2" w14:textId="77777777" w:rsidR="00F461B4" w:rsidRDefault="00000000">
      <w:pPr>
        <w:pStyle w:val="Heading2"/>
      </w:pPr>
      <w:bookmarkStart w:id="2" w:name="agents-and-opinion-space"/>
      <w:r>
        <w:t>Agents and Opinion Space</w:t>
      </w:r>
    </w:p>
    <w:p w14:paraId="6F10AC6F" w14:textId="77777777" w:rsidR="00F461B4" w:rsidRDefault="00000000">
      <w:pPr>
        <w:numPr>
          <w:ilvl w:val="0"/>
          <w:numId w:val="3"/>
        </w:numPr>
      </w:pPr>
      <w:r>
        <w:rPr>
          <w:b/>
          <w:bCs/>
        </w:rPr>
        <w:t>Agents</w:t>
      </w:r>
      <w:r>
        <w:t xml:space="preserve">: Represented by the </w:t>
      </w:r>
      <w:r>
        <w:rPr>
          <w:rStyle w:val="VerbatimChar"/>
        </w:rPr>
        <w:t>Agents</w:t>
      </w:r>
      <w:r>
        <w:t xml:space="preserve"> class (defined in </w:t>
      </w:r>
      <w:r>
        <w:rPr>
          <w:rStyle w:val="VerbatimChar"/>
        </w:rPr>
        <w:t>agents.py</w:t>
      </w:r>
      <w:r>
        <w:t>), each agent has a position in a 2D opinion space and a preference profile.</w:t>
      </w:r>
    </w:p>
    <w:p w14:paraId="6DB40D4A" w14:textId="77777777" w:rsidR="00F461B4" w:rsidRDefault="00000000">
      <w:pPr>
        <w:numPr>
          <w:ilvl w:val="0"/>
          <w:numId w:val="3"/>
        </w:numPr>
      </w:pPr>
      <w:r>
        <w:rPr>
          <w:b/>
          <w:bCs/>
        </w:rPr>
        <w:t>Opinion Space</w:t>
      </w:r>
      <w:r>
        <w:t xml:space="preserve">: A square 2D space defined by </w:t>
      </w:r>
      <w:r>
        <w:rPr>
          <w:rStyle w:val="VerbatimChar"/>
        </w:rPr>
        <w:t>OPINION_SPACE_SIZE</w:t>
      </w:r>
      <w:r>
        <w:t xml:space="preserve"> (default: 10), where positions are coordinates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m:rPr>
                <m:nor/>
              </m:rPr>
              <m:t>OPINION_SPACE_SIZE</m:t>
            </m:r>
          </m:num>
          <m:den>
            <m:r>
              <w:rPr>
                <w:rFonts w:ascii="Cambria Math" w:hAnsi="Cambria Math"/>
              </w:rPr>
              <m:t>2</m:t>
            </m:r>
          </m:den>
        </m:f>
        <m:r>
          <m:rPr>
            <m:sty m:val="p"/>
          </m:rPr>
          <w:rPr>
            <w:rFonts w:ascii="Cambria Math" w:hAnsi="Cambria Math"/>
          </w:rPr>
          <m:t>,</m:t>
        </m:r>
        <m:f>
          <m:fPr>
            <m:ctrlPr>
              <w:rPr>
                <w:rFonts w:ascii="Cambria Math" w:hAnsi="Cambria Math"/>
              </w:rPr>
            </m:ctrlPr>
          </m:fPr>
          <m:num>
            <m:r>
              <m:rPr>
                <m:nor/>
              </m:rPr>
              <m:t>OPINION_SPACE_SIZE</m:t>
            </m:r>
          </m:num>
          <m:den>
            <m:r>
              <w:rPr>
                <w:rFonts w:ascii="Cambria Math" w:hAnsi="Cambria Math"/>
              </w:rPr>
              <m:t>2</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w:t>
      </w:r>
    </w:p>
    <w:p w14:paraId="2F6ED089" w14:textId="77777777" w:rsidR="00F461B4" w:rsidRDefault="00000000">
      <w:pPr>
        <w:numPr>
          <w:ilvl w:val="0"/>
          <w:numId w:val="3"/>
        </w:numPr>
      </w:pPr>
      <w:r>
        <w:rPr>
          <w:b/>
          <w:bCs/>
        </w:rPr>
        <w:t>Preference Profiles</w:t>
      </w:r>
      <w:r>
        <w:t xml:space="preserve">: For </w:t>
      </w:r>
      <m:oMath>
        <m:sSub>
          <m:sSubPr>
            <m:ctrlPr>
              <w:rPr>
                <w:rFonts w:ascii="Cambria Math" w:hAnsi="Cambria Math"/>
              </w:rPr>
            </m:ctrlPr>
          </m:sSubPr>
          <m:e>
            <m:r>
              <w:rPr>
                <w:rFonts w:ascii="Cambria Math" w:hAnsi="Cambria Math"/>
              </w:rPr>
              <m:t>N</m:t>
            </m:r>
          </m:e>
          <m:sub>
            <m:r>
              <m:rPr>
                <m:nor/>
              </m:rPr>
              <m:t>PARTIES</m:t>
            </m:r>
          </m:sub>
        </m:sSub>
      </m:oMath>
      <w:r>
        <w:t xml:space="preserve"> parties, there are </w:t>
      </w:r>
      <m:oMath>
        <m:sSub>
          <m:sSubPr>
            <m:ctrlPr>
              <w:rPr>
                <w:rFonts w:ascii="Cambria Math" w:hAnsi="Cambria Math"/>
              </w:rPr>
            </m:ctrlPr>
          </m:sSubPr>
          <m:e>
            <m:r>
              <w:rPr>
                <w:rFonts w:ascii="Cambria Math" w:hAnsi="Cambria Math"/>
              </w:rPr>
              <m:t>N</m:t>
            </m:r>
          </m:e>
          <m:sub>
            <m:r>
              <m:rPr>
                <m:nor/>
              </m:rPr>
              <m:t>PROFILES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PARTIES</m:t>
            </m:r>
          </m:sub>
        </m:sSub>
        <m:r>
          <m:rPr>
            <m:sty m:val="p"/>
          </m:rPr>
          <w:rPr>
            <w:rFonts w:ascii="Cambria Math" w:hAnsi="Cambria Math"/>
          </w:rPr>
          <m:t>!</m:t>
        </m:r>
      </m:oMath>
      <w:r>
        <w:t xml:space="preserve"> possible preference profiles, indexed from 0 to </w:t>
      </w:r>
      <m:oMath>
        <m:sSub>
          <m:sSubPr>
            <m:ctrlPr>
              <w:rPr>
                <w:rFonts w:ascii="Cambria Math" w:hAnsi="Cambria Math"/>
              </w:rPr>
            </m:ctrlPr>
          </m:sSubPr>
          <m:e>
            <m:r>
              <w:rPr>
                <w:rFonts w:ascii="Cambria Math" w:hAnsi="Cambria Math"/>
              </w:rPr>
              <m:t>N</m:t>
            </m:r>
          </m:e>
          <m:sub>
            <m:r>
              <m:rPr>
                <m:nor/>
              </m:rPr>
              <m:t>PROFILES</m:t>
            </m:r>
          </m:sub>
        </m:sSub>
        <m:r>
          <m:rPr>
            <m:sty m:val="p"/>
          </m:rPr>
          <w:rPr>
            <w:rFonts w:ascii="Cambria Math" w:hAnsi="Cambria Math"/>
          </w:rPr>
          <m:t>-</m:t>
        </m:r>
        <m:r>
          <w:rPr>
            <w:rFonts w:ascii="Cambria Math" w:hAnsi="Cambria Math"/>
          </w:rPr>
          <m:t>1</m:t>
        </m:r>
      </m:oMath>
      <w:r>
        <w:t>.</w:t>
      </w:r>
    </w:p>
    <w:p w14:paraId="4942ECF6" w14:textId="77777777" w:rsidR="00F461B4" w:rsidRDefault="00000000">
      <w:pPr>
        <w:pStyle w:val="Heading2"/>
      </w:pPr>
      <w:bookmarkStart w:id="3" w:name="interaction-rules"/>
      <w:bookmarkEnd w:id="2"/>
      <w:r>
        <w:t>Interaction Rules</w:t>
      </w:r>
    </w:p>
    <w:p w14:paraId="2789875D" w14:textId="77777777" w:rsidR="00F461B4" w:rsidRDefault="00000000">
      <w:pPr>
        <w:pStyle w:val="FirstParagraph"/>
      </w:pPr>
      <w:r>
        <w:t>Agents interact pairwise based on a delta matrix (</w:t>
      </w:r>
      <m:oMath>
        <m:r>
          <m:rPr>
            <m:sty m:val="p"/>
          </m:rPr>
          <w:rPr>
            <w:rFonts w:ascii="Cambria Math" w:hAnsi="Cambria Math"/>
          </w:rPr>
          <m:t>Δ</m:t>
        </m:r>
      </m:oMath>
      <w:r>
        <w:t>), which defines the probability of interaction between agents with different preference profiles. The interaction process involves:</w:t>
      </w:r>
    </w:p>
    <w:p w14:paraId="621AC723" w14:textId="77777777" w:rsidR="00F461B4" w:rsidRDefault="00000000">
      <w:pPr>
        <w:numPr>
          <w:ilvl w:val="0"/>
          <w:numId w:val="4"/>
        </w:numPr>
      </w:pPr>
      <w:r>
        <w:rPr>
          <w:b/>
          <w:bCs/>
        </w:rPr>
        <w:lastRenderedPageBreak/>
        <w:t>Attraction</w:t>
      </w:r>
      <w:r>
        <w:t>: Agents move closer to each other based on a similarity-driven attraction force.</w:t>
      </w:r>
    </w:p>
    <w:p w14:paraId="38566714" w14:textId="77777777" w:rsidR="00F461B4" w:rsidRDefault="00000000">
      <w:pPr>
        <w:numPr>
          <w:ilvl w:val="0"/>
          <w:numId w:val="4"/>
        </w:numPr>
      </w:pPr>
      <w:r>
        <w:rPr>
          <w:b/>
          <w:bCs/>
        </w:rPr>
        <w:t>Reaction</w:t>
      </w:r>
      <w:r>
        <w:t>: Agents adjust their positions relative to party positions based on their preferences.</w:t>
      </w:r>
    </w:p>
    <w:p w14:paraId="65BD2A2D" w14:textId="77777777" w:rsidR="00F461B4" w:rsidRDefault="00000000">
      <w:pPr>
        <w:pStyle w:val="Heading1"/>
      </w:pPr>
      <w:bookmarkStart w:id="4" w:name="mathematical-formulations"/>
      <w:bookmarkEnd w:id="1"/>
      <w:bookmarkEnd w:id="3"/>
      <w:r>
        <w:t>Mathematical Formulations</w:t>
      </w:r>
    </w:p>
    <w:p w14:paraId="2507FE3B" w14:textId="77777777" w:rsidR="00F461B4" w:rsidRDefault="00000000">
      <w:pPr>
        <w:pStyle w:val="Heading2"/>
      </w:pPr>
      <w:bookmarkStart w:id="5" w:name="agent-position-update"/>
      <w:r>
        <w:t>Agent Position Update</w:t>
      </w:r>
    </w:p>
    <w:p w14:paraId="3EB0D6E7" w14:textId="77777777" w:rsidR="00F461B4" w:rsidRDefault="00000000">
      <w:pPr>
        <w:pStyle w:val="FirstParagraph"/>
      </w:pPr>
      <w:r>
        <w:t xml:space="preserve">The position update for agent </w:t>
      </w:r>
      <m:oMath>
        <m:r>
          <w:rPr>
            <w:rFonts w:ascii="Cambria Math" w:hAnsi="Cambria Math"/>
          </w:rPr>
          <m:t>i</m:t>
        </m:r>
      </m:oMath>
      <w:r>
        <w:t xml:space="preserve"> at iteration </w:t>
      </w:r>
      <m:oMath>
        <m:r>
          <w:rPr>
            <w:rFonts w:ascii="Cambria Math" w:hAnsi="Cambria Math"/>
          </w:rPr>
          <m:t>t</m:t>
        </m:r>
      </m:oMath>
      <w:r>
        <w:t xml:space="preserve"> is governed by the deliberation step (implemented in </w:t>
      </w:r>
      <w:r>
        <w:rPr>
          <w:rStyle w:val="VerbatimChar"/>
        </w:rPr>
        <w:t>deliberation.py</w:t>
      </w:r>
      <w:r>
        <w:t>). Let:</w:t>
      </w:r>
    </w:p>
    <w:p w14:paraId="213141F9" w14:textId="77777777" w:rsidR="00F461B4" w:rsidRDefault="00000000">
      <w:pPr>
        <w:numPr>
          <w:ilvl w:val="0"/>
          <w:numId w:val="5"/>
        </w:numPr>
      </w:pPr>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be the position of agent </w:t>
      </w:r>
      <m:oMath>
        <m:r>
          <w:rPr>
            <w:rFonts w:ascii="Cambria Math" w:hAnsi="Cambria Math"/>
          </w:rPr>
          <m:t>i</m:t>
        </m:r>
      </m:oMath>
      <w:r>
        <w:t xml:space="preserve"> at iteration </w:t>
      </w:r>
      <m:oMath>
        <m:r>
          <w:rPr>
            <w:rFonts w:ascii="Cambria Math" w:hAnsi="Cambria Math"/>
          </w:rPr>
          <m:t>t</m:t>
        </m:r>
      </m:oMath>
      <w:r>
        <w:t>.</w:t>
      </w:r>
    </w:p>
    <w:p w14:paraId="79BCB011" w14:textId="77777777" w:rsidR="00F461B4" w:rsidRDefault="00000000">
      <w:pPr>
        <w:numPr>
          <w:ilvl w:val="0"/>
          <w:numId w:val="5"/>
        </w:numPr>
      </w:pPr>
      <m:oMath>
        <m:sSub>
          <m:sSubPr>
            <m:ctrlPr>
              <w:rPr>
                <w:rFonts w:ascii="Cambria Math" w:hAnsi="Cambria Math"/>
              </w:rPr>
            </m:ctrlPr>
          </m:sSubPr>
          <m:e>
            <m:r>
              <m:rPr>
                <m:nor/>
              </m:rPr>
              <m:t>pref</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be the preference profile index of agent </w:t>
      </w:r>
      <m:oMath>
        <m:r>
          <w:rPr>
            <w:rFonts w:ascii="Cambria Math" w:hAnsi="Cambria Math"/>
          </w:rPr>
          <m:t>i</m:t>
        </m:r>
      </m:oMath>
      <w:r>
        <w:t>.</w:t>
      </w:r>
    </w:p>
    <w:p w14:paraId="56BB685F" w14:textId="77777777" w:rsidR="00F461B4" w:rsidRDefault="00000000">
      <w:pPr>
        <w:numPr>
          <w:ilvl w:val="0"/>
          <w:numId w:val="5"/>
        </w:numPr>
      </w:pPr>
      <m:oMath>
        <m:sSub>
          <m:sSubPr>
            <m:ctrlPr>
              <w:rPr>
                <w:rFonts w:ascii="Cambria Math" w:hAnsi="Cambria Math"/>
              </w:rPr>
            </m:ctrlPr>
          </m:sSubPr>
          <m:e>
            <m:r>
              <m:rPr>
                <m:sty m:val="p"/>
              </m:rPr>
              <w:rPr>
                <w:rFonts w:ascii="Cambria Math" w:hAnsi="Cambria Math"/>
              </w:rPr>
              <m:t>Δ</m:t>
            </m:r>
          </m:e>
          <m:sub>
            <m:sSub>
              <m:sSubPr>
                <m:ctrlPr>
                  <w:rPr>
                    <w:rFonts w:ascii="Cambria Math" w:hAnsi="Cambria Math"/>
                  </w:rPr>
                </m:ctrlPr>
              </m:sSubPr>
              <m:e>
                <m:r>
                  <m:rPr>
                    <m:nor/>
                  </m:rPr>
                  <m:t>pref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nor/>
                  </m:rPr>
                  <m:t>pref</m:t>
                </m:r>
              </m:e>
              <m:sub>
                <m:r>
                  <w:rPr>
                    <w:rFonts w:ascii="Cambria Math" w:hAnsi="Cambria Math"/>
                  </w:rPr>
                  <m:t>j</m:t>
                </m:r>
              </m:sub>
            </m:sSub>
          </m:sub>
        </m:sSub>
      </m:oMath>
      <w:r>
        <w:t xml:space="preserve"> be the interaction probability between agents with profiles </w:t>
      </w:r>
      <m:oMath>
        <m:sSub>
          <m:sSubPr>
            <m:ctrlPr>
              <w:rPr>
                <w:rFonts w:ascii="Cambria Math" w:hAnsi="Cambria Math"/>
              </w:rPr>
            </m:ctrlPr>
          </m:sSubPr>
          <m:e>
            <m:r>
              <m:rPr>
                <m:nor/>
              </m:rPr>
              <m:t>pref</m:t>
            </m:r>
          </m:e>
          <m:sub>
            <m:r>
              <w:rPr>
                <w:rFonts w:ascii="Cambria Math" w:hAnsi="Cambria Math"/>
              </w:rPr>
              <m:t>i</m:t>
            </m:r>
          </m:sub>
        </m:sSub>
      </m:oMath>
      <w:r>
        <w:t xml:space="preserve"> and </w:t>
      </w:r>
      <m:oMath>
        <m:sSub>
          <m:sSubPr>
            <m:ctrlPr>
              <w:rPr>
                <w:rFonts w:ascii="Cambria Math" w:hAnsi="Cambria Math"/>
              </w:rPr>
            </m:ctrlPr>
          </m:sSubPr>
          <m:e>
            <m:r>
              <m:rPr>
                <m:nor/>
              </m:rPr>
              <m:t>pref</m:t>
            </m:r>
          </m:e>
          <m:sub>
            <m:r>
              <w:rPr>
                <w:rFonts w:ascii="Cambria Math" w:hAnsi="Cambria Math"/>
              </w:rPr>
              <m:t>j</m:t>
            </m:r>
          </m:sub>
        </m:sSub>
      </m:oMath>
      <w:r>
        <w:t>.</w:t>
      </w:r>
    </w:p>
    <w:p w14:paraId="6E9FE970" w14:textId="77777777" w:rsidR="00F461B4" w:rsidRDefault="00000000">
      <w:pPr>
        <w:numPr>
          <w:ilvl w:val="0"/>
          <w:numId w:val="5"/>
        </w:numPr>
      </w:pPr>
      <m:oMath>
        <m:sSub>
          <m:sSubPr>
            <m:ctrlPr>
              <w:rPr>
                <w:rFonts w:ascii="Cambria Math" w:hAnsi="Cambria Math"/>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y</m:t>
            </m:r>
          </m:sub>
        </m:sSub>
        <m:r>
          <m:rPr>
            <m:sty m:val="p"/>
          </m:rPr>
          <w:rPr>
            <w:rFonts w:ascii="Cambria Math" w:hAnsi="Cambria Math"/>
          </w:rPr>
          <m:t>)</m:t>
        </m:r>
      </m:oMath>
      <w:r>
        <w:t xml:space="preserve"> be the position of party </w:t>
      </w:r>
      <m:oMath>
        <m:r>
          <w:rPr>
            <w:rFonts w:ascii="Cambria Math" w:hAnsi="Cambria Math"/>
          </w:rPr>
          <m:t>k</m:t>
        </m:r>
      </m:oMath>
      <w:r>
        <w:t>.</w:t>
      </w:r>
    </w:p>
    <w:p w14:paraId="07CB613B" w14:textId="77777777" w:rsidR="00F461B4" w:rsidRDefault="00000000">
      <w:pPr>
        <w:pStyle w:val="FirstParagraph"/>
      </w:pPr>
      <w:r>
        <w:t xml:space="preserve">The update rule for agent </w:t>
      </w:r>
      <m:oMath>
        <m:r>
          <w:rPr>
            <w:rFonts w:ascii="Cambria Math" w:hAnsi="Cambria Math"/>
          </w:rPr>
          <m:t>i</m:t>
        </m:r>
      </m:oMath>
      <w:r>
        <w:t xml:space="preserve"> paired with agent </w:t>
      </w:r>
      <m:oMath>
        <m:r>
          <w:rPr>
            <w:rFonts w:ascii="Cambria Math" w:hAnsi="Cambria Math"/>
          </w:rPr>
          <m:t>j</m:t>
        </m:r>
      </m:oMath>
      <w:r>
        <w:t xml:space="preserve"> is:</w:t>
      </w:r>
    </w:p>
    <w:p w14:paraId="205DCB82" w14:textId="77777777" w:rsidR="00F461B4"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m:rPr>
              <m:nor/>
            </m:rPr>
            <m:t>discount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sSub>
                <m:sSubPr>
                  <m:ctrlPr>
                    <w:rPr>
                      <w:rFonts w:ascii="Cambria Math" w:hAnsi="Cambria Math"/>
                    </w:rPr>
                  </m:ctrlPr>
                </m:sSubPr>
                <m:e>
                  <m:r>
                    <w:rPr>
                      <w:rFonts w:ascii="Cambria Math" w:hAnsi="Cambria Math"/>
                    </w:rPr>
                    <m:t>k</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955011C" w14:textId="77777777" w:rsidR="00F461B4" w:rsidRDefault="00000000">
      <w:pPr>
        <w:pStyle w:val="FirstParagraph"/>
      </w:pPr>
      <w:r>
        <w:t>Where:</w:t>
      </w:r>
    </w:p>
    <w:p w14:paraId="5D186291" w14:textId="77777777" w:rsidR="00F461B4" w:rsidRDefault="00000000">
      <w:pPr>
        <w:numPr>
          <w:ilvl w:val="0"/>
          <w:numId w:val="6"/>
        </w:numPr>
      </w:pPr>
      <m:oMath>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r>
          <m:rPr>
            <m:nor/>
          </m:rPr>
          <m:t>MU_ATTRACTION</m:t>
        </m:r>
      </m:oMath>
      <w:r>
        <w:t xml:space="preserve"> (default: 0.1) is the attraction coefficient.</w:t>
      </w:r>
    </w:p>
    <w:p w14:paraId="0B8A34E3" w14:textId="77777777" w:rsidR="00F461B4" w:rsidRDefault="00000000">
      <w:pPr>
        <w:numPr>
          <w:ilvl w:val="0"/>
          <w:numId w:val="6"/>
        </w:numPr>
      </w:pPr>
      <m:oMath>
        <m:sSub>
          <m:sSubPr>
            <m:ctrlPr>
              <w:rPr>
                <w:rFonts w:ascii="Cambria Math" w:hAnsi="Cambria Math"/>
              </w:rPr>
            </m:ctrlPr>
          </m:sSubPr>
          <m:e>
            <m:r>
              <w:rPr>
                <w:rFonts w:ascii="Cambria Math" w:hAnsi="Cambria Math"/>
              </w:rPr>
              <m:t>μ</m:t>
            </m:r>
          </m:e>
          <m:sub>
            <m:r>
              <w:rPr>
                <w:rFonts w:ascii="Cambria Math" w:hAnsi="Cambria Math"/>
              </w:rPr>
              <m:t>r</m:t>
            </m:r>
          </m:sub>
        </m:sSub>
        <m:r>
          <m:rPr>
            <m:sty m:val="p"/>
          </m:rPr>
          <w:rPr>
            <w:rFonts w:ascii="Cambria Math" w:hAnsi="Cambria Math"/>
          </w:rPr>
          <m:t>=</m:t>
        </m:r>
        <m:r>
          <m:rPr>
            <m:nor/>
          </m:rPr>
          <m:t>MU_REACTION</m:t>
        </m:r>
      </m:oMath>
      <w:r>
        <w:t xml:space="preserve"> (default: 0.05) is the reaction coefficient.</w:t>
      </w:r>
    </w:p>
    <w:p w14:paraId="501BA4A2" w14:textId="77777777" w:rsidR="00F461B4" w:rsidRDefault="00000000">
      <w:pPr>
        <w:numPr>
          <w:ilvl w:val="0"/>
          <w:numId w:val="6"/>
        </w:numPr>
      </w:pPr>
      <m:oMath>
        <m:r>
          <m:rPr>
            <m:nor/>
          </m:rPr>
          <m:t>discount</m:t>
        </m:r>
        <m:r>
          <m:rPr>
            <m:sty m:val="p"/>
          </m:rPr>
          <w:rPr>
            <w:rFonts w:ascii="Cambria Math" w:hAnsi="Cambria Math"/>
          </w:rPr>
          <m:t>(</m:t>
        </m:r>
        <m:r>
          <w:rPr>
            <w:rFonts w:ascii="Cambria Math" w:hAnsi="Cambria Math"/>
          </w:rPr>
          <m:t>t</m:t>
        </m:r>
        <m:r>
          <m:rPr>
            <m:sty m:val="p"/>
          </m:rPr>
          <w:rPr>
            <w:rFonts w:ascii="Cambria Math" w:hAnsi="Cambria Math"/>
          </w:rPr>
          <m:t>)=</m:t>
        </m:r>
        <m:r>
          <m:rPr>
            <m:nor/>
          </m:rPr>
          <m:t>DISCOUNT_COEFF</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oMath>
      <w:r>
        <w:t xml:space="preserve"> (default: </w:t>
      </w:r>
      <m:oMath>
        <m:r>
          <m:rPr>
            <m:nor/>
          </m:rPr>
          <m:t>DISCOUNT_COEFF</m:t>
        </m:r>
        <m:r>
          <m:rPr>
            <m:sty m:val="p"/>
          </m:rPr>
          <w:rPr>
            <w:rFonts w:ascii="Cambria Math" w:hAnsi="Cambria Math"/>
          </w:rPr>
          <m:t>=</m:t>
        </m:r>
        <m:r>
          <w:rPr>
            <w:rFonts w:ascii="Cambria Math" w:hAnsi="Cambria Math"/>
          </w:rPr>
          <m:t>1.0</m:t>
        </m:r>
      </m:oMath>
      <w:r>
        <w:t>) reduces attraction over time.</w:t>
      </w:r>
    </w:p>
    <w:p w14:paraId="4F87AF38" w14:textId="77777777" w:rsidR="00F461B4" w:rsidRDefault="00000000">
      <w:pPr>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first-choice party of agent </w:t>
      </w:r>
      <m:oMath>
        <m:r>
          <w:rPr>
            <w:rFonts w:ascii="Cambria Math" w:hAnsi="Cambria Math"/>
          </w:rPr>
          <m:t>i</m:t>
        </m:r>
      </m:oMath>
      <w:r>
        <w:t>.</w:t>
      </w:r>
    </w:p>
    <w:p w14:paraId="2359E56A" w14:textId="77777777" w:rsidR="00F461B4" w:rsidRDefault="00000000">
      <w:pPr>
        <w:numPr>
          <w:ilvl w:val="0"/>
          <w:numId w:val="6"/>
        </w:numPr>
      </w:pPr>
      <m:oMath>
        <m:r>
          <w:rPr>
            <w:rFonts w:ascii="Cambria Math" w:hAnsi="Cambria Math"/>
          </w:rPr>
          <m:t>T</m:t>
        </m:r>
      </m:oMath>
      <w:r>
        <w:t xml:space="preserve"> is the total number of iterations.</w:t>
      </w:r>
    </w:p>
    <w:p w14:paraId="4AC2E6D4" w14:textId="77777777" w:rsidR="00F461B4" w:rsidRDefault="00000000">
      <w:pPr>
        <w:pStyle w:val="Heading2"/>
      </w:pPr>
      <w:bookmarkStart w:id="6" w:name="preference-update"/>
      <w:bookmarkEnd w:id="5"/>
      <w:r>
        <w:t>Preference Update</w:t>
      </w:r>
    </w:p>
    <w:p w14:paraId="321E2C42" w14:textId="77777777" w:rsidR="00F461B4" w:rsidRDefault="00000000">
      <w:pPr>
        <w:pStyle w:val="FirstParagraph"/>
      </w:pPr>
      <w:r>
        <w:t xml:space="preserve">Agent preferences are updated dynamically based on their proximity to party positions. For agent </w:t>
      </w:r>
      <m:oMath>
        <m:r>
          <w:rPr>
            <w:rFonts w:ascii="Cambria Math" w:hAnsi="Cambria Math"/>
          </w:rPr>
          <m:t>i</m:t>
        </m:r>
      </m:oMath>
      <w:r>
        <w:t>, the preference ranking is determined by sorting the Euclidean distances to each party:</w:t>
      </w:r>
    </w:p>
    <w:p w14:paraId="4A94A044" w14:textId="77777777" w:rsidR="00F461B4" w:rsidRDefault="00000000">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x</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oMath>
      </m:oMathPara>
    </w:p>
    <w:p w14:paraId="42D524B3" w14:textId="77777777" w:rsidR="00F461B4" w:rsidRDefault="00000000">
      <w:pPr>
        <w:pStyle w:val="FirstParagraph"/>
      </w:pPr>
      <w:r>
        <w:t xml:space="preserve">The preference profile is the permutation of party indices </w:t>
      </w:r>
      <m:oMath>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N</m:t>
                </m:r>
              </m:e>
              <m:sub>
                <m:r>
                  <m:rPr>
                    <m:nor/>
                  </m:rPr>
                  <m:t>PARTIES</m:t>
                </m:r>
              </m:sub>
            </m:sSub>
          </m:sub>
        </m:sSub>
        <m:r>
          <m:rPr>
            <m:sty m:val="p"/>
          </m:rPr>
          <w:rPr>
            <w:rFonts w:ascii="Cambria Math" w:hAnsi="Cambria Math"/>
          </w:rPr>
          <m:t>)</m:t>
        </m:r>
      </m:oMath>
      <w:r>
        <w:t xml:space="preserve"> such that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N</m:t>
                    </m:r>
                  </m:e>
                  <m:sub>
                    <m:r>
                      <m:rPr>
                        <m:nor/>
                      </m:rPr>
                      <m:t>PARTIES</m:t>
                    </m:r>
                  </m:sub>
                </m:sSub>
              </m:sub>
            </m:sSub>
          </m:sub>
        </m:sSub>
      </m:oMath>
      <w:r>
        <w:t xml:space="preserve">. The first-choice party is </w:t>
      </w:r>
      <m:oMath>
        <m:sSub>
          <m:sSubPr>
            <m:ctrlPr>
              <w:rPr>
                <w:rFonts w:ascii="Cambria Math" w:hAnsi="Cambria Math"/>
              </w:rPr>
            </m:ctrlPr>
          </m:sSubPr>
          <m:e>
            <m:r>
              <w:rPr>
                <w:rFonts w:ascii="Cambria Math" w:hAnsi="Cambria Math"/>
              </w:rPr>
              <m:t>k</m:t>
            </m:r>
          </m:e>
          <m:sub>
            <m:r>
              <w:rPr>
                <w:rFonts w:ascii="Cambria Math" w:hAnsi="Cambria Math"/>
              </w:rPr>
              <m:t>1</m:t>
            </m:r>
          </m:sub>
        </m:sSub>
      </m:oMath>
      <w:r>
        <w:t>.</w:t>
      </w:r>
    </w:p>
    <w:p w14:paraId="05EDB242" w14:textId="77777777" w:rsidR="00F461B4" w:rsidRDefault="00000000">
      <w:pPr>
        <w:pStyle w:val="Heading2"/>
      </w:pPr>
      <w:bookmarkStart w:id="7" w:name="polarization-metrics"/>
      <w:bookmarkEnd w:id="6"/>
      <w:r>
        <w:t>Polarization Metrics</w:t>
      </w:r>
    </w:p>
    <w:p w14:paraId="0ADC4F8B" w14:textId="77777777" w:rsidR="00F461B4" w:rsidRDefault="00000000">
      <w:pPr>
        <w:pStyle w:val="FirstParagraph"/>
      </w:pPr>
      <w:r>
        <w:t xml:space="preserve">Four polarization metrics are calculated (implemented in </w:t>
      </w:r>
      <w:r>
        <w:rPr>
          <w:rStyle w:val="VerbatimChar"/>
        </w:rPr>
        <w:t>polarisation.py</w:t>
      </w:r>
      <w:r>
        <w:t>):</w:t>
      </w:r>
    </w:p>
    <w:p w14:paraId="40E43880" w14:textId="77777777" w:rsidR="00F461B4" w:rsidRDefault="00000000">
      <w:pPr>
        <w:numPr>
          <w:ilvl w:val="0"/>
          <w:numId w:val="7"/>
        </w:numPr>
      </w:pPr>
      <w:r>
        <w:rPr>
          <w:b/>
          <w:bCs/>
        </w:rPr>
        <w:t>Party Polarisation</w:t>
      </w:r>
      <w:r>
        <w:t>: Measures the average distance between party centers (mean positions of agents supporting each party):</w:t>
      </w:r>
    </w:p>
    <w:p w14:paraId="0E585866" w14:textId="77777777" w:rsidR="00F461B4" w:rsidRDefault="00000000">
      <w:pPr>
        <w:pStyle w:val="BodyText"/>
      </w:pPr>
      <m:oMathPara>
        <m:oMathParaPr>
          <m:jc m:val="center"/>
        </m:oMathParaPr>
        <m:oMath>
          <m:r>
            <m:rPr>
              <m:nor/>
            </m:rPr>
            <m:t>PartyPolarisation</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m:rPr>
                      <m:nor/>
                    </m:rPr>
                    <m:t>PARTIES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PARTIES</m:t>
                  </m:r>
                </m:sub>
              </m:sSub>
              <m:r>
                <m:rPr>
                  <m:sty m:val="p"/>
                </m:rPr>
                <w:rPr>
                  <w:rFonts w:ascii="Cambria Math" w:hAnsi="Cambria Math"/>
                </w:rPr>
                <m:t>-</m:t>
              </m:r>
              <m:r>
                <w:rPr>
                  <w:rFonts w:ascii="Cambria Math" w:hAnsi="Cambria Math"/>
                </w:rPr>
                <m:t>1</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l</m:t>
              </m:r>
            </m:sub>
            <m:sup>
              <m:r>
                <w:rPr>
                  <w:rFonts w:ascii="Cambria Math" w:hAnsi="Cambria Math"/>
                </w:rPr>
                <m:t>​</m:t>
              </m:r>
            </m:sup>
            <m:e>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r>
                        <m:rPr>
                          <m:sty m:val="p"/>
                        </m:rPr>
                        <w:rPr>
                          <w:rFonts w:ascii="Cambria Math" w:hAnsi="Cambria Math"/>
                        </w:rPr>
                        <m:t>,</m:t>
                      </m:r>
                      <m:r>
                        <w:rPr>
                          <w:rFonts w:ascii="Cambria Math" w:hAnsi="Cambria Math"/>
                        </w:rPr>
                        <m:t>x</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r>
                        <m:rPr>
                          <m:sty m:val="p"/>
                        </m:rPr>
                        <w:rPr>
                          <w:rFonts w:ascii="Cambria Math" w:hAnsi="Cambria Math"/>
                        </w:rPr>
                        <m:t>,</m:t>
                      </m:r>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e>
          </m:nary>
        </m:oMath>
      </m:oMathPara>
    </w:p>
    <w:p w14:paraId="6E4408FC" w14:textId="77777777" w:rsidR="00F461B4" w:rsidRDefault="00000000">
      <w:pPr>
        <w:numPr>
          <w:ilvl w:val="0"/>
          <w:numId w:val="1"/>
        </w:numPr>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y</m:t>
            </m:r>
          </m:sub>
        </m:sSub>
        <m:r>
          <m:rPr>
            <m:sty m:val="p"/>
          </m:rPr>
          <w:rPr>
            <w:rFonts w:ascii="Cambria Math" w:hAnsi="Cambria Math"/>
          </w:rPr>
          <m:t>)</m:t>
        </m:r>
      </m:oMath>
      <w:r>
        <w:t xml:space="preserve"> is the center of party </w:t>
      </w:r>
      <m:oMath>
        <m:r>
          <w:rPr>
            <w:rFonts w:ascii="Cambria Math" w:hAnsi="Cambria Math"/>
          </w:rPr>
          <m:t>k</m:t>
        </m:r>
      </m:oMath>
      <w:r>
        <w:t xml:space="preserve">, computed as the mean position of agents with first-choice party </w:t>
      </w:r>
      <m:oMath>
        <m:r>
          <w:rPr>
            <w:rFonts w:ascii="Cambria Math" w:hAnsi="Cambria Math"/>
          </w:rPr>
          <m:t>k</m:t>
        </m:r>
      </m:oMath>
      <w:r>
        <w:t>.</w:t>
      </w:r>
    </w:p>
    <w:p w14:paraId="431993C6" w14:textId="77777777" w:rsidR="00F461B4" w:rsidRDefault="00000000">
      <w:pPr>
        <w:numPr>
          <w:ilvl w:val="0"/>
          <w:numId w:val="7"/>
        </w:numPr>
      </w:pPr>
      <w:r>
        <w:rPr>
          <w:b/>
          <w:bCs/>
        </w:rPr>
        <w:t>Preference Polarisation</w:t>
      </w:r>
      <w:r>
        <w:t>: Measures the variance of preference profile indices across agents:</w:t>
      </w:r>
    </w:p>
    <w:p w14:paraId="4746DFE2" w14:textId="77777777" w:rsidR="00F461B4" w:rsidRDefault="00000000">
      <w:pPr>
        <w:pStyle w:val="BodyText"/>
      </w:pPr>
      <m:oMathPara>
        <m:oMathParaPr>
          <m:jc m:val="center"/>
        </m:oMathParaPr>
        <m:oMath>
          <m:r>
            <m:rPr>
              <m:nor/>
            </m:rPr>
            <m:t>PrefPolarisation</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m:rPr>
                      <m:nor/>
                    </m:rPr>
                    <m:t>AGENTS</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m:rPr>
                      <m:nor/>
                    </m:rPr>
                    <m:t>AGENTS</m:t>
                  </m:r>
                </m:sub>
              </m:sSub>
            </m:sup>
            <m:e>
              <m:r>
                <m:rPr>
                  <m:sty m:val="p"/>
                </m:rPr>
                <w:rPr>
                  <w:rFonts w:ascii="Cambria Math" w:hAnsi="Cambria Math"/>
                </w:rPr>
                <m:t>(</m:t>
              </m:r>
            </m:e>
          </m:nary>
          <m:sSub>
            <m:sSubPr>
              <m:ctrlPr>
                <w:rPr>
                  <w:rFonts w:ascii="Cambria Math" w:hAnsi="Cambria Math"/>
                </w:rPr>
              </m:ctrlPr>
            </m:sSubPr>
            <m:e>
              <m:r>
                <m:rPr>
                  <m:nor/>
                </m:rPr>
                <m:t>pref</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nor/>
                </m:rPr>
                <m:t>pref</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14:paraId="0507A97C" w14:textId="77777777" w:rsidR="00F461B4" w:rsidRDefault="00000000">
      <w:pPr>
        <w:numPr>
          <w:ilvl w:val="0"/>
          <w:numId w:val="1"/>
        </w:numPr>
      </w:pPr>
      <w:r>
        <w:t xml:space="preserve">Where </w:t>
      </w:r>
      <m:oMath>
        <m:acc>
          <m:accPr>
            <m:chr m:val="‾"/>
            <m:ctrlPr>
              <w:rPr>
                <w:rFonts w:ascii="Cambria Math" w:hAnsi="Cambria Math"/>
              </w:rPr>
            </m:ctrlPr>
          </m:accPr>
          <m:e>
            <m:r>
              <m:rPr>
                <m:nor/>
              </m:rPr>
              <m:t>pref</m:t>
            </m:r>
          </m:e>
        </m:acc>
      </m:oMath>
      <w:r>
        <w:t xml:space="preserve"> is the mean preference profile index.</w:t>
      </w:r>
    </w:p>
    <w:p w14:paraId="11FDBF5C" w14:textId="77777777" w:rsidR="00F461B4" w:rsidRDefault="00000000">
      <w:pPr>
        <w:numPr>
          <w:ilvl w:val="0"/>
          <w:numId w:val="7"/>
        </w:numPr>
      </w:pPr>
      <w:r>
        <w:rPr>
          <w:b/>
          <w:bCs/>
        </w:rPr>
        <w:t>Binary Polarisation</w:t>
      </w:r>
      <w:r>
        <w:t>: Assumes a binary split of agents (e.g., based on the two largest parties) and measures the distance between their centers:</w:t>
      </w:r>
    </w:p>
    <w:p w14:paraId="4EA2E092" w14:textId="77777777" w:rsidR="00F461B4" w:rsidRDefault="00000000">
      <w:pPr>
        <w:pStyle w:val="BodyText"/>
      </w:pPr>
      <m:oMathPara>
        <m:oMathParaPr>
          <m:jc m:val="center"/>
        </m:oMathParaPr>
        <m:oMath>
          <m:r>
            <m:rPr>
              <m:nor/>
            </m:rPr>
            <m:t>BinaryPolarisation</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r>
                    <m:rPr>
                      <m:sty m:val="p"/>
                    </m:rPr>
                    <w:rPr>
                      <w:rFonts w:ascii="Cambria Math" w:hAnsi="Cambria Math"/>
                    </w:rPr>
                    <m:t>,</m:t>
                  </m:r>
                  <m:r>
                    <w:rPr>
                      <w:rFonts w:ascii="Cambria Math" w:hAnsi="Cambria Math"/>
                    </w:rPr>
                    <m:t>x</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r>
                    <m:rPr>
                      <m:sty m:val="p"/>
                    </m:rPr>
                    <w:rPr>
                      <w:rFonts w:ascii="Cambria Math" w:hAnsi="Cambria Math"/>
                    </w:rPr>
                    <m:t>,</m:t>
                  </m:r>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oMath>
      </m:oMathPara>
    </w:p>
    <w:p w14:paraId="598E2B10" w14:textId="77777777" w:rsidR="00F461B4" w:rsidRDefault="00000000">
      <w:pPr>
        <w:numPr>
          <w:ilvl w:val="0"/>
          <w:numId w:val="1"/>
        </w:numPr>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n</m:t>
            </m:r>
          </m:sub>
        </m:sSub>
      </m:oMath>
      <w:r>
        <w:t xml:space="preserve"> are the centers of the two largest parties by support.</w:t>
      </w:r>
    </w:p>
    <w:p w14:paraId="3E16DF7A" w14:textId="77777777" w:rsidR="00F461B4" w:rsidRDefault="00000000">
      <w:pPr>
        <w:numPr>
          <w:ilvl w:val="0"/>
          <w:numId w:val="7"/>
        </w:numPr>
      </w:pPr>
      <w:r>
        <w:rPr>
          <w:b/>
          <w:bCs/>
        </w:rPr>
        <w:t>Kemeny Polarisation</w:t>
      </w:r>
      <w:r>
        <w:t xml:space="preserve">: Measures disagreement in preference rankings using the Kemeny distance between preference profiles. For agents </w:t>
      </w:r>
      <m:oMath>
        <m:r>
          <w:rPr>
            <w:rFonts w:ascii="Cambria Math" w:hAnsi="Cambria Math"/>
          </w:rPr>
          <m:t>i</m:t>
        </m:r>
      </m:oMath>
      <w:r>
        <w:t xml:space="preserve"> and </w:t>
      </w:r>
      <m:oMath>
        <m:r>
          <w:rPr>
            <w:rFonts w:ascii="Cambria Math" w:hAnsi="Cambria Math"/>
          </w:rPr>
          <m:t>j</m:t>
        </m:r>
      </m:oMath>
      <w:r>
        <w:t>:</w:t>
      </w:r>
    </w:p>
    <w:p w14:paraId="0E881CEC" w14:textId="77777777" w:rsidR="00F461B4" w:rsidRDefault="00000000">
      <w:pPr>
        <w:pStyle w:val="BodyText"/>
      </w:pPr>
      <m:oMathPara>
        <m:oMathParaPr>
          <m:jc m:val="center"/>
        </m:oMathParaPr>
        <m:oMath>
          <m:r>
            <m:rPr>
              <m:nor/>
            </m:rPr>
            <m:t>KemenyDistance</m:t>
          </m:r>
          <m:r>
            <m:rPr>
              <m:sty m:val="p"/>
            </m:rPr>
            <w:rPr>
              <w:rFonts w:ascii="Cambria Math" w:hAnsi="Cambria Math"/>
            </w:rPr>
            <m:t>(</m:t>
          </m:r>
          <m:sSub>
            <m:sSubPr>
              <m:ctrlPr>
                <w:rPr>
                  <w:rFonts w:ascii="Cambria Math" w:hAnsi="Cambria Math"/>
                </w:rPr>
              </m:ctrlPr>
            </m:sSubPr>
            <m:e>
              <m:r>
                <m:rPr>
                  <m:nor/>
                </m:rPr>
                <m:t>pref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nor/>
                </m:rPr>
                <m:t>pref</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l</m:t>
              </m:r>
            </m:sub>
            <m:sup>
              <m:r>
                <w:rPr>
                  <w:rFonts w:ascii="Cambria Math" w:hAnsi="Cambria Math"/>
                </w:rPr>
                <m:t>​</m:t>
              </m:r>
            </m:sup>
            <m:e>
              <m:r>
                <m:rPr>
                  <m:scr m:val="double-struck"/>
                  <m:sty m:val="p"/>
                </m:rPr>
                <w:rPr>
                  <w:rFonts w:ascii="Cambria Math" w:hAnsi="Cambria Math"/>
                </w:rPr>
                <m:t>I</m:t>
              </m:r>
            </m:e>
          </m:nary>
          <m:r>
            <m:rPr>
              <m:sty m:val="p"/>
            </m:rPr>
            <w:rPr>
              <w:rFonts w:ascii="Cambria Math" w:hAnsi="Cambria Math"/>
            </w:rPr>
            <m:t>(</m:t>
          </m:r>
          <m:sSub>
            <m:sSubPr>
              <m:ctrlPr>
                <w:rPr>
                  <w:rFonts w:ascii="Cambria Math" w:hAnsi="Cambria Math"/>
                </w:rPr>
              </m:ctrlPr>
            </m:sSubPr>
            <m:e>
              <m:r>
                <m:rPr>
                  <m:nor/>
                </m:rPr>
                <m:t>order</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sub>
          </m:sSub>
          <m:r>
            <m:rPr>
              <m:sty m:val="p"/>
            </m:rPr>
            <w:rPr>
              <w:rFonts w:ascii="Cambria Math" w:hAnsi="Cambria Math"/>
            </w:rPr>
            <m:t>≠</m:t>
          </m:r>
          <m:sSub>
            <m:sSubPr>
              <m:ctrlPr>
                <w:rPr>
                  <w:rFonts w:ascii="Cambria Math" w:hAnsi="Cambria Math"/>
                </w:rPr>
              </m:ctrlPr>
            </m:sSubPr>
            <m:e>
              <m:r>
                <m:rPr>
                  <m:nor/>
                </m:rPr>
                <m:t>order</m:t>
              </m:r>
            </m:e>
            <m:sub>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sub>
          </m:sSub>
          <m:r>
            <m:rPr>
              <m:sty m:val="p"/>
            </m:rPr>
            <w:rPr>
              <w:rFonts w:ascii="Cambria Math" w:hAnsi="Cambria Math"/>
            </w:rPr>
            <m:t>)</m:t>
          </m:r>
        </m:oMath>
      </m:oMathPara>
    </w:p>
    <w:p w14:paraId="16CA35CC" w14:textId="77777777" w:rsidR="00F461B4" w:rsidRDefault="00000000">
      <w:pPr>
        <w:numPr>
          <w:ilvl w:val="0"/>
          <w:numId w:val="1"/>
        </w:numPr>
      </w:pPr>
      <w:r>
        <w:t xml:space="preserve">Where </w:t>
      </w:r>
      <m:oMath>
        <m:sSub>
          <m:sSubPr>
            <m:ctrlPr>
              <w:rPr>
                <w:rFonts w:ascii="Cambria Math" w:hAnsi="Cambria Math"/>
              </w:rPr>
            </m:ctrlPr>
          </m:sSubPr>
          <m:e>
            <m:r>
              <m:rPr>
                <m:nor/>
              </m:rPr>
              <m:t>order</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sub>
        </m:sSub>
        <m:r>
          <m:rPr>
            <m:sty m:val="p"/>
          </m:rPr>
          <w:rPr>
            <w:rFonts w:ascii="Cambria Math" w:hAnsi="Cambria Math"/>
          </w:rPr>
          <m:t>=</m:t>
        </m:r>
        <m:r>
          <w:rPr>
            <w:rFonts w:ascii="Cambria Math" w:hAnsi="Cambria Math"/>
          </w:rPr>
          <m:t>1</m:t>
        </m:r>
      </m:oMath>
      <w:r>
        <w:t xml:space="preserve"> if agent </w:t>
      </w:r>
      <m:oMath>
        <m:r>
          <w:rPr>
            <w:rFonts w:ascii="Cambria Math" w:hAnsi="Cambria Math"/>
          </w:rPr>
          <m:t>i</m:t>
        </m:r>
      </m:oMath>
      <w:r>
        <w:t xml:space="preserve"> prefers party </w:t>
      </w:r>
      <m:oMath>
        <m:r>
          <w:rPr>
            <w:rFonts w:ascii="Cambria Math" w:hAnsi="Cambria Math"/>
          </w:rPr>
          <m:t>k</m:t>
        </m:r>
      </m:oMath>
      <w:r>
        <w:t xml:space="preserve"> over </w:t>
      </w:r>
      <m:oMath>
        <m:r>
          <w:rPr>
            <w:rFonts w:ascii="Cambria Math" w:hAnsi="Cambria Math"/>
          </w:rPr>
          <m:t>l</m:t>
        </m:r>
      </m:oMath>
      <w:r>
        <w:t>, and 0 otherwise. The total Kemeny Polarisation is:</w:t>
      </w:r>
    </w:p>
    <w:p w14:paraId="667E7F17" w14:textId="77777777" w:rsidR="00F461B4" w:rsidRDefault="00000000">
      <w:pPr>
        <w:pStyle w:val="BodyText"/>
      </w:pPr>
      <m:oMathPara>
        <m:oMathParaPr>
          <m:jc m:val="center"/>
        </m:oMathParaPr>
        <m:oMath>
          <m:r>
            <m:rPr>
              <m:nor/>
            </m:rPr>
            <m:t>KemenyPolarisation</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m:rPr>
                      <m:nor/>
                    </m:rPr>
                    <m:t>AGENTS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AGENTS</m:t>
                  </m:r>
                </m:sub>
              </m:sSub>
              <m:r>
                <m:rPr>
                  <m:sty m:val="p"/>
                </m:rPr>
                <w:rPr>
                  <w:rFonts w:ascii="Cambria Math" w:hAnsi="Cambria Math"/>
                </w:rPr>
                <m:t>-</m:t>
              </m:r>
              <m:r>
                <w:rPr>
                  <w:rFonts w:ascii="Cambria Math" w:hAnsi="Cambria Math"/>
                </w:rPr>
                <m:t>1</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r>
                <m:rPr>
                  <m:nor/>
                </m:rPr>
                <m:t>KemenyDistance</m:t>
              </m:r>
            </m:e>
          </m:nary>
          <m:r>
            <m:rPr>
              <m:sty m:val="p"/>
            </m:rPr>
            <w:rPr>
              <w:rFonts w:ascii="Cambria Math" w:hAnsi="Cambria Math"/>
            </w:rPr>
            <m:t>(</m:t>
          </m:r>
          <m:sSub>
            <m:sSubPr>
              <m:ctrlPr>
                <w:rPr>
                  <w:rFonts w:ascii="Cambria Math" w:hAnsi="Cambria Math"/>
                </w:rPr>
              </m:ctrlPr>
            </m:sSubPr>
            <m:e>
              <m:r>
                <m:rPr>
                  <m:nor/>
                </m:rPr>
                <m:t>pref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nor/>
                </m:rPr>
                <m:t>pref</m:t>
              </m:r>
            </m:e>
            <m:sub>
              <m:r>
                <w:rPr>
                  <w:rFonts w:ascii="Cambria Math" w:hAnsi="Cambria Math"/>
                </w:rPr>
                <m:t>j</m:t>
              </m:r>
            </m:sub>
          </m:sSub>
          <m:r>
            <m:rPr>
              <m:sty m:val="p"/>
            </m:rPr>
            <w:rPr>
              <w:rFonts w:ascii="Cambria Math" w:hAnsi="Cambria Math"/>
            </w:rPr>
            <m:t>)</m:t>
          </m:r>
        </m:oMath>
      </m:oMathPara>
    </w:p>
    <w:p w14:paraId="1DDE8719" w14:textId="77777777" w:rsidR="00F461B4" w:rsidRDefault="00000000">
      <w:pPr>
        <w:pStyle w:val="Heading2"/>
      </w:pPr>
      <w:bookmarkStart w:id="8" w:name="social-choice-outcomes"/>
      <w:bookmarkEnd w:id="7"/>
      <w:r>
        <w:t>Social Choice Outcomes</w:t>
      </w:r>
    </w:p>
    <w:p w14:paraId="7CF19994" w14:textId="77777777" w:rsidR="00F461B4" w:rsidRDefault="00000000">
      <w:pPr>
        <w:pStyle w:val="FirstParagraph"/>
      </w:pPr>
      <w:r>
        <w:t xml:space="preserve">Social choice winners are computed for four rules (implemented in </w:t>
      </w:r>
      <w:r>
        <w:rPr>
          <w:rStyle w:val="VerbatimChar"/>
        </w:rPr>
        <w:t>polarisation.py</w:t>
      </w:r>
      <w:r>
        <w:t>):</w:t>
      </w:r>
    </w:p>
    <w:p w14:paraId="5B9DB840" w14:textId="77777777" w:rsidR="00F461B4" w:rsidRDefault="00000000">
      <w:pPr>
        <w:numPr>
          <w:ilvl w:val="0"/>
          <w:numId w:val="8"/>
        </w:numPr>
      </w:pPr>
      <w:r>
        <w:rPr>
          <w:b/>
          <w:bCs/>
        </w:rPr>
        <w:t>Plurality</w:t>
      </w:r>
      <w:r>
        <w:t>: The party with the most first-choice votes.</w:t>
      </w:r>
    </w:p>
    <w:p w14:paraId="4CB26842" w14:textId="77777777" w:rsidR="00F461B4" w:rsidRDefault="00000000">
      <w:pPr>
        <w:pStyle w:val="BodyText"/>
      </w:pPr>
      <m:oMathPara>
        <m:oMathParaPr>
          <m:jc m:val="center"/>
        </m:oMathParaPr>
        <m:oMath>
          <m:sSub>
            <m:sSubPr>
              <m:ctrlPr>
                <w:rPr>
                  <w:rFonts w:ascii="Cambria Math" w:hAnsi="Cambria Math"/>
                </w:rPr>
              </m:ctrlPr>
            </m:sSubPr>
            <m:e>
              <m:r>
                <m:rPr>
                  <m:nor/>
                </m:rPr>
                <m:t>PluralityVotes</m:t>
              </m:r>
            </m:e>
            <m:sub>
              <m:r>
                <w:rPr>
                  <w:rFonts w:ascii="Cambria Math" w:hAnsi="Cambria Math"/>
                </w:rPr>
                <m:t>k</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m:rPr>
                      <m:nor/>
                    </m:rPr>
                    <m:t>AGENTS</m:t>
                  </m:r>
                </m:sub>
              </m:sSub>
            </m:sup>
            <m:e>
              <m:r>
                <m:rPr>
                  <m:scr m:val="double-struck"/>
                  <m:sty m:val="p"/>
                </m:rPr>
                <w:rPr>
                  <w:rFonts w:ascii="Cambria Math" w:hAnsi="Cambria Math"/>
                </w:rPr>
                <m:t>I</m:t>
              </m:r>
            </m:e>
          </m:nary>
          <m:r>
            <m:rPr>
              <m:sty m:val="p"/>
            </m:rPr>
            <w:rPr>
              <w:rFonts w:ascii="Cambria Math" w:hAnsi="Cambria Math"/>
            </w:rPr>
            <m:t>(</m:t>
          </m:r>
          <m:sSub>
            <m:sSubPr>
              <m:ctrlPr>
                <w:rPr>
                  <w:rFonts w:ascii="Cambria Math" w:hAnsi="Cambria Math"/>
                </w:rPr>
              </m:ctrlPr>
            </m:sSubPr>
            <m:e>
              <m:r>
                <m:rPr>
                  <m:nor/>
                </m:rPr>
                <m:t>first_choice</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oMath>
      </m:oMathPara>
    </w:p>
    <w:p w14:paraId="7356933A" w14:textId="77777777" w:rsidR="00F461B4" w:rsidRDefault="00000000">
      <w:pPr>
        <w:pStyle w:val="FirstParagraph"/>
      </w:pPr>
      <m:oMathPara>
        <m:oMathParaPr>
          <m:jc m:val="center"/>
        </m:oMathParaPr>
        <m:oMath>
          <m:r>
            <m:rPr>
              <m:nor/>
            </m:rPr>
            <m:t>PluralityWinner</m:t>
          </m:r>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sSub>
            <m:sSubPr>
              <m:ctrlPr>
                <w:rPr>
                  <w:rFonts w:ascii="Cambria Math" w:hAnsi="Cambria Math"/>
                </w:rPr>
              </m:ctrlPr>
            </m:sSubPr>
            <m:e>
              <m:r>
                <m:rPr>
                  <m:nor/>
                </m:rPr>
                <m:t>PluralityVotes</m:t>
              </m:r>
            </m:e>
            <m:sub>
              <m:r>
                <w:rPr>
                  <w:rFonts w:ascii="Cambria Math" w:hAnsi="Cambria Math"/>
                </w:rPr>
                <m:t>k</m:t>
              </m:r>
            </m:sub>
          </m:sSub>
        </m:oMath>
      </m:oMathPara>
    </w:p>
    <w:p w14:paraId="5B5AFD72" w14:textId="77777777" w:rsidR="00F461B4" w:rsidRDefault="00000000">
      <w:pPr>
        <w:numPr>
          <w:ilvl w:val="0"/>
          <w:numId w:val="8"/>
        </w:numPr>
      </w:pPr>
      <w:r>
        <w:rPr>
          <w:b/>
          <w:bCs/>
        </w:rPr>
        <w:t>Borda</w:t>
      </w:r>
      <w:r>
        <w:t>: Each agent assigns points to parties based on their ranking (e.g., for 3 parties, 2 points for first, 1 for second, 0 for third).</w:t>
      </w:r>
    </w:p>
    <w:p w14:paraId="4CB9F57A" w14:textId="77777777" w:rsidR="00F461B4" w:rsidRDefault="00000000">
      <w:pPr>
        <w:pStyle w:val="BodyText"/>
      </w:pPr>
      <m:oMathPara>
        <m:oMathParaPr>
          <m:jc m:val="center"/>
        </m:oMathParaPr>
        <m:oMath>
          <m:sSub>
            <m:sSubPr>
              <m:ctrlPr>
                <w:rPr>
                  <w:rFonts w:ascii="Cambria Math" w:hAnsi="Cambria Math"/>
                </w:rPr>
              </m:ctrlPr>
            </m:sSubPr>
            <m:e>
              <m:r>
                <m:rPr>
                  <m:nor/>
                </m:rPr>
                <m:t>BordaScore</m:t>
              </m:r>
            </m:e>
            <m:sub>
              <m:r>
                <w:rPr>
                  <w:rFonts w:ascii="Cambria Math" w:hAnsi="Cambria Math"/>
                </w:rPr>
                <m:t>k</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m:rPr>
                      <m:nor/>
                    </m:rPr>
                    <m:t>AGENTS</m:t>
                  </m:r>
                </m:sub>
              </m:sSub>
            </m:sup>
            <m:e>
              <m:r>
                <m:rPr>
                  <m:sty m:val="p"/>
                </m:rPr>
                <w:rPr>
                  <w:rFonts w:ascii="Cambria Math" w:hAnsi="Cambria Math"/>
                </w:rPr>
                <m:t>(</m:t>
              </m:r>
            </m:e>
          </m:nary>
          <m:sSub>
            <m:sSubPr>
              <m:ctrlPr>
                <w:rPr>
                  <w:rFonts w:ascii="Cambria Math" w:hAnsi="Cambria Math"/>
                </w:rPr>
              </m:ctrlPr>
            </m:sSubPr>
            <m:e>
              <m:r>
                <w:rPr>
                  <w:rFonts w:ascii="Cambria Math" w:hAnsi="Cambria Math"/>
                </w:rPr>
                <m:t>N</m:t>
              </m:r>
            </m:e>
            <m:sub>
              <m:r>
                <m:rPr>
                  <m:nor/>
                </m:rPr>
                <m:t>PARTIES</m:t>
              </m:r>
            </m:sub>
          </m:sSub>
          <m:r>
            <m:rPr>
              <m:sty m:val="p"/>
            </m:rPr>
            <w:rPr>
              <w:rFonts w:ascii="Cambria Math" w:hAnsi="Cambria Math"/>
            </w:rPr>
            <m:t>-</m:t>
          </m:r>
          <m:sSub>
            <m:sSubPr>
              <m:ctrlPr>
                <w:rPr>
                  <w:rFonts w:ascii="Cambria Math" w:hAnsi="Cambria Math"/>
                </w:rPr>
              </m:ctrlPr>
            </m:sSubPr>
            <m:e>
              <m:r>
                <m:rPr>
                  <m:nor/>
                </m:rPr>
                <m:t>rank</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oMath>
      </m:oMathPara>
    </w:p>
    <w:p w14:paraId="150B14DA" w14:textId="77777777" w:rsidR="00F461B4" w:rsidRDefault="00000000">
      <w:pPr>
        <w:pStyle w:val="FirstParagraph"/>
      </w:pPr>
      <m:oMathPara>
        <m:oMathParaPr>
          <m:jc m:val="center"/>
        </m:oMathParaPr>
        <m:oMath>
          <m:r>
            <m:rPr>
              <m:nor/>
            </m:rPr>
            <m:t>BordaWinner</m:t>
          </m:r>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sSub>
            <m:sSubPr>
              <m:ctrlPr>
                <w:rPr>
                  <w:rFonts w:ascii="Cambria Math" w:hAnsi="Cambria Math"/>
                </w:rPr>
              </m:ctrlPr>
            </m:sSubPr>
            <m:e>
              <m:r>
                <m:rPr>
                  <m:nor/>
                </m:rPr>
                <m:t>BordaScore</m:t>
              </m:r>
            </m:e>
            <m:sub>
              <m:r>
                <w:rPr>
                  <w:rFonts w:ascii="Cambria Math" w:hAnsi="Cambria Math"/>
                </w:rPr>
                <m:t>k</m:t>
              </m:r>
            </m:sub>
          </m:sSub>
        </m:oMath>
      </m:oMathPara>
    </w:p>
    <w:p w14:paraId="652BA644" w14:textId="77777777" w:rsidR="00F461B4" w:rsidRDefault="00000000">
      <w:pPr>
        <w:numPr>
          <w:ilvl w:val="0"/>
          <w:numId w:val="8"/>
        </w:numPr>
      </w:pPr>
      <w:r>
        <w:rPr>
          <w:b/>
          <w:bCs/>
        </w:rPr>
        <w:t>Majority Comparison</w:t>
      </w:r>
      <w:r>
        <w:t>: Compares pairs of parties, awarding points based on pairwise majority preferences.</w:t>
      </w:r>
    </w:p>
    <w:p w14:paraId="56966BF3" w14:textId="77777777" w:rsidR="00F461B4" w:rsidRDefault="00000000">
      <w:pPr>
        <w:pStyle w:val="BodyText"/>
      </w:pPr>
      <m:oMathPara>
        <m:oMathParaPr>
          <m:jc m:val="center"/>
        </m:oMathParaPr>
        <m:oMath>
          <m:sSub>
            <m:sSubPr>
              <m:ctrlPr>
                <w:rPr>
                  <w:rFonts w:ascii="Cambria Math" w:hAnsi="Cambria Math"/>
                </w:rPr>
              </m:ctrlPr>
            </m:sSubPr>
            <m:e>
              <m:r>
                <m:rPr>
                  <m:nor/>
                </m:rPr>
                <m:t>MajCompScore</m:t>
              </m:r>
            </m:e>
            <m:sub>
              <m:r>
                <w:rPr>
                  <w:rFonts w:ascii="Cambria Math" w:hAnsi="Cambria Math"/>
                </w:rPr>
                <m:t>k</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k</m:t>
              </m:r>
            </m:sub>
            <m:sup>
              <m:r>
                <w:rPr>
                  <w:rFonts w:ascii="Cambria Math" w:hAnsi="Cambria Math"/>
                </w:rPr>
                <m:t>​</m:t>
              </m:r>
            </m:sup>
            <m:e>
              <m:r>
                <m:rPr>
                  <m:scr m:val="double-struck"/>
                  <m:sty m:val="p"/>
                </m:rPr>
                <w:rPr>
                  <w:rFonts w:ascii="Cambria Math" w:hAnsi="Cambria Math"/>
                </w:rPr>
                <m:t>I</m:t>
              </m:r>
            </m:e>
          </m:nary>
          <m:r>
            <m:rPr>
              <m:sty m:val="p"/>
            </m:rPr>
            <w:rPr>
              <w:rFonts w:ascii="Cambria Math" w:hAnsi="Cambria Math"/>
            </w:rPr>
            <m:t>(</m:t>
          </m:r>
          <m:sSub>
            <m:sSubPr>
              <m:ctrlPr>
                <w:rPr>
                  <w:rFonts w:ascii="Cambria Math" w:hAnsi="Cambria Math"/>
                </w:rPr>
              </m:ctrlPr>
            </m:sSubPr>
            <m:e>
              <m:r>
                <m:rPr>
                  <m:nor/>
                </m:rPr>
                <m:t>num</m:t>
              </m:r>
            </m:e>
            <m:sub>
              <m:r>
                <w:rPr>
                  <w:rFonts w:ascii="Cambria Math" w:hAnsi="Cambria Math"/>
                </w:rPr>
                <m:t>k</m:t>
              </m:r>
              <m:r>
                <m:rPr>
                  <m:sty m:val="p"/>
                </m:rPr>
                <w:rPr>
                  <w:rFonts w:ascii="Cambria Math" w:hAnsi="Cambria Math"/>
                </w:rPr>
                <m:t>&gt;</m:t>
              </m:r>
              <m:r>
                <w:rPr>
                  <w:rFonts w:ascii="Cambria Math" w:hAnsi="Cambria Math"/>
                </w:rPr>
                <m:t>l</m:t>
              </m:r>
            </m:sub>
          </m:sSub>
          <m:r>
            <m:rPr>
              <m:sty m:val="p"/>
            </m:rPr>
            <w:rPr>
              <w:rFonts w:ascii="Cambria Math" w:hAnsi="Cambria Math"/>
            </w:rPr>
            <m:t>&gt;</m:t>
          </m:r>
          <m:sSub>
            <m:sSubPr>
              <m:ctrlPr>
                <w:rPr>
                  <w:rFonts w:ascii="Cambria Math" w:hAnsi="Cambria Math"/>
                </w:rPr>
              </m:ctrlPr>
            </m:sSubPr>
            <m:e>
              <m:r>
                <m:rPr>
                  <m:nor/>
                </m:rPr>
                <m:t>num</m:t>
              </m:r>
            </m:e>
            <m:sub>
              <m:r>
                <w:rPr>
                  <w:rFonts w:ascii="Cambria Math" w:hAnsi="Cambria Math"/>
                </w:rPr>
                <m:t>l</m:t>
              </m:r>
              <m:r>
                <m:rPr>
                  <m:sty m:val="p"/>
                </m:rPr>
                <w:rPr>
                  <w:rFonts w:ascii="Cambria Math" w:hAnsi="Cambria Math"/>
                </w:rPr>
                <m:t>&gt;</m:t>
              </m:r>
              <m:r>
                <w:rPr>
                  <w:rFonts w:ascii="Cambria Math" w:hAnsi="Cambria Math"/>
                </w:rPr>
                <m:t>k</m:t>
              </m:r>
            </m:sub>
          </m:sSub>
          <m:r>
            <m:rPr>
              <m:sty m:val="p"/>
            </m:rPr>
            <w:rPr>
              <w:rFonts w:ascii="Cambria Math" w:hAnsi="Cambria Math"/>
            </w:rPr>
            <m:t>)</m:t>
          </m:r>
        </m:oMath>
      </m:oMathPara>
    </w:p>
    <w:p w14:paraId="63B81CAC" w14:textId="77777777" w:rsidR="00F461B4" w:rsidRDefault="00000000">
      <w:pPr>
        <w:numPr>
          <w:ilvl w:val="0"/>
          <w:numId w:val="1"/>
        </w:numPr>
      </w:pPr>
      <w:r>
        <w:t xml:space="preserve">Where </w:t>
      </w:r>
      <m:oMath>
        <m:sSub>
          <m:sSubPr>
            <m:ctrlPr>
              <w:rPr>
                <w:rFonts w:ascii="Cambria Math" w:hAnsi="Cambria Math"/>
              </w:rPr>
            </m:ctrlPr>
          </m:sSubPr>
          <m:e>
            <m:r>
              <m:rPr>
                <m:nor/>
              </m:rPr>
              <m:t>num</m:t>
            </m:r>
          </m:e>
          <m:sub>
            <m:r>
              <w:rPr>
                <w:rFonts w:ascii="Cambria Math" w:hAnsi="Cambria Math"/>
              </w:rPr>
              <m:t>k</m:t>
            </m:r>
            <m:r>
              <m:rPr>
                <m:sty m:val="p"/>
              </m:rPr>
              <w:rPr>
                <w:rFonts w:ascii="Cambria Math" w:hAnsi="Cambria Math"/>
              </w:rPr>
              <m:t>&gt;</m:t>
            </m:r>
            <m:r>
              <w:rPr>
                <w:rFonts w:ascii="Cambria Math" w:hAnsi="Cambria Math"/>
              </w:rPr>
              <m:t>l</m:t>
            </m:r>
          </m:sub>
        </m:sSub>
      </m:oMath>
      <w:r>
        <w:t xml:space="preserve"> is the number of agents preferring </w:t>
      </w:r>
      <m:oMath>
        <m:r>
          <w:rPr>
            <w:rFonts w:ascii="Cambria Math" w:hAnsi="Cambria Math"/>
          </w:rPr>
          <m:t>k</m:t>
        </m:r>
      </m:oMath>
      <w:r>
        <w:t xml:space="preserve"> over </w:t>
      </w:r>
      <m:oMath>
        <m:r>
          <w:rPr>
            <w:rFonts w:ascii="Cambria Math" w:hAnsi="Cambria Math"/>
          </w:rPr>
          <m:t>l</m:t>
        </m:r>
      </m:oMath>
      <w:r>
        <w:t>.</w:t>
      </w:r>
    </w:p>
    <w:p w14:paraId="2930D2B2" w14:textId="77777777" w:rsidR="00F461B4" w:rsidRDefault="00000000">
      <w:pPr>
        <w:pStyle w:val="BodyText"/>
      </w:pPr>
      <m:oMathPara>
        <m:oMathParaPr>
          <m:jc m:val="center"/>
        </m:oMathParaPr>
        <m:oMath>
          <m:r>
            <m:rPr>
              <m:nor/>
            </m:rPr>
            <m:t>MajCompWinner</m:t>
          </m:r>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sSub>
            <m:sSubPr>
              <m:ctrlPr>
                <w:rPr>
                  <w:rFonts w:ascii="Cambria Math" w:hAnsi="Cambria Math"/>
                </w:rPr>
              </m:ctrlPr>
            </m:sSubPr>
            <m:e>
              <m:r>
                <m:rPr>
                  <m:nor/>
                </m:rPr>
                <m:t>MajCompScore</m:t>
              </m:r>
            </m:e>
            <m:sub>
              <m:r>
                <w:rPr>
                  <w:rFonts w:ascii="Cambria Math" w:hAnsi="Cambria Math"/>
                </w:rPr>
                <m:t>k</m:t>
              </m:r>
            </m:sub>
          </m:sSub>
        </m:oMath>
      </m:oMathPara>
    </w:p>
    <w:p w14:paraId="510FB2D5" w14:textId="77777777" w:rsidR="00F461B4" w:rsidRDefault="00000000">
      <w:pPr>
        <w:numPr>
          <w:ilvl w:val="0"/>
          <w:numId w:val="8"/>
        </w:numPr>
      </w:pPr>
      <w:r>
        <w:rPr>
          <w:b/>
          <w:bCs/>
        </w:rPr>
        <w:t>Copeland</w:t>
      </w:r>
      <w:r>
        <w:t>: Awards points based on pairwise wins, with a tie giving 0.5 points.</w:t>
      </w:r>
    </w:p>
    <w:p w14:paraId="624C69BF" w14:textId="77777777" w:rsidR="00F461B4" w:rsidRDefault="00000000">
      <w:pPr>
        <w:pStyle w:val="BodyText"/>
      </w:pPr>
      <m:oMathPara>
        <m:oMathParaPr>
          <m:jc m:val="center"/>
        </m:oMathParaPr>
        <m:oMath>
          <m:sSub>
            <m:sSubPr>
              <m:ctrlPr>
                <w:rPr>
                  <w:rFonts w:ascii="Cambria Math" w:hAnsi="Cambria Math"/>
                </w:rPr>
              </m:ctrlPr>
            </m:sSubPr>
            <m:e>
              <m:r>
                <m:rPr>
                  <m:nor/>
                </m:rPr>
                <m:t>CopelandScore</m:t>
              </m:r>
            </m:e>
            <m:sub>
              <m:r>
                <w:rPr>
                  <w:rFonts w:ascii="Cambria Math" w:hAnsi="Cambria Math"/>
                </w:rPr>
                <m:t>k</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k</m:t>
              </m:r>
            </m:sub>
            <m:sup>
              <m:r>
                <w:rPr>
                  <w:rFonts w:ascii="Cambria Math" w:hAnsi="Cambria Math"/>
                </w:rPr>
                <m:t>​</m:t>
              </m:r>
            </m:sup>
            <m:e>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 xml:space="preserve">if </m:t>
                        </m:r>
                        <m:sSub>
                          <m:sSubPr>
                            <m:ctrlPr>
                              <w:rPr>
                                <w:rFonts w:ascii="Cambria Math" w:hAnsi="Cambria Math"/>
                              </w:rPr>
                            </m:ctrlPr>
                          </m:sSubPr>
                          <m:e>
                            <m:r>
                              <m:rPr>
                                <m:nor/>
                              </m:rPr>
                              <m:t>num</m:t>
                            </m:r>
                          </m:e>
                          <m:sub>
                            <m:r>
                              <w:rPr>
                                <w:rFonts w:ascii="Cambria Math" w:hAnsi="Cambria Math"/>
                              </w:rPr>
                              <m:t>k</m:t>
                            </m:r>
                            <m:r>
                              <m:rPr>
                                <m:sty m:val="p"/>
                              </m:rPr>
                              <w:rPr>
                                <w:rFonts w:ascii="Cambria Math" w:hAnsi="Cambria Math"/>
                              </w:rPr>
                              <m:t>&gt;</m:t>
                            </m:r>
                            <m:r>
                              <w:rPr>
                                <w:rFonts w:ascii="Cambria Math" w:hAnsi="Cambria Math"/>
                              </w:rPr>
                              <m:t>l</m:t>
                            </m:r>
                          </m:sub>
                        </m:sSub>
                        <m:r>
                          <m:rPr>
                            <m:sty m:val="p"/>
                          </m:rPr>
                          <w:rPr>
                            <w:rFonts w:ascii="Cambria Math" w:hAnsi="Cambria Math"/>
                          </w:rPr>
                          <m:t>&gt;</m:t>
                        </m:r>
                        <m:sSub>
                          <m:sSubPr>
                            <m:ctrlPr>
                              <w:rPr>
                                <w:rFonts w:ascii="Cambria Math" w:hAnsi="Cambria Math"/>
                              </w:rPr>
                            </m:ctrlPr>
                          </m:sSubPr>
                          <m:e>
                            <m:r>
                              <m:rPr>
                                <m:nor/>
                              </m:rPr>
                              <m:t>num</m:t>
                            </m:r>
                          </m:e>
                          <m:sub>
                            <m:r>
                              <w:rPr>
                                <w:rFonts w:ascii="Cambria Math" w:hAnsi="Cambria Math"/>
                              </w:rPr>
                              <m:t>l</m:t>
                            </m:r>
                            <m:r>
                              <m:rPr>
                                <m:sty m:val="p"/>
                              </m:rPr>
                              <w:rPr>
                                <w:rFonts w:ascii="Cambria Math" w:hAnsi="Cambria Math"/>
                              </w:rPr>
                              <m:t>&gt;</m:t>
                            </m:r>
                            <m:r>
                              <w:rPr>
                                <w:rFonts w:ascii="Cambria Math" w:hAnsi="Cambria Math"/>
                              </w:rPr>
                              <m:t>k</m:t>
                            </m:r>
                          </m:sub>
                        </m:sSub>
                      </m:e>
                    </m:mr>
                    <m:mr>
                      <m:e>
                        <m:r>
                          <w:rPr>
                            <w:rFonts w:ascii="Cambria Math" w:hAnsi="Cambria Math"/>
                          </w:rPr>
                          <m:t>0.5</m:t>
                        </m:r>
                      </m:e>
                      <m:e>
                        <m:r>
                          <m:rPr>
                            <m:nor/>
                          </m:rPr>
                          <m:t xml:space="preserve">if </m:t>
                        </m:r>
                        <m:sSub>
                          <m:sSubPr>
                            <m:ctrlPr>
                              <w:rPr>
                                <w:rFonts w:ascii="Cambria Math" w:hAnsi="Cambria Math"/>
                              </w:rPr>
                            </m:ctrlPr>
                          </m:sSubPr>
                          <m:e>
                            <m:r>
                              <m:rPr>
                                <m:nor/>
                              </m:rPr>
                              <m:t>num</m:t>
                            </m:r>
                          </m:e>
                          <m:sub>
                            <m:r>
                              <w:rPr>
                                <w:rFonts w:ascii="Cambria Math" w:hAnsi="Cambria Math"/>
                              </w:rPr>
                              <m:t>k</m:t>
                            </m:r>
                            <m:r>
                              <m:rPr>
                                <m:sty m:val="p"/>
                              </m:rPr>
                              <w:rPr>
                                <w:rFonts w:ascii="Cambria Math" w:hAnsi="Cambria Math"/>
                              </w:rPr>
                              <m:t>&gt;</m:t>
                            </m:r>
                            <m:r>
                              <w:rPr>
                                <w:rFonts w:ascii="Cambria Math" w:hAnsi="Cambria Math"/>
                              </w:rPr>
                              <m:t>l</m:t>
                            </m:r>
                          </m:sub>
                        </m:sSub>
                        <m:r>
                          <m:rPr>
                            <m:sty m:val="p"/>
                          </m:rPr>
                          <w:rPr>
                            <w:rFonts w:ascii="Cambria Math" w:hAnsi="Cambria Math"/>
                          </w:rPr>
                          <m:t>=</m:t>
                        </m:r>
                        <m:sSub>
                          <m:sSubPr>
                            <m:ctrlPr>
                              <w:rPr>
                                <w:rFonts w:ascii="Cambria Math" w:hAnsi="Cambria Math"/>
                              </w:rPr>
                            </m:ctrlPr>
                          </m:sSubPr>
                          <m:e>
                            <m:r>
                              <m:rPr>
                                <m:nor/>
                              </m:rPr>
                              <m:t>num</m:t>
                            </m:r>
                          </m:e>
                          <m:sub>
                            <m:r>
                              <w:rPr>
                                <w:rFonts w:ascii="Cambria Math" w:hAnsi="Cambria Math"/>
                              </w:rPr>
                              <m:t>l</m:t>
                            </m:r>
                            <m:r>
                              <m:rPr>
                                <m:sty m:val="p"/>
                              </m:rPr>
                              <w:rPr>
                                <w:rFonts w:ascii="Cambria Math" w:hAnsi="Cambria Math"/>
                              </w:rPr>
                              <m:t>&gt;</m:t>
                            </m:r>
                            <m:r>
                              <w:rPr>
                                <w:rFonts w:ascii="Cambria Math" w:hAnsi="Cambria Math"/>
                              </w:rPr>
                              <m:t>k</m:t>
                            </m:r>
                          </m:sub>
                        </m:sSub>
                      </m:e>
                    </m:mr>
                    <m:mr>
                      <m:e>
                        <m:r>
                          <w:rPr>
                            <w:rFonts w:ascii="Cambria Math" w:hAnsi="Cambria Math"/>
                          </w:rPr>
                          <m:t>0</m:t>
                        </m:r>
                      </m:e>
                      <m:e>
                        <m:r>
                          <m:rPr>
                            <m:nor/>
                          </m:rPr>
                          <m:t>otherwise</m:t>
                        </m:r>
                      </m:e>
                    </m:mr>
                  </m:m>
                </m:e>
              </m:d>
            </m:e>
          </m:nary>
        </m:oMath>
      </m:oMathPara>
    </w:p>
    <w:p w14:paraId="2881B275" w14:textId="77777777" w:rsidR="00F461B4" w:rsidRDefault="00000000">
      <w:pPr>
        <w:pStyle w:val="FirstParagraph"/>
      </w:pPr>
      <m:oMathPara>
        <m:oMathParaPr>
          <m:jc m:val="center"/>
        </m:oMathParaPr>
        <m:oMath>
          <m:r>
            <m:rPr>
              <m:nor/>
            </m:rPr>
            <m:t>CopelandWinner</m:t>
          </m:r>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sSub>
            <m:sSubPr>
              <m:ctrlPr>
                <w:rPr>
                  <w:rFonts w:ascii="Cambria Math" w:hAnsi="Cambria Math"/>
                </w:rPr>
              </m:ctrlPr>
            </m:sSubPr>
            <m:e>
              <m:r>
                <m:rPr>
                  <m:nor/>
                </m:rPr>
                <m:t>CopelandScore</m:t>
              </m:r>
            </m:e>
            <m:sub>
              <m:r>
                <w:rPr>
                  <w:rFonts w:ascii="Cambria Math" w:hAnsi="Cambria Math"/>
                </w:rPr>
                <m:t>k</m:t>
              </m:r>
            </m:sub>
          </m:sSub>
        </m:oMath>
      </m:oMathPara>
    </w:p>
    <w:p w14:paraId="12A805D4" w14:textId="77777777" w:rsidR="00F461B4" w:rsidRDefault="00000000">
      <w:pPr>
        <w:pStyle w:val="Heading1"/>
      </w:pPr>
      <w:bookmarkStart w:id="9" w:name="simulation-mechanics"/>
      <w:bookmarkEnd w:id="4"/>
      <w:bookmarkEnd w:id="8"/>
      <w:r>
        <w:t>Simulation Mechanics</w:t>
      </w:r>
    </w:p>
    <w:p w14:paraId="52F448E4" w14:textId="77777777" w:rsidR="00F461B4" w:rsidRDefault="00000000">
      <w:pPr>
        <w:pStyle w:val="Heading2"/>
      </w:pPr>
      <w:bookmarkStart w:id="10" w:name="simulation-loop"/>
      <w:r>
        <w:t>Simulation Loop</w:t>
      </w:r>
    </w:p>
    <w:p w14:paraId="009D397C" w14:textId="77777777" w:rsidR="00F461B4" w:rsidRDefault="00000000">
      <w:pPr>
        <w:pStyle w:val="FirstParagraph"/>
      </w:pPr>
      <w:r>
        <w:t xml:space="preserve">The simulation runs for </w:t>
      </w:r>
      <m:oMath>
        <m:r>
          <w:rPr>
            <w:rFonts w:ascii="Cambria Math" w:hAnsi="Cambria Math"/>
          </w:rPr>
          <m:t>T</m:t>
        </m:r>
      </m:oMath>
      <w:r>
        <w:t xml:space="preserve"> iterations, recording data at intervals to create </w:t>
      </w:r>
      <m:oMath>
        <m:sSub>
          <m:sSubPr>
            <m:ctrlPr>
              <w:rPr>
                <w:rFonts w:ascii="Cambria Math" w:hAnsi="Cambria Math"/>
              </w:rPr>
            </m:ctrlPr>
          </m:sSubPr>
          <m:e>
            <m:r>
              <w:rPr>
                <w:rFonts w:ascii="Cambria Math" w:hAnsi="Cambria Math"/>
              </w:rPr>
              <m:t>N</m:t>
            </m:r>
          </m:e>
          <m:sub>
            <m:r>
              <m:rPr>
                <m:nor/>
              </m:rPr>
              <m:t>FRAMES</m:t>
            </m:r>
          </m:sub>
        </m:sSub>
      </m:oMath>
      <w:r>
        <w:t xml:space="preserve"> animation frames:</w:t>
      </w:r>
    </w:p>
    <w:p w14:paraId="2AB2F7AE" w14:textId="77777777" w:rsidR="00F461B4" w:rsidRDefault="00000000">
      <w:pPr>
        <w:numPr>
          <w:ilvl w:val="0"/>
          <w:numId w:val="9"/>
        </w:numPr>
      </w:pPr>
      <w:r>
        <w:rPr>
          <w:b/>
          <w:bCs/>
        </w:rPr>
        <w:t>Step Interval</w:t>
      </w:r>
      <w:r>
        <w:t xml:space="preserve">: </w:t>
      </w:r>
      <m:oMath>
        <m:r>
          <m:rPr>
            <m:nor/>
          </m:rPr>
          <m:t>step_interval</m:t>
        </m:r>
        <m:r>
          <m:rPr>
            <m:sty m:val="p"/>
          </m:rPr>
          <w:rPr>
            <w:rFonts w:ascii="Cambria Math" w:hAnsi="Cambria Math"/>
          </w:rPr>
          <m:t>=max(</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FRAMES</m:t>
            </m:r>
          </m:sub>
        </m:sSub>
        <m:r>
          <m:rPr>
            <m:sty m:val="p"/>
          </m:rPr>
          <w:rPr>
            <w:rFonts w:ascii="Cambria Math" w:hAnsi="Cambria Math"/>
          </w:rPr>
          <m:t>⌋)</m:t>
        </m:r>
      </m:oMath>
      <w:r>
        <w:t>.</w:t>
      </w:r>
    </w:p>
    <w:p w14:paraId="2ED49971" w14:textId="77777777" w:rsidR="00F461B4" w:rsidRDefault="00000000">
      <w:pPr>
        <w:numPr>
          <w:ilvl w:val="0"/>
          <w:numId w:val="9"/>
        </w:numPr>
      </w:pPr>
      <w:r>
        <w:rPr>
          <w:b/>
          <w:bCs/>
        </w:rPr>
        <w:t>Record Iterations</w:t>
      </w:r>
      <w:r>
        <w:t xml:space="preserve">: Data is recorded at iterations </w:t>
      </w:r>
      <m:oMath>
        <m:r>
          <w:rPr>
            <w:rFonts w:ascii="Cambria Math" w:hAnsi="Cambria Math"/>
          </w:rPr>
          <m:t>t</m:t>
        </m:r>
        <m:r>
          <m:rPr>
            <m:sty m:val="p"/>
          </m:rPr>
          <w:rPr>
            <w:rFonts w:ascii="Cambria Math" w:hAnsi="Cambria Math"/>
          </w:rPr>
          <m:t>=</m:t>
        </m:r>
        <m:r>
          <m:rPr>
            <m:nor/>
          </m:rPr>
          <m:t>step_interval</m:t>
        </m:r>
        <m:r>
          <m:rPr>
            <m:sty m:val="p"/>
          </m:rPr>
          <w:rPr>
            <w:rFonts w:ascii="Cambria Math" w:hAnsi="Cambria Math"/>
          </w:rPr>
          <m:t>,</m:t>
        </m:r>
        <m:r>
          <w:rPr>
            <w:rFonts w:ascii="Cambria Math" w:hAnsi="Cambria Math"/>
          </w:rPr>
          <m:t>2</m:t>
        </m:r>
        <m:r>
          <m:rPr>
            <m:sty m:val="p"/>
          </m:rPr>
          <w:rPr>
            <w:rFonts w:ascii="Cambria Math" w:hAnsi="Cambria Math"/>
          </w:rPr>
          <m:t>⋅</m:t>
        </m:r>
        <m:r>
          <m:rPr>
            <m:nor/>
          </m:rPr>
          <m:t>step_interval</m:t>
        </m:r>
        <m:r>
          <m:rPr>
            <m:sty m:val="p"/>
          </m:rPr>
          <w:rPr>
            <w:rFonts w:ascii="Cambria Math" w:hAnsi="Cambria Math"/>
          </w:rPr>
          <m:t>,…,</m:t>
        </m:r>
        <m:r>
          <w:rPr>
            <w:rFonts w:ascii="Cambria Math" w:hAnsi="Cambria Math"/>
          </w:rPr>
          <m:t>T</m:t>
        </m:r>
      </m:oMath>
      <w:r>
        <w:t>.</w:t>
      </w:r>
    </w:p>
    <w:p w14:paraId="2D0F511E" w14:textId="77777777" w:rsidR="00F461B4" w:rsidRDefault="00000000">
      <w:pPr>
        <w:pStyle w:val="FirstParagraph"/>
      </w:pPr>
      <w:r>
        <w:t xml:space="preserve">For each iteration </w:t>
      </w:r>
      <m:oMath>
        <m:r>
          <w:rPr>
            <w:rFonts w:ascii="Cambria Math" w:hAnsi="Cambria Math"/>
          </w:rPr>
          <m:t>t</m:t>
        </m:r>
      </m:oMath>
      <w:r>
        <w:t>:</w:t>
      </w:r>
    </w:p>
    <w:p w14:paraId="3FA7AB8D" w14:textId="77777777" w:rsidR="00F461B4" w:rsidRDefault="00000000">
      <w:pPr>
        <w:numPr>
          <w:ilvl w:val="0"/>
          <w:numId w:val="10"/>
        </w:numPr>
      </w:pPr>
      <w:r>
        <w:t xml:space="preserve">Select pairs of agents to interact based on </w:t>
      </w:r>
      <m:oMath>
        <m:r>
          <m:rPr>
            <m:sty m:val="p"/>
          </m:rPr>
          <w:rPr>
            <w:rFonts w:ascii="Cambria Math" w:hAnsi="Cambria Math"/>
          </w:rPr>
          <m:t>Δ</m:t>
        </m:r>
      </m:oMath>
      <w:r>
        <w:t>.</w:t>
      </w:r>
    </w:p>
    <w:p w14:paraId="1E6D1289" w14:textId="77777777" w:rsidR="00F461B4" w:rsidRDefault="00000000">
      <w:pPr>
        <w:numPr>
          <w:ilvl w:val="0"/>
          <w:numId w:val="10"/>
        </w:numPr>
      </w:pPr>
      <w:r>
        <w:t>Update agent positions using the position update rule.</w:t>
      </w:r>
    </w:p>
    <w:p w14:paraId="596CC685" w14:textId="77777777" w:rsidR="00F461B4" w:rsidRDefault="00000000">
      <w:pPr>
        <w:numPr>
          <w:ilvl w:val="0"/>
          <w:numId w:val="10"/>
        </w:numPr>
      </w:pPr>
      <w:r>
        <w:t>Update agent preferences based on distances to party positions.</w:t>
      </w:r>
    </w:p>
    <w:p w14:paraId="3D08B15C" w14:textId="77777777" w:rsidR="00F461B4" w:rsidRDefault="00000000">
      <w:pPr>
        <w:numPr>
          <w:ilvl w:val="0"/>
          <w:numId w:val="10"/>
        </w:numPr>
      </w:pPr>
      <w:r>
        <w:t xml:space="preserve">If </w:t>
      </w:r>
      <m:oMath>
        <m:r>
          <w:rPr>
            <w:rFonts w:ascii="Cambria Math" w:hAnsi="Cambria Math"/>
          </w:rPr>
          <m:t>t</m:t>
        </m:r>
      </m:oMath>
      <w:r>
        <w:t xml:space="preserve"> is a record iteration, compute:</w:t>
      </w:r>
    </w:p>
    <w:p w14:paraId="1188F67C" w14:textId="77777777" w:rsidR="00F461B4" w:rsidRDefault="00000000">
      <w:pPr>
        <w:numPr>
          <w:ilvl w:val="1"/>
          <w:numId w:val="11"/>
        </w:numPr>
      </w:pPr>
      <w:r>
        <w:t>Agent positions, first-choice parties, and preference profiles.</w:t>
      </w:r>
    </w:p>
    <w:p w14:paraId="4E64A147" w14:textId="77777777" w:rsidR="00F461B4" w:rsidRDefault="00000000">
      <w:pPr>
        <w:numPr>
          <w:ilvl w:val="1"/>
          <w:numId w:val="11"/>
        </w:numPr>
      </w:pPr>
      <w:r>
        <w:t>Party centers and society center.</w:t>
      </w:r>
    </w:p>
    <w:p w14:paraId="058BFD69" w14:textId="77777777" w:rsidR="00F461B4" w:rsidRDefault="00000000">
      <w:pPr>
        <w:numPr>
          <w:ilvl w:val="1"/>
          <w:numId w:val="11"/>
        </w:numPr>
      </w:pPr>
      <w:r>
        <w:t>Polarization metrics.</w:t>
      </w:r>
    </w:p>
    <w:p w14:paraId="668545BC" w14:textId="77777777" w:rsidR="00F461B4" w:rsidRDefault="00000000">
      <w:pPr>
        <w:numPr>
          <w:ilvl w:val="1"/>
          <w:numId w:val="11"/>
        </w:numPr>
      </w:pPr>
      <w:r>
        <w:t>Voting shares and social choice outcomes.</w:t>
      </w:r>
    </w:p>
    <w:p w14:paraId="21D13E07" w14:textId="77777777" w:rsidR="00F461B4" w:rsidRDefault="00000000">
      <w:pPr>
        <w:pStyle w:val="Heading2"/>
      </w:pPr>
      <w:bookmarkStart w:id="11" w:name="visualization-logic"/>
      <w:bookmarkEnd w:id="10"/>
      <w:r>
        <w:t>Visualization Logic</w:t>
      </w:r>
    </w:p>
    <w:p w14:paraId="73454844" w14:textId="77777777" w:rsidR="00F461B4" w:rsidRDefault="00000000">
      <w:pPr>
        <w:numPr>
          <w:ilvl w:val="0"/>
          <w:numId w:val="12"/>
        </w:numPr>
      </w:pPr>
      <w:r>
        <w:rPr>
          <w:b/>
          <w:bCs/>
        </w:rPr>
        <w:t>Scatter Animation</w:t>
      </w:r>
      <w:r>
        <w:t>: Uses Plotly to create an interactive animation with:</w:t>
      </w:r>
    </w:p>
    <w:p w14:paraId="43F23B9C" w14:textId="77777777" w:rsidR="00F461B4" w:rsidRDefault="00000000">
      <w:pPr>
        <w:numPr>
          <w:ilvl w:val="1"/>
          <w:numId w:val="13"/>
        </w:numPr>
      </w:pPr>
      <w:r>
        <w:t>Agents as colored dots (color by first-choice party).</w:t>
      </w:r>
    </w:p>
    <w:p w14:paraId="3EE5A085" w14:textId="77777777" w:rsidR="00F461B4" w:rsidRDefault="00000000">
      <w:pPr>
        <w:numPr>
          <w:ilvl w:val="1"/>
          <w:numId w:val="13"/>
        </w:numPr>
      </w:pPr>
      <w:r>
        <w:t>Party positions as stars, party centers as diamonds, society center as a black square.</w:t>
      </w:r>
    </w:p>
    <w:p w14:paraId="0A4BE7C9" w14:textId="77777777" w:rsidR="00F461B4" w:rsidRDefault="00000000">
      <w:pPr>
        <w:numPr>
          <w:ilvl w:val="1"/>
          <w:numId w:val="13"/>
        </w:numPr>
      </w:pPr>
      <w:r>
        <w:t>Frames correspond to recorded iterations, with play/pause controls.</w:t>
      </w:r>
    </w:p>
    <w:p w14:paraId="1D07B8DA" w14:textId="77777777" w:rsidR="00F461B4" w:rsidRDefault="00000000">
      <w:pPr>
        <w:numPr>
          <w:ilvl w:val="0"/>
          <w:numId w:val="12"/>
        </w:numPr>
      </w:pPr>
      <w:r>
        <w:rPr>
          <w:b/>
          <w:bCs/>
        </w:rPr>
        <w:t>Polarization Metrics</w:t>
      </w:r>
      <w:r>
        <w:t>: Line plots showing the four metrics over time, with a dropdown to switch between metrics.</w:t>
      </w:r>
    </w:p>
    <w:p w14:paraId="4C4B4AD4" w14:textId="77777777" w:rsidR="00F461B4" w:rsidRDefault="00000000">
      <w:pPr>
        <w:numPr>
          <w:ilvl w:val="0"/>
          <w:numId w:val="12"/>
        </w:numPr>
      </w:pPr>
      <w:r>
        <w:rPr>
          <w:b/>
          <w:bCs/>
        </w:rPr>
        <w:t>Voting Results</w:t>
      </w:r>
      <w:r>
        <w:t>: Includes line plots for party support, bar charts for final support, and tables for social choice winners.</w:t>
      </w:r>
    </w:p>
    <w:p w14:paraId="7F82735D" w14:textId="77777777" w:rsidR="00F461B4" w:rsidRDefault="00000000">
      <w:pPr>
        <w:pStyle w:val="Heading1"/>
      </w:pPr>
      <w:bookmarkStart w:id="12" w:name="data-structures"/>
      <w:bookmarkEnd w:id="9"/>
      <w:bookmarkEnd w:id="11"/>
      <w:r>
        <w:t>Data Structures</w:t>
      </w:r>
    </w:p>
    <w:p w14:paraId="4A90BA82" w14:textId="77777777" w:rsidR="00F461B4" w:rsidRDefault="00000000">
      <w:pPr>
        <w:pStyle w:val="Heading2"/>
      </w:pPr>
      <w:bookmarkStart w:id="13" w:name="key-variables"/>
      <w:r>
        <w:t>Key Variables</w:t>
      </w:r>
    </w:p>
    <w:p w14:paraId="2D4FF3A8" w14:textId="77777777" w:rsidR="00F461B4" w:rsidRDefault="00000000">
      <w:pPr>
        <w:numPr>
          <w:ilvl w:val="0"/>
          <w:numId w:val="14"/>
        </w:numPr>
      </w:pPr>
      <w:r>
        <w:rPr>
          <w:b/>
          <w:bCs/>
        </w:rPr>
        <w:t>Agent Positions</w:t>
      </w:r>
      <w:r>
        <w:t xml:space="preserve">: </w:t>
      </w:r>
      <w:r>
        <w:rPr>
          <w:rStyle w:val="VerbatimChar"/>
        </w:rPr>
        <w:t>agents.positions</w:t>
      </w:r>
      <w:r>
        <w:t xml:space="preserve">, a NumPy array of shape </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AGENTS</m:t>
            </m:r>
          </m:sub>
        </m:sSub>
        <m:r>
          <m:rPr>
            <m:sty m:val="p"/>
          </m:rPr>
          <w:rPr>
            <w:rFonts w:ascii="Cambria Math" w:hAnsi="Cambria Math"/>
          </w:rPr>
          <m:t>,</m:t>
        </m:r>
        <m:r>
          <w:rPr>
            <w:rFonts w:ascii="Cambria Math" w:hAnsi="Cambria Math"/>
          </w:rPr>
          <m:t>2</m:t>
        </m:r>
        <m:r>
          <m:rPr>
            <m:sty m:val="p"/>
          </m:rPr>
          <w:rPr>
            <w:rFonts w:ascii="Cambria Math" w:hAnsi="Cambria Math"/>
          </w:rPr>
          <m:t>)</m:t>
        </m:r>
      </m:oMath>
      <w:r>
        <w:t xml:space="preserve"> storing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coordinates.</w:t>
      </w:r>
    </w:p>
    <w:p w14:paraId="6F43331E" w14:textId="77777777" w:rsidR="00F461B4" w:rsidRDefault="00000000">
      <w:pPr>
        <w:numPr>
          <w:ilvl w:val="0"/>
          <w:numId w:val="14"/>
        </w:numPr>
      </w:pPr>
      <w:r>
        <w:rPr>
          <w:b/>
          <w:bCs/>
        </w:rPr>
        <w:t>Preference Profiles</w:t>
      </w:r>
      <w:r>
        <w:t xml:space="preserve">: </w:t>
      </w:r>
      <w:r>
        <w:rPr>
          <w:rStyle w:val="VerbatimChar"/>
        </w:rPr>
        <w:t>agents.pref_indices</w:t>
      </w:r>
      <w:r>
        <w:t xml:space="preserve">, a NumPy array of shape </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AGENTS</m:t>
            </m:r>
          </m:sub>
        </m:sSub>
        <m:r>
          <m:rPr>
            <m:sty m:val="p"/>
          </m:rPr>
          <w:rPr>
            <w:rFonts w:ascii="Cambria Math" w:hAnsi="Cambria Math"/>
          </w:rPr>
          <m:t>,)</m:t>
        </m:r>
      </m:oMath>
      <w:r>
        <w:t xml:space="preserve"> storing profile indices.</w:t>
      </w:r>
    </w:p>
    <w:p w14:paraId="000D03DB" w14:textId="77777777" w:rsidR="00F461B4" w:rsidRDefault="00000000">
      <w:pPr>
        <w:numPr>
          <w:ilvl w:val="0"/>
          <w:numId w:val="14"/>
        </w:numPr>
      </w:pPr>
      <w:r>
        <w:rPr>
          <w:b/>
          <w:bCs/>
        </w:rPr>
        <w:t>Delta Matrix</w:t>
      </w:r>
      <w:r>
        <w:t xml:space="preserve">: </w:t>
      </w:r>
      <w:r>
        <w:rPr>
          <w:rStyle w:val="VerbatimChar"/>
        </w:rPr>
        <w:t>delta_matrix</w:t>
      </w:r>
      <w:r>
        <w:t xml:space="preserve">, a NumPy array of shape </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PROFILES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PROFILES</m:t>
            </m:r>
          </m:sub>
        </m:sSub>
        <m:r>
          <m:rPr>
            <m:sty m:val="p"/>
          </m:rPr>
          <w:rPr>
            <w:rFonts w:ascii="Cambria Math" w:hAnsi="Cambria Math"/>
          </w:rPr>
          <m:t>)</m:t>
        </m:r>
      </m:oMath>
      <w:r>
        <w:t>, defining interaction probabilities.</w:t>
      </w:r>
    </w:p>
    <w:p w14:paraId="0E59A913" w14:textId="77777777" w:rsidR="00F461B4" w:rsidRDefault="00000000">
      <w:pPr>
        <w:numPr>
          <w:ilvl w:val="0"/>
          <w:numId w:val="14"/>
        </w:numPr>
      </w:pPr>
      <w:r>
        <w:rPr>
          <w:b/>
          <w:bCs/>
        </w:rPr>
        <w:t>Party Positions</w:t>
      </w:r>
      <w:r>
        <w:t xml:space="preserve">: </w:t>
      </w:r>
      <w:r>
        <w:rPr>
          <w:rStyle w:val="VerbatimChar"/>
        </w:rPr>
        <w:t>party_positions</w:t>
      </w:r>
      <w:r>
        <w:t xml:space="preserve">, a NumPy array of shape </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PARTIES</m:t>
            </m:r>
          </m:sub>
        </m:sSub>
        <m:r>
          <m:rPr>
            <m:sty m:val="p"/>
          </m:rPr>
          <w:rPr>
            <w:rFonts w:ascii="Cambria Math" w:hAnsi="Cambria Math"/>
          </w:rPr>
          <m:t>,</m:t>
        </m:r>
        <m:r>
          <w:rPr>
            <w:rFonts w:ascii="Cambria Math" w:hAnsi="Cambria Math"/>
          </w:rPr>
          <m:t>2</m:t>
        </m:r>
        <m:r>
          <m:rPr>
            <m:sty m:val="p"/>
          </m:rPr>
          <w:rPr>
            <w:rFonts w:ascii="Cambria Math" w:hAnsi="Cambria Math"/>
          </w:rPr>
          <m:t>)</m:t>
        </m:r>
      </m:oMath>
      <w:r>
        <w:t xml:space="preserve">, storing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coordinates of parties.</w:t>
      </w:r>
    </w:p>
    <w:p w14:paraId="20B80071" w14:textId="77777777" w:rsidR="00F461B4" w:rsidRDefault="00000000">
      <w:pPr>
        <w:numPr>
          <w:ilvl w:val="0"/>
          <w:numId w:val="14"/>
        </w:numPr>
      </w:pPr>
      <w:r>
        <w:rPr>
          <w:b/>
          <w:bCs/>
        </w:rPr>
        <w:t>Simulation Records</w:t>
      </w:r>
      <w:r>
        <w:t>:</w:t>
      </w:r>
    </w:p>
    <w:p w14:paraId="4DF5BB92" w14:textId="77777777" w:rsidR="00F461B4" w:rsidRDefault="00000000">
      <w:pPr>
        <w:numPr>
          <w:ilvl w:val="1"/>
          <w:numId w:val="15"/>
        </w:numPr>
      </w:pPr>
      <w:r>
        <w:rPr>
          <w:rStyle w:val="VerbatimChar"/>
        </w:rPr>
        <w:t>positions_record</w:t>
      </w:r>
      <w:r>
        <w:t xml:space="preserve">: List of tuples </w:t>
      </w:r>
      <m:oMath>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fram</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art</m:t>
        </m:r>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enters</m:t>
        </m:r>
        <m:r>
          <m:rPr>
            <m:sty m:val="p"/>
          </m:rPr>
          <w:rPr>
            <w:rFonts w:ascii="Cambria Math" w:hAnsi="Cambria Math"/>
          </w:rPr>
          <m:t>,</m:t>
        </m:r>
        <m:r>
          <w:rPr>
            <w:rFonts w:ascii="Cambria Math" w:hAnsi="Cambria Math"/>
          </w:rPr>
          <m:t>fram</m:t>
        </m:r>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ociet</m:t>
        </m:r>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enter</m:t>
        </m:r>
        <m:r>
          <m:rPr>
            <m:sty m:val="p"/>
          </m:rPr>
          <w:rPr>
            <w:rFonts w:ascii="Cambria Math" w:hAnsi="Cambria Math"/>
          </w:rPr>
          <m:t>)</m:t>
        </m:r>
      </m:oMath>
      <w:r>
        <w:t>, where each frame is a Pandas DataFrame.</w:t>
      </w:r>
    </w:p>
    <w:p w14:paraId="6729B378" w14:textId="77777777" w:rsidR="00F461B4" w:rsidRDefault="00000000">
      <w:pPr>
        <w:numPr>
          <w:ilvl w:val="1"/>
          <w:numId w:val="15"/>
        </w:numPr>
      </w:pPr>
      <w:r>
        <w:rPr>
          <w:rStyle w:val="VerbatimChar"/>
        </w:rPr>
        <w:t>polarisation_df</w:t>
      </w:r>
      <w:r>
        <w:t xml:space="preserve">: DataFrame with columns </w:t>
      </w:r>
      <w:r>
        <w:rPr>
          <w:rStyle w:val="VerbatimChar"/>
        </w:rPr>
        <w:t>["Iteration", "PartyPolarisation", "PrefPolarisation", "BinaryPolarisation", "KemenyPolarisation"]</w:t>
      </w:r>
      <w:r>
        <w:t>.</w:t>
      </w:r>
    </w:p>
    <w:p w14:paraId="45D6DDDB" w14:textId="77777777" w:rsidR="00F461B4" w:rsidRDefault="00000000">
      <w:pPr>
        <w:numPr>
          <w:ilvl w:val="1"/>
          <w:numId w:val="15"/>
        </w:numPr>
      </w:pPr>
      <w:r>
        <w:rPr>
          <w:rStyle w:val="VerbatimChar"/>
        </w:rPr>
        <w:t>voting_df</w:t>
      </w:r>
      <w:r>
        <w:t xml:space="preserve">: DataFrame with columns </w:t>
      </w:r>
      <w:r>
        <w:rPr>
          <w:rStyle w:val="VerbatimChar"/>
        </w:rPr>
        <w:t>["Iteration", 0, 1, ..., N_PARTIES-1]</w:t>
      </w:r>
      <w:r>
        <w:t>, storing voting shares.</w:t>
      </w:r>
    </w:p>
    <w:p w14:paraId="5F09FD8A" w14:textId="77777777" w:rsidR="00F461B4" w:rsidRDefault="00000000">
      <w:pPr>
        <w:numPr>
          <w:ilvl w:val="1"/>
          <w:numId w:val="15"/>
        </w:numPr>
      </w:pPr>
      <w:r>
        <w:rPr>
          <w:rStyle w:val="VerbatimChar"/>
        </w:rPr>
        <w:t>social_choice_df</w:t>
      </w:r>
      <w:r>
        <w:t>: DataFrame with columns for winners and scores under each rule.</w:t>
      </w:r>
    </w:p>
    <w:p w14:paraId="1D506EF4" w14:textId="77777777" w:rsidR="00F461B4" w:rsidRDefault="00000000">
      <w:pPr>
        <w:pStyle w:val="Heading1"/>
      </w:pPr>
      <w:bookmarkStart w:id="14" w:name="methodology"/>
      <w:bookmarkEnd w:id="12"/>
      <w:bookmarkEnd w:id="13"/>
      <w:r>
        <w:t>Methodology</w:t>
      </w:r>
    </w:p>
    <w:p w14:paraId="31BD359F" w14:textId="77777777" w:rsidR="00F461B4" w:rsidRDefault="00000000">
      <w:pPr>
        <w:pStyle w:val="Heading2"/>
      </w:pPr>
      <w:bookmarkStart w:id="15" w:name="simulation-setup"/>
      <w:r>
        <w:t>Simulation Setup</w:t>
      </w:r>
    </w:p>
    <w:p w14:paraId="42BEEA54" w14:textId="77777777" w:rsidR="00F461B4" w:rsidRDefault="00000000">
      <w:pPr>
        <w:numPr>
          <w:ilvl w:val="0"/>
          <w:numId w:val="16"/>
        </w:numPr>
      </w:pPr>
      <w:r>
        <w:rPr>
          <w:b/>
          <w:bCs/>
        </w:rPr>
        <w:t>Parameters</w:t>
      </w:r>
      <w:r>
        <w:t>:</w:t>
      </w:r>
    </w:p>
    <w:p w14:paraId="313082FD" w14:textId="77777777" w:rsidR="00F461B4" w:rsidRDefault="00000000">
      <w:pPr>
        <w:numPr>
          <w:ilvl w:val="1"/>
          <w:numId w:val="17"/>
        </w:numPr>
      </w:pPr>
      <m:oMath>
        <m:sSub>
          <m:sSubPr>
            <m:ctrlPr>
              <w:rPr>
                <w:rFonts w:ascii="Cambria Math" w:hAnsi="Cambria Math"/>
              </w:rPr>
            </m:ctrlPr>
          </m:sSubPr>
          <m:e>
            <m:r>
              <w:rPr>
                <w:rFonts w:ascii="Cambria Math" w:hAnsi="Cambria Math"/>
              </w:rPr>
              <m:t>N</m:t>
            </m:r>
          </m:e>
          <m:sub>
            <m:r>
              <m:rPr>
                <m:nor/>
              </m:rPr>
              <m:t>AGENTS</m:t>
            </m:r>
          </m:sub>
        </m:sSub>
      </m:oMath>
      <w:r>
        <w:t>: Number of agents (50–2000, default: 200).</w:t>
      </w:r>
    </w:p>
    <w:p w14:paraId="2D1E0206" w14:textId="77777777" w:rsidR="00F461B4" w:rsidRDefault="00000000">
      <w:pPr>
        <w:numPr>
          <w:ilvl w:val="1"/>
          <w:numId w:val="17"/>
        </w:numPr>
      </w:pPr>
      <m:oMath>
        <m:r>
          <w:rPr>
            <w:rFonts w:ascii="Cambria Math" w:hAnsi="Cambria Math"/>
          </w:rPr>
          <m:t>T</m:t>
        </m:r>
      </m:oMath>
      <w:r>
        <w:t>: Number of iterations (50–1000, default: 300).</w:t>
      </w:r>
    </w:p>
    <w:p w14:paraId="7340590C" w14:textId="77777777" w:rsidR="00F461B4" w:rsidRDefault="00000000">
      <w:pPr>
        <w:numPr>
          <w:ilvl w:val="1"/>
          <w:numId w:val="17"/>
        </w:numPr>
      </w:pPr>
      <m:oMath>
        <m:sSub>
          <m:sSubPr>
            <m:ctrlPr>
              <w:rPr>
                <w:rFonts w:ascii="Cambria Math" w:hAnsi="Cambria Math"/>
              </w:rPr>
            </m:ctrlPr>
          </m:sSubPr>
          <m:e>
            <m:r>
              <w:rPr>
                <w:rFonts w:ascii="Cambria Math" w:hAnsi="Cambria Math"/>
              </w:rPr>
              <m:t>N</m:t>
            </m:r>
          </m:e>
          <m:sub>
            <m:r>
              <m:rPr>
                <m:nor/>
              </m:rPr>
              <m:t>FRAMES</m:t>
            </m:r>
          </m:sub>
        </m:sSub>
      </m:oMath>
      <w:r>
        <w:t>: Number of animation frames (10–100, default: 30).</w:t>
      </w:r>
    </w:p>
    <w:p w14:paraId="06A51C65" w14:textId="77777777" w:rsidR="00F461B4" w:rsidRDefault="00000000">
      <w:pPr>
        <w:numPr>
          <w:ilvl w:val="1"/>
          <w:numId w:val="17"/>
        </w:numPr>
      </w:pPr>
      <m:oMath>
        <m:sSub>
          <m:sSubPr>
            <m:ctrlPr>
              <w:rPr>
                <w:rFonts w:ascii="Cambria Math" w:hAnsi="Cambria Math"/>
              </w:rPr>
            </m:ctrlPr>
          </m:sSubPr>
          <m:e>
            <m:r>
              <w:rPr>
                <w:rFonts w:ascii="Cambria Math" w:hAnsi="Cambria Math"/>
              </w:rPr>
              <m:t>N</m:t>
            </m:r>
          </m:e>
          <m:sub>
            <m:r>
              <m:rPr>
                <m:nor/>
              </m:rPr>
              <m:t>PARTIES</m:t>
            </m:r>
          </m:sub>
        </m:sSub>
      </m:oMath>
      <w:r>
        <w:t>: Number of parties (2–5, default: 3).</w:t>
      </w:r>
    </w:p>
    <w:p w14:paraId="073F0C10" w14:textId="77777777" w:rsidR="00F461B4" w:rsidRDefault="00000000">
      <w:pPr>
        <w:numPr>
          <w:ilvl w:val="0"/>
          <w:numId w:val="16"/>
        </w:numPr>
      </w:pPr>
      <w:r>
        <w:rPr>
          <w:b/>
          <w:bCs/>
        </w:rPr>
        <w:t>Scenarios</w:t>
      </w:r>
      <w:r>
        <w:t xml:space="preserve">: Predefined scenarios (in </w:t>
      </w:r>
      <w:r>
        <w:rPr>
          <w:rStyle w:val="VerbatimChar"/>
        </w:rPr>
        <w:t>scenarios.py</w:t>
      </w:r>
      <w:r>
        <w:t xml:space="preserve">) provide </w:t>
      </w:r>
      <w:r>
        <w:rPr>
          <w:rStyle w:val="VerbatimChar"/>
        </w:rPr>
        <w:t>delta_matrix</w:t>
      </w:r>
      <w:r>
        <w:t xml:space="preserve"> and </w:t>
      </w:r>
      <w:r>
        <w:rPr>
          <w:rStyle w:val="VerbatimChar"/>
        </w:rPr>
        <w:t>party_positions</w:t>
      </w:r>
      <w:r>
        <w:t>. Users can also manually define party positions.</w:t>
      </w:r>
    </w:p>
    <w:p w14:paraId="18BE6C3A" w14:textId="77777777" w:rsidR="00F461B4" w:rsidRDefault="00000000">
      <w:pPr>
        <w:pStyle w:val="Heading2"/>
      </w:pPr>
      <w:bookmarkStart w:id="16" w:name="data-collection"/>
      <w:bookmarkEnd w:id="15"/>
      <w:r>
        <w:t>Data Collection</w:t>
      </w:r>
    </w:p>
    <w:p w14:paraId="5C4A9934" w14:textId="77777777" w:rsidR="00F461B4" w:rsidRDefault="00000000">
      <w:pPr>
        <w:numPr>
          <w:ilvl w:val="0"/>
          <w:numId w:val="18"/>
        </w:numPr>
      </w:pPr>
      <w:r>
        <w:t>Agent positions and preferences are recorded at each frame.</w:t>
      </w:r>
    </w:p>
    <w:p w14:paraId="34E43935" w14:textId="77777777" w:rsidR="00F461B4" w:rsidRDefault="00000000">
      <w:pPr>
        <w:numPr>
          <w:ilvl w:val="0"/>
          <w:numId w:val="18"/>
        </w:numPr>
      </w:pPr>
      <w:r>
        <w:t>Polarization metrics and voting outcomes are computed at each recorded iteration.</w:t>
      </w:r>
    </w:p>
    <w:p w14:paraId="32736D83" w14:textId="77777777" w:rsidR="00F461B4" w:rsidRDefault="00000000">
      <w:pPr>
        <w:numPr>
          <w:ilvl w:val="0"/>
          <w:numId w:val="18"/>
        </w:numPr>
      </w:pPr>
      <w:r>
        <w:t>Results are stored in memory and can be saved/exported as Excel files.</w:t>
      </w:r>
    </w:p>
    <w:p w14:paraId="113D0A77" w14:textId="77777777" w:rsidR="00F461B4" w:rsidRDefault="00000000">
      <w:pPr>
        <w:pStyle w:val="Heading2"/>
      </w:pPr>
      <w:bookmarkStart w:id="17" w:name="visualization-and-analysis"/>
      <w:bookmarkEnd w:id="16"/>
      <w:r>
        <w:t>Visualization and Analysis</w:t>
      </w:r>
    </w:p>
    <w:p w14:paraId="6DC742D5" w14:textId="77777777" w:rsidR="00F461B4" w:rsidRDefault="00000000">
      <w:pPr>
        <w:numPr>
          <w:ilvl w:val="0"/>
          <w:numId w:val="19"/>
        </w:numPr>
      </w:pPr>
      <w:r>
        <w:t>Plotly is used for interactive visualizations, with Streamlit providing the user interface.</w:t>
      </w:r>
    </w:p>
    <w:p w14:paraId="105BC9C9" w14:textId="77777777" w:rsidR="00F461B4" w:rsidRDefault="00000000">
      <w:pPr>
        <w:numPr>
          <w:ilvl w:val="0"/>
          <w:numId w:val="19"/>
        </w:numPr>
      </w:pPr>
      <w:r>
        <w:t>Users can save multiple simulation runs and export selected results, with metadata and per-simulation sheets.</w:t>
      </w:r>
    </w:p>
    <w:p w14:paraId="2C58E6C8" w14:textId="77777777" w:rsidR="00F461B4" w:rsidRDefault="00000000">
      <w:pPr>
        <w:pStyle w:val="Heading1"/>
      </w:pPr>
      <w:bookmarkStart w:id="18" w:name="assumptions-and-limitations"/>
      <w:bookmarkEnd w:id="14"/>
      <w:bookmarkEnd w:id="17"/>
      <w:r>
        <w:t>Assumptions and Limitations</w:t>
      </w:r>
    </w:p>
    <w:p w14:paraId="699A5A6D" w14:textId="77777777" w:rsidR="00F461B4" w:rsidRDefault="00000000">
      <w:pPr>
        <w:pStyle w:val="Heading2"/>
      </w:pPr>
      <w:bookmarkStart w:id="19" w:name="assumptions"/>
      <w:r>
        <w:t>Assumptions</w:t>
      </w:r>
    </w:p>
    <w:p w14:paraId="618BE448" w14:textId="77777777" w:rsidR="00F461B4" w:rsidRDefault="00000000">
      <w:pPr>
        <w:numPr>
          <w:ilvl w:val="0"/>
          <w:numId w:val="20"/>
        </w:numPr>
      </w:pPr>
      <w:r>
        <w:t>Agents interact homogeneously within the 2D opinion space, with no external influences (e.g., media, events).</w:t>
      </w:r>
    </w:p>
    <w:p w14:paraId="4EC19272" w14:textId="77777777" w:rsidR="00F461B4" w:rsidRDefault="00000000">
      <w:pPr>
        <w:numPr>
          <w:ilvl w:val="0"/>
          <w:numId w:val="20"/>
        </w:numPr>
      </w:pPr>
      <w:r>
        <w:t>The delta matrix is static, assuming constant interaction probabilities.</w:t>
      </w:r>
    </w:p>
    <w:p w14:paraId="731BF5A7" w14:textId="77777777" w:rsidR="00F461B4" w:rsidRDefault="00000000">
      <w:pPr>
        <w:numPr>
          <w:ilvl w:val="0"/>
          <w:numId w:val="20"/>
        </w:numPr>
      </w:pPr>
      <w:r>
        <w:t>Preference updates are based solely on Euclidean distances to party positions, ignoring other factors like ideology or social networks.</w:t>
      </w:r>
    </w:p>
    <w:p w14:paraId="12AC0A7F" w14:textId="77777777" w:rsidR="00F461B4" w:rsidRDefault="00000000">
      <w:pPr>
        <w:numPr>
          <w:ilvl w:val="0"/>
          <w:numId w:val="20"/>
        </w:numPr>
      </w:pPr>
      <w:r>
        <w:t>Polarization metrics assume linear relationships in some cases (e.g., Party Polarisation), which may oversimplify complex dynamics.</w:t>
      </w:r>
    </w:p>
    <w:p w14:paraId="6D1B634E" w14:textId="77777777" w:rsidR="00F461B4" w:rsidRDefault="00000000">
      <w:pPr>
        <w:pStyle w:val="Heading2"/>
      </w:pPr>
      <w:bookmarkStart w:id="20" w:name="limitations"/>
      <w:bookmarkEnd w:id="19"/>
      <w:r>
        <w:t>Limitations</w:t>
      </w:r>
    </w:p>
    <w:p w14:paraId="4EBD97E1" w14:textId="77777777" w:rsidR="00F461B4" w:rsidRDefault="00000000">
      <w:pPr>
        <w:numPr>
          <w:ilvl w:val="0"/>
          <w:numId w:val="21"/>
        </w:numPr>
      </w:pPr>
      <w:r>
        <w:rPr>
          <w:b/>
          <w:bCs/>
        </w:rPr>
        <w:t>Scalability</w:t>
      </w:r>
      <w:r>
        <w:t xml:space="preserve">: Large values of </w:t>
      </w:r>
      <m:oMath>
        <m:sSub>
          <m:sSubPr>
            <m:ctrlPr>
              <w:rPr>
                <w:rFonts w:ascii="Cambria Math" w:hAnsi="Cambria Math"/>
              </w:rPr>
            </m:ctrlPr>
          </m:sSubPr>
          <m:e>
            <m:r>
              <w:rPr>
                <w:rFonts w:ascii="Cambria Math" w:hAnsi="Cambria Math"/>
              </w:rPr>
              <m:t>N</m:t>
            </m:r>
          </m:e>
          <m:sub>
            <m:r>
              <m:rPr>
                <m:nor/>
              </m:rPr>
              <m:t>AGENTS</m:t>
            </m:r>
          </m:sub>
        </m:sSub>
      </m:oMath>
      <w:r>
        <w:t xml:space="preserve"> or </w:t>
      </w:r>
      <m:oMath>
        <m:r>
          <w:rPr>
            <w:rFonts w:ascii="Cambria Math" w:hAnsi="Cambria Math"/>
          </w:rPr>
          <m:t>T</m:t>
        </m:r>
      </m:oMath>
      <w:r>
        <w:t xml:space="preserve"> can lead to slow performance due to computational complexity.</w:t>
      </w:r>
    </w:p>
    <w:p w14:paraId="5A7865FB" w14:textId="77777777" w:rsidR="00F461B4" w:rsidRDefault="00000000">
      <w:pPr>
        <w:numPr>
          <w:ilvl w:val="0"/>
          <w:numId w:val="21"/>
        </w:numPr>
      </w:pPr>
      <w:r>
        <w:rPr>
          <w:b/>
          <w:bCs/>
        </w:rPr>
        <w:t>Simplification</w:t>
      </w:r>
      <w:r>
        <w:t>: The 2D opinion space may not fully capture multidimensional opinion structures.</w:t>
      </w:r>
    </w:p>
    <w:p w14:paraId="57ED46D1" w14:textId="77777777" w:rsidR="00F461B4" w:rsidRDefault="00000000">
      <w:pPr>
        <w:numPr>
          <w:ilvl w:val="0"/>
          <w:numId w:val="21"/>
        </w:numPr>
      </w:pPr>
      <w:r>
        <w:rPr>
          <w:b/>
          <w:bCs/>
        </w:rPr>
        <w:t>Static Parties</w:t>
      </w:r>
      <w:r>
        <w:t>: Party positions are fixed, which doesn’t reflect real-world dynamics where parties may shift positions.</w:t>
      </w:r>
    </w:p>
    <w:p w14:paraId="44C2AAB3" w14:textId="77777777" w:rsidR="00F461B4" w:rsidRDefault="00000000">
      <w:pPr>
        <w:numPr>
          <w:ilvl w:val="0"/>
          <w:numId w:val="21"/>
        </w:numPr>
      </w:pPr>
      <w:r>
        <w:rPr>
          <w:b/>
          <w:bCs/>
        </w:rPr>
        <w:t>Binary Polarisation</w:t>
      </w:r>
      <w:r>
        <w:t>: Assumes a two-party dominance, which may not apply to multiparty systems with fragmented support.</w:t>
      </w:r>
    </w:p>
    <w:p w14:paraId="7B1B68A5" w14:textId="77777777" w:rsidR="00F461B4" w:rsidRDefault="00000000">
      <w:pPr>
        <w:pStyle w:val="FirstParagraph"/>
      </w:pPr>
      <w:r>
        <w:rPr>
          <w:i/>
          <w:iCs/>
        </w:rPr>
        <w:t>developed by Emre Erdoğan, Pınar Uyan-Semerci, Ayça Ebru Giritligil, Onur Doğan &amp; Giray Girengir—2025</w:t>
      </w:r>
      <w:bookmarkEnd w:id="18"/>
      <w:bookmarkEnd w:id="20"/>
    </w:p>
    <w:sectPr w:rsidR="00F461B4">
      <w:headerReference w:type="default" r:id="rId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34B69" w14:textId="77777777" w:rsidR="00DB59BF" w:rsidRDefault="00DB59BF" w:rsidP="00F83627">
      <w:pPr>
        <w:spacing w:after="0" w:line="240" w:lineRule="auto"/>
      </w:pPr>
      <w:r>
        <w:separator/>
      </w:r>
    </w:p>
  </w:endnote>
  <w:endnote w:type="continuationSeparator" w:id="0">
    <w:p w14:paraId="7ED35903" w14:textId="77777777" w:rsidR="00DB59BF" w:rsidRDefault="00DB59BF" w:rsidP="00F8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1C4A9" w14:textId="77777777" w:rsidR="00DB59BF" w:rsidRDefault="00DB59BF" w:rsidP="00F83627">
      <w:pPr>
        <w:spacing w:after="0" w:line="240" w:lineRule="auto"/>
      </w:pPr>
      <w:r>
        <w:separator/>
      </w:r>
    </w:p>
  </w:footnote>
  <w:footnote w:type="continuationSeparator" w:id="0">
    <w:p w14:paraId="43239958" w14:textId="77777777" w:rsidR="00DB59BF" w:rsidRDefault="00DB59BF" w:rsidP="00F8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6859527"/>
      <w:docPartObj>
        <w:docPartGallery w:val="Page Numbers (Top of Page)"/>
        <w:docPartUnique/>
      </w:docPartObj>
    </w:sdtPr>
    <w:sdtEndPr>
      <w:rPr>
        <w:noProof/>
      </w:rPr>
    </w:sdtEndPr>
    <w:sdtContent>
      <w:p w14:paraId="5A0D7173" w14:textId="704182B1" w:rsidR="00F83627" w:rsidRDefault="00F836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0E37D2" w14:textId="77777777" w:rsidR="00F83627" w:rsidRDefault="00F83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46BE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A88E93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6F849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79125288">
    <w:abstractNumId w:val="0"/>
  </w:num>
  <w:num w:numId="2" w16cid:durableId="622225026">
    <w:abstractNumId w:val="1"/>
  </w:num>
  <w:num w:numId="3" w16cid:durableId="1266302185">
    <w:abstractNumId w:val="1"/>
  </w:num>
  <w:num w:numId="4" w16cid:durableId="1818498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36977">
    <w:abstractNumId w:val="1"/>
  </w:num>
  <w:num w:numId="6" w16cid:durableId="1830826361">
    <w:abstractNumId w:val="1"/>
  </w:num>
  <w:num w:numId="7" w16cid:durableId="62680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0673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41769425">
    <w:abstractNumId w:val="1"/>
  </w:num>
  <w:num w:numId="10" w16cid:durableId="854467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1483159">
    <w:abstractNumId w:val="1"/>
  </w:num>
  <w:num w:numId="12" w16cid:durableId="425805324">
    <w:abstractNumId w:val="1"/>
  </w:num>
  <w:num w:numId="13" w16cid:durableId="280844221">
    <w:abstractNumId w:val="1"/>
  </w:num>
  <w:num w:numId="14" w16cid:durableId="174078311">
    <w:abstractNumId w:val="1"/>
  </w:num>
  <w:num w:numId="15" w16cid:durableId="669404874">
    <w:abstractNumId w:val="1"/>
  </w:num>
  <w:num w:numId="16" w16cid:durableId="28187799">
    <w:abstractNumId w:val="1"/>
  </w:num>
  <w:num w:numId="17" w16cid:durableId="89588535">
    <w:abstractNumId w:val="1"/>
  </w:num>
  <w:num w:numId="18" w16cid:durableId="403990925">
    <w:abstractNumId w:val="1"/>
  </w:num>
  <w:num w:numId="19" w16cid:durableId="1466316552">
    <w:abstractNumId w:val="1"/>
  </w:num>
  <w:num w:numId="20" w16cid:durableId="1341933977">
    <w:abstractNumId w:val="1"/>
  </w:num>
  <w:num w:numId="21" w16cid:durableId="1469544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sDQ3NzIxNDAyMzKwNLVQ0lEKTi0uzszPAykwrAUAWXbSSiwAAAA="/>
  </w:docVars>
  <w:rsids>
    <w:rsidRoot w:val="00F461B4"/>
    <w:rsid w:val="00675DCB"/>
    <w:rsid w:val="00DB59BF"/>
    <w:rsid w:val="00F461B4"/>
    <w:rsid w:val="00F8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BA35"/>
  <w15:docId w15:val="{9882C733-E3F5-4087-BB81-44558955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uiPriority="35"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3627"/>
  </w:style>
  <w:style w:type="paragraph" w:styleId="Heading1">
    <w:name w:val="heading 1"/>
    <w:basedOn w:val="Normal"/>
    <w:next w:val="Normal"/>
    <w:link w:val="Heading1Char"/>
    <w:uiPriority w:val="9"/>
    <w:qFormat/>
    <w:rsid w:val="00F8362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83627"/>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F83627"/>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F8362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83627"/>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F83627"/>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F83627"/>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F8362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8362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8362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8362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8362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83627"/>
    <w:rPr>
      <w:color w:val="5A5A5A" w:themeColor="text1" w:themeTint="A5"/>
      <w:spacing w:val="15"/>
    </w:rPr>
  </w:style>
  <w:style w:type="paragraph" w:customStyle="1" w:styleId="Author">
    <w:name w:val="Author"/>
    <w:basedOn w:val="Title"/>
    <w:next w:val="BodyText"/>
    <w:pPr>
      <w:keepNext/>
      <w:keepLines/>
    </w:pPr>
    <w:rPr>
      <w:sz w:val="24"/>
      <w:szCs w:val="24"/>
    </w:rPr>
  </w:style>
  <w:style w:type="paragraph" w:styleId="Date">
    <w:name w:val="Date"/>
    <w:basedOn w:val="Title"/>
    <w:next w:val="BodyText"/>
    <w:pPr>
      <w:keepNext/>
      <w:keepLines/>
    </w:pPr>
    <w:rPr>
      <w:sz w:val="24"/>
      <w:szCs w:val="24"/>
    </w:rPr>
  </w:style>
  <w:style w:type="paragraph" w:customStyle="1" w:styleId="AbstractTitle">
    <w:name w:val="Abstract Title"/>
    <w:basedOn w:val="Normal"/>
    <w:next w:val="Abstract"/>
    <w:pPr>
      <w:keepNext/>
      <w:keepLines/>
      <w:spacing w:before="300" w:after="0"/>
      <w:jc w:val="center"/>
    </w:pPr>
    <w:rPr>
      <w:b/>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character" w:customStyle="1" w:styleId="Heading1Char">
    <w:name w:val="Heading 1 Char"/>
    <w:basedOn w:val="DefaultParagraphFont"/>
    <w:link w:val="Heading1"/>
    <w:uiPriority w:val="9"/>
    <w:rsid w:val="00F83627"/>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F83627"/>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F83627"/>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F83627"/>
    <w:rPr>
      <w:i/>
      <w:iCs/>
    </w:rPr>
  </w:style>
  <w:style w:type="character" w:customStyle="1" w:styleId="Heading5Char">
    <w:name w:val="Heading 5 Char"/>
    <w:basedOn w:val="DefaultParagraphFont"/>
    <w:link w:val="Heading5"/>
    <w:uiPriority w:val="9"/>
    <w:semiHidden/>
    <w:rsid w:val="00F83627"/>
    <w:rPr>
      <w:color w:val="0F4761" w:themeColor="accent1" w:themeShade="BF"/>
    </w:rPr>
  </w:style>
  <w:style w:type="character" w:customStyle="1" w:styleId="Heading6Char">
    <w:name w:val="Heading 6 Char"/>
    <w:basedOn w:val="DefaultParagraphFont"/>
    <w:link w:val="Heading6"/>
    <w:uiPriority w:val="9"/>
    <w:semiHidden/>
    <w:rsid w:val="00F83627"/>
    <w:rPr>
      <w:color w:val="0A2F41" w:themeColor="accent1" w:themeShade="80"/>
    </w:rPr>
  </w:style>
  <w:style w:type="character" w:customStyle="1" w:styleId="Heading7Char">
    <w:name w:val="Heading 7 Char"/>
    <w:basedOn w:val="DefaultParagraphFont"/>
    <w:link w:val="Heading7"/>
    <w:uiPriority w:val="9"/>
    <w:semiHidden/>
    <w:rsid w:val="00F83627"/>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F83627"/>
    <w:rPr>
      <w:color w:val="262626" w:themeColor="text1" w:themeTint="D9"/>
      <w:sz w:val="21"/>
      <w:szCs w:val="21"/>
    </w:rPr>
  </w:style>
  <w:style w:type="character" w:customStyle="1" w:styleId="Heading9Char">
    <w:name w:val="Heading 9 Char"/>
    <w:basedOn w:val="DefaultParagraphFont"/>
    <w:link w:val="Heading9"/>
    <w:uiPriority w:val="9"/>
    <w:semiHidden/>
    <w:rsid w:val="00F83627"/>
    <w:rPr>
      <w:rFonts w:asciiTheme="majorHAnsi" w:eastAsiaTheme="majorEastAsia" w:hAnsiTheme="majorHAnsi" w:cstheme="majorBidi"/>
      <w:i/>
      <w:iCs/>
      <w:color w:val="262626" w:themeColor="text1" w:themeTint="D9"/>
      <w:sz w:val="21"/>
      <w:szCs w:val="21"/>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basedOn w:val="FootnoteText"/>
    <w:next w:val="Footnote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83627"/>
    <w:pPr>
      <w:spacing w:after="200" w:line="240" w:lineRule="auto"/>
    </w:pPr>
    <w:rPr>
      <w:i/>
      <w:iCs/>
      <w:color w:val="0E2841"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E2841" w:themeColor="text2"/>
      <w:sz w:val="18"/>
      <w:szCs w:val="18"/>
    </w:rPr>
  </w:style>
  <w:style w:type="character" w:customStyle="1" w:styleId="VerbatimChar">
    <w:name w:val="Verbatim Char"/>
    <w:basedOn w:val="CaptionChar"/>
    <w:link w:val="SourceCode"/>
    <w:rPr>
      <w:rFonts w:ascii="Consolas" w:hAnsi="Consolas"/>
      <w:i/>
      <w:iCs/>
      <w:color w:val="0E2841" w:themeColor="text2"/>
      <w:sz w:val="22"/>
      <w:szCs w:val="18"/>
    </w:rPr>
  </w:style>
  <w:style w:type="character" w:customStyle="1" w:styleId="SectionNumber">
    <w:name w:val="Section Number"/>
    <w:basedOn w:val="CaptionChar"/>
    <w:rPr>
      <w:i/>
      <w:iCs/>
      <w:color w:val="0E2841" w:themeColor="text2"/>
      <w:sz w:val="18"/>
      <w:szCs w:val="18"/>
    </w:rPr>
  </w:style>
  <w:style w:type="character" w:styleId="FootnoteReference">
    <w:name w:val="footnote reference"/>
    <w:basedOn w:val="CaptionChar"/>
    <w:rPr>
      <w:i/>
      <w:iCs/>
      <w:color w:val="0E2841" w:themeColor="text2"/>
      <w:sz w:val="18"/>
      <w:szCs w:val="18"/>
      <w:vertAlign w:val="superscript"/>
    </w:rPr>
  </w:style>
  <w:style w:type="character" w:styleId="Hyperlink">
    <w:name w:val="Hyperlink"/>
    <w:basedOn w:val="CaptionChar"/>
    <w:rPr>
      <w:i/>
      <w:iCs/>
      <w:color w:val="156082" w:themeColor="accent1"/>
      <w:sz w:val="18"/>
      <w:szCs w:val="18"/>
    </w:rPr>
  </w:style>
  <w:style w:type="paragraph" w:styleId="TOCHeading">
    <w:name w:val="TOC Heading"/>
    <w:basedOn w:val="Heading1"/>
    <w:next w:val="Normal"/>
    <w:uiPriority w:val="39"/>
    <w:unhideWhenUsed/>
    <w:qFormat/>
    <w:rsid w:val="00F83627"/>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b/>
      <w:i/>
      <w:iCs/>
      <w:color w:val="008000"/>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008000"/>
      <w:sz w:val="22"/>
      <w:szCs w:val="18"/>
    </w:rPr>
  </w:style>
  <w:style w:type="character" w:customStyle="1" w:styleId="ExtensionTok">
    <w:name w:val="ExtensionTok"/>
    <w:basedOn w:val="VerbatimChar"/>
    <w:rPr>
      <w:rFonts w:ascii="Consolas" w:hAnsi="Consolas"/>
      <w:i/>
      <w:iCs/>
      <w:color w:val="0E2841"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0E2841"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0E2841" w:themeColor="text2"/>
      <w:sz w:val="22"/>
      <w:szCs w:val="18"/>
    </w:rPr>
  </w:style>
  <w:style w:type="paragraph" w:styleId="Header">
    <w:name w:val="header"/>
    <w:basedOn w:val="Normal"/>
    <w:link w:val="HeaderChar"/>
    <w:uiPriority w:val="99"/>
    <w:rsid w:val="00F83627"/>
    <w:pPr>
      <w:tabs>
        <w:tab w:val="center" w:pos="4513"/>
        <w:tab w:val="right" w:pos="9026"/>
      </w:tabs>
      <w:spacing w:after="0"/>
    </w:pPr>
  </w:style>
  <w:style w:type="character" w:customStyle="1" w:styleId="HeaderChar">
    <w:name w:val="Header Char"/>
    <w:basedOn w:val="DefaultParagraphFont"/>
    <w:link w:val="Header"/>
    <w:uiPriority w:val="99"/>
    <w:rsid w:val="00F83627"/>
  </w:style>
  <w:style w:type="paragraph" w:styleId="Footer">
    <w:name w:val="footer"/>
    <w:basedOn w:val="Normal"/>
    <w:link w:val="FooterChar"/>
    <w:rsid w:val="00F83627"/>
    <w:pPr>
      <w:tabs>
        <w:tab w:val="center" w:pos="4513"/>
        <w:tab w:val="right" w:pos="9026"/>
      </w:tabs>
      <w:spacing w:after="0"/>
    </w:pPr>
  </w:style>
  <w:style w:type="character" w:customStyle="1" w:styleId="FooterChar">
    <w:name w:val="Footer Char"/>
    <w:basedOn w:val="DefaultParagraphFont"/>
    <w:link w:val="Footer"/>
    <w:rsid w:val="00F83627"/>
  </w:style>
  <w:style w:type="character" w:styleId="Strong">
    <w:name w:val="Strong"/>
    <w:basedOn w:val="DefaultParagraphFont"/>
    <w:uiPriority w:val="22"/>
    <w:qFormat/>
    <w:rsid w:val="00F83627"/>
    <w:rPr>
      <w:b/>
      <w:bCs/>
      <w:color w:val="auto"/>
    </w:rPr>
  </w:style>
  <w:style w:type="character" w:styleId="Emphasis">
    <w:name w:val="Emphasis"/>
    <w:basedOn w:val="DefaultParagraphFont"/>
    <w:uiPriority w:val="20"/>
    <w:qFormat/>
    <w:rsid w:val="00F83627"/>
    <w:rPr>
      <w:i/>
      <w:iCs/>
      <w:color w:val="auto"/>
    </w:rPr>
  </w:style>
  <w:style w:type="paragraph" w:styleId="NoSpacing">
    <w:name w:val="No Spacing"/>
    <w:uiPriority w:val="1"/>
    <w:qFormat/>
    <w:rsid w:val="00F83627"/>
    <w:pPr>
      <w:spacing w:after="0" w:line="240" w:lineRule="auto"/>
    </w:pPr>
  </w:style>
  <w:style w:type="paragraph" w:styleId="Quote">
    <w:name w:val="Quote"/>
    <w:basedOn w:val="Normal"/>
    <w:next w:val="Normal"/>
    <w:link w:val="QuoteChar"/>
    <w:uiPriority w:val="29"/>
    <w:qFormat/>
    <w:rsid w:val="00F8362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83627"/>
    <w:rPr>
      <w:i/>
      <w:iCs/>
      <w:color w:val="404040" w:themeColor="text1" w:themeTint="BF"/>
    </w:rPr>
  </w:style>
  <w:style w:type="paragraph" w:styleId="IntenseQuote">
    <w:name w:val="Intense Quote"/>
    <w:basedOn w:val="Normal"/>
    <w:next w:val="Normal"/>
    <w:link w:val="IntenseQuoteChar"/>
    <w:uiPriority w:val="30"/>
    <w:qFormat/>
    <w:rsid w:val="00F83627"/>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F83627"/>
    <w:rPr>
      <w:i/>
      <w:iCs/>
      <w:color w:val="156082" w:themeColor="accent1"/>
    </w:rPr>
  </w:style>
  <w:style w:type="character" w:styleId="SubtleEmphasis">
    <w:name w:val="Subtle Emphasis"/>
    <w:basedOn w:val="DefaultParagraphFont"/>
    <w:uiPriority w:val="19"/>
    <w:qFormat/>
    <w:rsid w:val="00F83627"/>
    <w:rPr>
      <w:i/>
      <w:iCs/>
      <w:color w:val="404040" w:themeColor="text1" w:themeTint="BF"/>
    </w:rPr>
  </w:style>
  <w:style w:type="character" w:styleId="IntenseEmphasis">
    <w:name w:val="Intense Emphasis"/>
    <w:basedOn w:val="DefaultParagraphFont"/>
    <w:uiPriority w:val="21"/>
    <w:qFormat/>
    <w:rsid w:val="00F83627"/>
    <w:rPr>
      <w:i/>
      <w:iCs/>
      <w:color w:val="156082" w:themeColor="accent1"/>
    </w:rPr>
  </w:style>
  <w:style w:type="character" w:styleId="SubtleReference">
    <w:name w:val="Subtle Reference"/>
    <w:basedOn w:val="DefaultParagraphFont"/>
    <w:uiPriority w:val="31"/>
    <w:qFormat/>
    <w:rsid w:val="00F83627"/>
    <w:rPr>
      <w:smallCaps/>
      <w:color w:val="404040" w:themeColor="text1" w:themeTint="BF"/>
    </w:rPr>
  </w:style>
  <w:style w:type="character" w:styleId="IntenseReference">
    <w:name w:val="Intense Reference"/>
    <w:basedOn w:val="DefaultParagraphFont"/>
    <w:uiPriority w:val="32"/>
    <w:qFormat/>
    <w:rsid w:val="00F83627"/>
    <w:rPr>
      <w:b/>
      <w:bCs/>
      <w:smallCaps/>
      <w:color w:val="156082" w:themeColor="accent1"/>
      <w:spacing w:val="5"/>
    </w:rPr>
  </w:style>
  <w:style w:type="character" w:styleId="BookTitle">
    <w:name w:val="Book Title"/>
    <w:basedOn w:val="DefaultParagraphFont"/>
    <w:uiPriority w:val="33"/>
    <w:qFormat/>
    <w:rsid w:val="00F8362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1288</Words>
  <Characters>8760</Characters>
  <Application>Microsoft Office Word</Application>
  <DocSecurity>0</DocSecurity>
  <Lines>199</Lines>
  <Paragraphs>154</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 Agent-Based Polarization Simulation Framework</dc:title>
  <dc:creator>Emre Erdoğan, Pınar Uyan-Semerci, Ayça Ebru Giritligil, Onur Doğan, Giray Girengir</dc:creator>
  <cp:keywords/>
  <cp:lastModifiedBy>Emre Erdoğan</cp:lastModifiedBy>
  <cp:revision>2</cp:revision>
  <dcterms:created xsi:type="dcterms:W3CDTF">2025-04-22T05:13:00Z</dcterms:created>
  <dcterms:modified xsi:type="dcterms:W3CDTF">2025-04-22T05:15:00Z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2025</vt:lpwstr>
  </property>
  <property fmtid="{D5CDD505-2E9C-101B-9397-08002B2CF9AE}" pid="3" name="GrammarlyDocumentId">
    <vt:lpwstr>f47cfc83630d15d8ab580f10702750c6850a231984fa96ca26f3fa30f13d8b1e</vt:lpwstr>
  </property>
</Properties>
</file>