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270" w:right="396" w:firstLine="0"/>
        <w:rPr>
          <w:rFonts w:ascii="Open Sans" w:cs="Open Sans" w:eastAsia="Open Sans" w:hAnsi="Open Sans"/>
          <w:b w:val="1"/>
          <w:color w:val="3d85c6"/>
          <w:sz w:val="28"/>
          <w:szCs w:val="28"/>
        </w:rPr>
      </w:pPr>
      <w:r w:rsidDel="00000000" w:rsidR="00000000" w:rsidRPr="00000000">
        <w:rPr>
          <w:rFonts w:ascii="Open Sans" w:cs="Open Sans" w:eastAsia="Open Sans" w:hAnsi="Open Sans"/>
          <w:b w:val="1"/>
          <w:color w:val="3d85c6"/>
          <w:sz w:val="28"/>
          <w:szCs w:val="28"/>
          <w:rtl w:val="0"/>
        </w:rPr>
        <w:t xml:space="preserve">ANIT KUMAR SARKER</w:t>
      </w:r>
    </w:p>
    <w:p w:rsidR="00000000" w:rsidDel="00000000" w:rsidP="00000000" w:rsidRDefault="00000000" w:rsidRPr="00000000" w14:paraId="00000002">
      <w:pPr>
        <w:spacing w:line="360" w:lineRule="auto"/>
        <w:ind w:left="270" w:right="396" w:firstLine="0"/>
        <w:rPr>
          <w:rFonts w:ascii="Open Sans" w:cs="Open Sans" w:eastAsia="Open Sans" w:hAnsi="Open Sans"/>
          <w:color w:val="434343"/>
          <w:sz w:val="22"/>
          <w:szCs w:val="22"/>
        </w:rPr>
      </w:pPr>
      <w:r w:rsidDel="00000000" w:rsidR="00000000" w:rsidRPr="00000000">
        <w:rPr>
          <w:rFonts w:ascii="Open Sans" w:cs="Open Sans" w:eastAsia="Open Sans" w:hAnsi="Open Sans"/>
          <w:color w:val="434343"/>
          <w:sz w:val="22"/>
          <w:szCs w:val="22"/>
          <w:rtl w:val="0"/>
        </w:rPr>
        <w:t xml:space="preserve">Assistant Consultant, Tata Consultancy Services, Kolkata, India</w:t>
      </w:r>
    </w:p>
    <w:p w:rsidR="00000000" w:rsidDel="00000000" w:rsidP="00000000" w:rsidRDefault="00000000" w:rsidRPr="00000000" w14:paraId="00000003">
      <w:pPr>
        <w:spacing w:line="360" w:lineRule="auto"/>
        <w:ind w:left="270" w:right="396" w:firstLine="0"/>
        <w:rPr>
          <w:rFonts w:ascii="Open Sans" w:cs="Open Sans" w:eastAsia="Open Sans" w:hAnsi="Open Sans"/>
          <w:color w:val="434343"/>
          <w:sz w:val="22"/>
          <w:szCs w:val="22"/>
        </w:rPr>
      </w:pPr>
      <w:r w:rsidDel="00000000" w:rsidR="00000000" w:rsidRPr="00000000">
        <w:rPr>
          <w:rFonts w:ascii="Open Sans" w:cs="Open Sans" w:eastAsia="Open Sans" w:hAnsi="Open Sans"/>
          <w:color w:val="434343"/>
          <w:sz w:val="22"/>
          <w:szCs w:val="22"/>
          <w:rtl w:val="0"/>
        </w:rPr>
        <w:t xml:space="preserve">(M) +91 9830 855 214</w:t>
      </w:r>
    </w:p>
    <w:p w:rsidR="00000000" w:rsidDel="00000000" w:rsidP="00000000" w:rsidRDefault="00000000" w:rsidRPr="00000000" w14:paraId="00000004">
      <w:pPr>
        <w:spacing w:line="360" w:lineRule="auto"/>
        <w:ind w:left="270" w:right="396" w:firstLine="0"/>
        <w:rPr>
          <w:rFonts w:ascii="Open Sans" w:cs="Open Sans" w:eastAsia="Open Sans" w:hAnsi="Open Sans"/>
          <w:color w:val="434343"/>
          <w:sz w:val="22"/>
          <w:szCs w:val="22"/>
        </w:rPr>
      </w:pPr>
      <w:r w:rsidDel="00000000" w:rsidR="00000000" w:rsidRPr="00000000">
        <w:rPr>
          <w:rFonts w:ascii="Open Sans" w:cs="Open Sans" w:eastAsia="Open Sans" w:hAnsi="Open Sans"/>
          <w:color w:val="434343"/>
          <w:sz w:val="22"/>
          <w:szCs w:val="22"/>
          <w:rtl w:val="0"/>
        </w:rPr>
        <w:t xml:space="preserve">Email: sarker.anit@gmail.com</w:t>
      </w:r>
    </w:p>
    <w:p w:rsidR="00000000" w:rsidDel="00000000" w:rsidP="00000000" w:rsidRDefault="00000000" w:rsidRPr="00000000" w14:paraId="00000005">
      <w:pPr>
        <w:spacing w:line="360" w:lineRule="auto"/>
        <w:ind w:left="270" w:right="396" w:firstLine="0"/>
        <w:rPr>
          <w:rFonts w:ascii="Open Sans" w:cs="Open Sans" w:eastAsia="Open Sans" w:hAnsi="Open Sans"/>
          <w:color w:val="434343"/>
          <w:sz w:val="22"/>
          <w:szCs w:val="22"/>
        </w:rPr>
      </w:pPr>
      <w:r w:rsidDel="00000000" w:rsidR="00000000" w:rsidRPr="00000000">
        <w:rPr>
          <w:rFonts w:ascii="Open Sans" w:cs="Open Sans" w:eastAsia="Open Sans" w:hAnsi="Open Sans"/>
          <w:color w:val="434343"/>
          <w:sz w:val="22"/>
          <w:szCs w:val="22"/>
          <w:rtl w:val="0"/>
        </w:rPr>
        <w:t xml:space="preserve">LinkedIn: </w:t>
      </w:r>
      <w:hyperlink r:id="rId6">
        <w:r w:rsidDel="00000000" w:rsidR="00000000" w:rsidRPr="00000000">
          <w:rPr>
            <w:rFonts w:ascii="Open Sans" w:cs="Open Sans" w:eastAsia="Open Sans" w:hAnsi="Open Sans"/>
            <w:color w:val="434343"/>
            <w:sz w:val="22"/>
            <w:szCs w:val="22"/>
            <w:u w:val="single"/>
            <w:rtl w:val="0"/>
          </w:rPr>
          <w:t xml:space="preserve">https://www.linkedin.com/in/anit-sarker-558114213/</w:t>
        </w:r>
      </w:hyperlink>
      <w:r w:rsidDel="00000000" w:rsidR="00000000" w:rsidRPr="00000000">
        <w:rPr>
          <w:rtl w:val="0"/>
        </w:rPr>
      </w:r>
    </w:p>
    <w:p w:rsidR="00000000" w:rsidDel="00000000" w:rsidP="00000000" w:rsidRDefault="00000000" w:rsidRPr="00000000" w14:paraId="00000006">
      <w:pPr>
        <w:tabs>
          <w:tab w:val="left" w:pos="440"/>
        </w:tabs>
        <w:spacing w:line="360" w:lineRule="auto"/>
        <w:ind w:left="270" w:right="396"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_____________________________________________________________________________________________________________</w:t>
      </w:r>
    </w:p>
    <w:p w:rsidR="00000000" w:rsidDel="00000000" w:rsidP="00000000" w:rsidRDefault="00000000" w:rsidRPr="00000000" w14:paraId="00000007">
      <w:pPr>
        <w:tabs>
          <w:tab w:val="left" w:pos="270"/>
        </w:tabs>
        <w:spacing w:line="360" w:lineRule="auto"/>
        <w:ind w:left="270" w:right="396" w:firstLine="0"/>
        <w:jc w:val="both"/>
        <w:rPr>
          <w:rFonts w:ascii="Open Sans" w:cs="Open Sans" w:eastAsia="Open Sans" w:hAnsi="Open Sans"/>
          <w:color w:val="434343"/>
          <w:sz w:val="22"/>
          <w:szCs w:val="22"/>
        </w:rPr>
      </w:pPr>
      <w:r w:rsidDel="00000000" w:rsidR="00000000" w:rsidRPr="00000000">
        <w:rPr>
          <w:rFonts w:ascii="Open Sans" w:cs="Open Sans" w:eastAsia="Open Sans" w:hAnsi="Open Sans"/>
          <w:color w:val="434343"/>
          <w:sz w:val="22"/>
          <w:szCs w:val="22"/>
          <w:rtl w:val="0"/>
        </w:rPr>
        <w:t xml:space="preserve">Senior Software QA Automation Engineer with 7+ years of experience in IT with experience in BFSI - Retail Banking, Cards, and Wealth and Investment management domains. Specialized in Software Quality Assurance of Web-based applications and Web Services, managing QA teams, and handling business transactions with clients. I am result-oriented and looking forward to working in a stimulating and challenging environment that would facilitate the maximum utilization and application of my skills, knowledge, experience, and thereby making a positive difference to the organization. </w:t>
      </w:r>
    </w:p>
    <w:p w:rsidR="00000000" w:rsidDel="00000000" w:rsidP="00000000" w:rsidRDefault="00000000" w:rsidRPr="00000000" w14:paraId="00000008">
      <w:pPr>
        <w:tabs>
          <w:tab w:val="left" w:pos="270"/>
        </w:tabs>
        <w:spacing w:line="360" w:lineRule="auto"/>
        <w:ind w:left="270" w:right="396" w:firstLine="0"/>
        <w:rPr>
          <w:rFonts w:ascii="Open Sans" w:cs="Open Sans" w:eastAsia="Open Sans" w:hAnsi="Open Sans"/>
          <w:color w:val="434343"/>
          <w:sz w:val="22"/>
          <w:szCs w:val="22"/>
        </w:rPr>
      </w:pPr>
      <w:r w:rsidDel="00000000" w:rsidR="00000000" w:rsidRPr="00000000">
        <w:rPr>
          <w:rtl w:val="0"/>
        </w:rPr>
      </w:r>
    </w:p>
    <w:p w:rsidR="00000000" w:rsidDel="00000000" w:rsidP="00000000" w:rsidRDefault="00000000" w:rsidRPr="00000000" w14:paraId="00000009">
      <w:pPr>
        <w:numPr>
          <w:ilvl w:val="0"/>
          <w:numId w:val="7"/>
        </w:numPr>
        <w:tabs>
          <w:tab w:val="left" w:pos="270"/>
        </w:tabs>
        <w:spacing w:line="360" w:lineRule="auto"/>
        <w:ind w:left="630" w:right="396" w:hanging="360"/>
        <w:rPr>
          <w:rFonts w:ascii="Open Sans" w:cs="Open Sans" w:eastAsia="Open Sans" w:hAnsi="Open Sans"/>
          <w:b w:val="1"/>
          <w:color w:val="3d85c6"/>
          <w:sz w:val="22"/>
          <w:szCs w:val="22"/>
        </w:rPr>
      </w:pPr>
      <w:r w:rsidDel="00000000" w:rsidR="00000000" w:rsidRPr="00000000">
        <w:rPr>
          <w:rFonts w:ascii="Open Sans" w:cs="Open Sans" w:eastAsia="Open Sans" w:hAnsi="Open Sans"/>
          <w:b w:val="1"/>
          <w:color w:val="3d85c6"/>
          <w:sz w:val="22"/>
          <w:szCs w:val="22"/>
          <w:rtl w:val="0"/>
        </w:rPr>
        <w:t xml:space="preserve">PROFESSIONAL SUMMARY: </w:t>
      </w:r>
      <w:r w:rsidDel="00000000" w:rsidR="00000000" w:rsidRPr="00000000">
        <w:rPr>
          <w:rtl w:val="0"/>
        </w:rPr>
      </w:r>
    </w:p>
    <w:p w:rsidR="00000000" w:rsidDel="00000000" w:rsidP="00000000" w:rsidRDefault="00000000" w:rsidRPr="00000000" w14:paraId="0000000A">
      <w:pPr>
        <w:numPr>
          <w:ilvl w:val="1"/>
          <w:numId w:val="4"/>
        </w:numPr>
        <w:tabs>
          <w:tab w:val="left" w:pos="716.0000000000002"/>
        </w:tabs>
        <w:spacing w:line="360" w:lineRule="auto"/>
        <w:ind w:left="1710" w:right="396" w:hanging="540"/>
        <w:jc w:val="both"/>
        <w:rPr>
          <w:rFonts w:ascii="Open Sans" w:cs="Open Sans" w:eastAsia="Open Sans" w:hAnsi="Open Sans"/>
          <w:sz w:val="22"/>
          <w:szCs w:val="22"/>
        </w:rPr>
      </w:pPr>
      <w:r w:rsidDel="00000000" w:rsidR="00000000" w:rsidRPr="00000000">
        <w:rPr>
          <w:rFonts w:ascii="Open Sans" w:cs="Open Sans" w:eastAsia="Open Sans" w:hAnsi="Open Sans"/>
          <w:color w:val="434343"/>
          <w:sz w:val="22"/>
          <w:szCs w:val="22"/>
          <w:rtl w:val="0"/>
        </w:rPr>
        <w:t xml:space="preserve">Experienced in all phases of Software Testing Lifecycle and performed in various types of testing projects, gained good knowledge and extensive experience in Functional Testing, Integration Testing, Acceptance Testing, Sanity Testing, Smoke Testing, Regression Testing, Browser &amp; Platform compatibility testing.</w:t>
      </w:r>
    </w:p>
    <w:p w:rsidR="00000000" w:rsidDel="00000000" w:rsidP="00000000" w:rsidRDefault="00000000" w:rsidRPr="00000000" w14:paraId="0000000B">
      <w:pPr>
        <w:numPr>
          <w:ilvl w:val="1"/>
          <w:numId w:val="4"/>
        </w:numPr>
        <w:tabs>
          <w:tab w:val="left" w:pos="1256.0000000000002"/>
        </w:tabs>
        <w:spacing w:line="360" w:lineRule="auto"/>
        <w:ind w:left="1710" w:right="396" w:hanging="540"/>
        <w:jc w:val="both"/>
        <w:rPr>
          <w:rFonts w:ascii="Open Sans" w:cs="Open Sans" w:eastAsia="Open Sans" w:hAnsi="Open Sans"/>
          <w:sz w:val="22"/>
          <w:szCs w:val="22"/>
        </w:rPr>
      </w:pPr>
      <w:r w:rsidDel="00000000" w:rsidR="00000000" w:rsidRPr="00000000">
        <w:rPr>
          <w:rFonts w:ascii="Open Sans" w:cs="Open Sans" w:eastAsia="Open Sans" w:hAnsi="Open Sans"/>
          <w:color w:val="434343"/>
          <w:sz w:val="22"/>
          <w:szCs w:val="22"/>
          <w:rtl w:val="0"/>
        </w:rPr>
        <w:t xml:space="preserve">Tasked with creating, enabling, &amp; managing a team of 12+ team members in a comprehensive QA environment and performed well as a Test Automation Lead in various Test Automation projects - Web Automation and API Automation.</w:t>
      </w:r>
    </w:p>
    <w:p w:rsidR="00000000" w:rsidDel="00000000" w:rsidP="00000000" w:rsidRDefault="00000000" w:rsidRPr="00000000" w14:paraId="0000000C">
      <w:pPr>
        <w:numPr>
          <w:ilvl w:val="1"/>
          <w:numId w:val="4"/>
        </w:numPr>
        <w:tabs>
          <w:tab w:val="left" w:pos="1256.0000000000002"/>
        </w:tabs>
        <w:spacing w:line="360" w:lineRule="auto"/>
        <w:ind w:left="1710" w:right="396" w:hanging="540"/>
        <w:jc w:val="both"/>
        <w:rPr>
          <w:rFonts w:ascii="Open Sans" w:cs="Open Sans" w:eastAsia="Open Sans" w:hAnsi="Open Sans"/>
          <w:sz w:val="22"/>
          <w:szCs w:val="22"/>
        </w:rPr>
      </w:pPr>
      <w:r w:rsidDel="00000000" w:rsidR="00000000" w:rsidRPr="00000000">
        <w:rPr>
          <w:rFonts w:ascii="Open Sans" w:cs="Open Sans" w:eastAsia="Open Sans" w:hAnsi="Open Sans"/>
          <w:color w:val="434343"/>
          <w:sz w:val="22"/>
          <w:szCs w:val="22"/>
          <w:rtl w:val="0"/>
        </w:rPr>
        <w:t xml:space="preserve">Conducted complete assessments of teams, processes, environment, and delivered best practices across testing life cycles to improve the quality, coverage, and on-time delivery. Experienced with testing methodologies Waterfall and Agile.</w:t>
      </w:r>
    </w:p>
    <w:p w:rsidR="00000000" w:rsidDel="00000000" w:rsidP="00000000" w:rsidRDefault="00000000" w:rsidRPr="00000000" w14:paraId="0000000D">
      <w:pPr>
        <w:numPr>
          <w:ilvl w:val="1"/>
          <w:numId w:val="4"/>
        </w:numPr>
        <w:tabs>
          <w:tab w:val="left" w:pos="1256.0000000000002"/>
        </w:tabs>
        <w:spacing w:line="360" w:lineRule="auto"/>
        <w:ind w:left="1710" w:right="396" w:hanging="540"/>
        <w:jc w:val="both"/>
        <w:rPr>
          <w:rFonts w:ascii="Open Sans" w:cs="Open Sans" w:eastAsia="Open Sans" w:hAnsi="Open Sans"/>
          <w:sz w:val="22"/>
          <w:szCs w:val="22"/>
        </w:rPr>
      </w:pPr>
      <w:r w:rsidDel="00000000" w:rsidR="00000000" w:rsidRPr="00000000">
        <w:rPr>
          <w:rFonts w:ascii="Open Sans" w:cs="Open Sans" w:eastAsia="Open Sans" w:hAnsi="Open Sans"/>
          <w:color w:val="434343"/>
          <w:sz w:val="22"/>
          <w:szCs w:val="22"/>
          <w:rtl w:val="0"/>
        </w:rPr>
        <w:t xml:space="preserve">Skilled in developing solutions using </w:t>
      </w:r>
      <w:r w:rsidDel="00000000" w:rsidR="00000000" w:rsidRPr="00000000">
        <w:rPr>
          <w:rFonts w:ascii="Open Sans" w:cs="Open Sans" w:eastAsia="Open Sans" w:hAnsi="Open Sans"/>
          <w:i w:val="1"/>
          <w:color w:val="434343"/>
          <w:sz w:val="22"/>
          <w:szCs w:val="22"/>
          <w:rtl w:val="0"/>
        </w:rPr>
        <w:t xml:space="preserve">Java, Python, JavaScript, VBScript</w:t>
      </w:r>
      <w:r w:rsidDel="00000000" w:rsidR="00000000" w:rsidRPr="00000000">
        <w:rPr>
          <w:rFonts w:ascii="Open Sans" w:cs="Open Sans" w:eastAsia="Open Sans" w:hAnsi="Open Sans"/>
          <w:color w:val="434343"/>
          <w:sz w:val="22"/>
          <w:szCs w:val="22"/>
          <w:rtl w:val="0"/>
        </w:rPr>
        <w:t xml:space="preserve">.</w:t>
      </w:r>
    </w:p>
    <w:p w:rsidR="00000000" w:rsidDel="00000000" w:rsidP="00000000" w:rsidRDefault="00000000" w:rsidRPr="00000000" w14:paraId="0000000E">
      <w:pPr>
        <w:numPr>
          <w:ilvl w:val="1"/>
          <w:numId w:val="4"/>
        </w:numPr>
        <w:tabs>
          <w:tab w:val="left" w:pos="1256.0000000000002"/>
        </w:tabs>
        <w:spacing w:line="360" w:lineRule="auto"/>
        <w:ind w:left="1710" w:right="396" w:hanging="540"/>
        <w:jc w:val="both"/>
        <w:rPr>
          <w:rFonts w:ascii="Open Sans" w:cs="Open Sans" w:eastAsia="Open Sans" w:hAnsi="Open Sans"/>
          <w:sz w:val="22"/>
          <w:szCs w:val="22"/>
        </w:rPr>
      </w:pPr>
      <w:r w:rsidDel="00000000" w:rsidR="00000000" w:rsidRPr="00000000">
        <w:rPr>
          <w:rFonts w:ascii="Open Sans" w:cs="Open Sans" w:eastAsia="Open Sans" w:hAnsi="Open Sans"/>
          <w:color w:val="434343"/>
          <w:sz w:val="22"/>
          <w:szCs w:val="22"/>
          <w:rtl w:val="0"/>
        </w:rPr>
        <w:t xml:space="preserve">Expert in developing test scripts using </w:t>
      </w:r>
      <w:r w:rsidDel="00000000" w:rsidR="00000000" w:rsidRPr="00000000">
        <w:rPr>
          <w:rFonts w:ascii="Open Sans" w:cs="Open Sans" w:eastAsia="Open Sans" w:hAnsi="Open Sans"/>
          <w:i w:val="1"/>
          <w:color w:val="434343"/>
          <w:sz w:val="22"/>
          <w:szCs w:val="22"/>
          <w:rtl w:val="0"/>
        </w:rPr>
        <w:t xml:space="preserve">Selenium webdriver, Selenium grid, RESTAssured, and UFT.</w:t>
      </w:r>
    </w:p>
    <w:p w:rsidR="00000000" w:rsidDel="00000000" w:rsidP="00000000" w:rsidRDefault="00000000" w:rsidRPr="00000000" w14:paraId="0000000F">
      <w:pPr>
        <w:numPr>
          <w:ilvl w:val="1"/>
          <w:numId w:val="4"/>
        </w:numPr>
        <w:tabs>
          <w:tab w:val="left" w:pos="1256.0000000000002"/>
        </w:tabs>
        <w:spacing w:line="360" w:lineRule="auto"/>
        <w:ind w:left="1710" w:right="396" w:hanging="540"/>
        <w:jc w:val="both"/>
        <w:rPr>
          <w:rFonts w:ascii="Open Sans" w:cs="Open Sans" w:eastAsia="Open Sans" w:hAnsi="Open Sans"/>
          <w:sz w:val="22"/>
          <w:szCs w:val="22"/>
        </w:rPr>
      </w:pPr>
      <w:r w:rsidDel="00000000" w:rsidR="00000000" w:rsidRPr="00000000">
        <w:rPr>
          <w:rFonts w:ascii="Open Sans" w:cs="Open Sans" w:eastAsia="Open Sans" w:hAnsi="Open Sans"/>
          <w:color w:val="434343"/>
          <w:sz w:val="22"/>
          <w:szCs w:val="22"/>
          <w:rtl w:val="0"/>
        </w:rPr>
        <w:t xml:space="preserve">Developed end-to-end Test automation framework using Cucumber (BDD), TestNG, JUnit, Serenity BDD.</w:t>
      </w:r>
    </w:p>
    <w:p w:rsidR="00000000" w:rsidDel="00000000" w:rsidP="00000000" w:rsidRDefault="00000000" w:rsidRPr="00000000" w14:paraId="00000010">
      <w:pPr>
        <w:numPr>
          <w:ilvl w:val="1"/>
          <w:numId w:val="4"/>
        </w:numPr>
        <w:tabs>
          <w:tab w:val="left" w:pos="1256.0000000000002"/>
        </w:tabs>
        <w:spacing w:line="360" w:lineRule="auto"/>
        <w:ind w:left="1710" w:right="396" w:hanging="540"/>
        <w:jc w:val="both"/>
        <w:rPr>
          <w:rFonts w:ascii="Open Sans" w:cs="Open Sans" w:eastAsia="Open Sans" w:hAnsi="Open Sans"/>
          <w:sz w:val="22"/>
          <w:szCs w:val="22"/>
        </w:rPr>
      </w:pPr>
      <w:r w:rsidDel="00000000" w:rsidR="00000000" w:rsidRPr="00000000">
        <w:rPr>
          <w:rFonts w:ascii="Open Sans" w:cs="Open Sans" w:eastAsia="Open Sans" w:hAnsi="Open Sans"/>
          <w:color w:val="434343"/>
          <w:sz w:val="22"/>
          <w:szCs w:val="22"/>
          <w:rtl w:val="0"/>
        </w:rPr>
        <w:t xml:space="preserve">Implemented Page Object Model architecture in the web test automation framework. </w:t>
      </w:r>
    </w:p>
    <w:p w:rsidR="00000000" w:rsidDel="00000000" w:rsidP="00000000" w:rsidRDefault="00000000" w:rsidRPr="00000000" w14:paraId="00000011">
      <w:pPr>
        <w:numPr>
          <w:ilvl w:val="1"/>
          <w:numId w:val="4"/>
        </w:numPr>
        <w:tabs>
          <w:tab w:val="left" w:pos="1256.0000000000002"/>
        </w:tabs>
        <w:spacing w:line="360" w:lineRule="auto"/>
        <w:ind w:left="1710" w:right="396" w:hanging="540"/>
        <w:jc w:val="both"/>
        <w:rPr>
          <w:rFonts w:ascii="Open Sans" w:cs="Open Sans" w:eastAsia="Open Sans" w:hAnsi="Open Sans"/>
          <w:sz w:val="22"/>
          <w:szCs w:val="22"/>
        </w:rPr>
      </w:pPr>
      <w:r w:rsidDel="00000000" w:rsidR="00000000" w:rsidRPr="00000000">
        <w:rPr>
          <w:rFonts w:ascii="Open Sans" w:cs="Open Sans" w:eastAsia="Open Sans" w:hAnsi="Open Sans"/>
          <w:color w:val="434343"/>
          <w:sz w:val="22"/>
          <w:szCs w:val="22"/>
          <w:rtl w:val="0"/>
        </w:rPr>
        <w:t xml:space="preserve">Configured and Implemented Extent Spark, Allure reporters to generate good HTML reports.</w:t>
      </w:r>
    </w:p>
    <w:p w:rsidR="00000000" w:rsidDel="00000000" w:rsidP="00000000" w:rsidRDefault="00000000" w:rsidRPr="00000000" w14:paraId="00000012">
      <w:pPr>
        <w:numPr>
          <w:ilvl w:val="1"/>
          <w:numId w:val="4"/>
        </w:numPr>
        <w:tabs>
          <w:tab w:val="left" w:pos="1256.0000000000002"/>
        </w:tabs>
        <w:spacing w:line="360" w:lineRule="auto"/>
        <w:ind w:left="1710" w:right="396" w:hanging="540"/>
        <w:jc w:val="both"/>
        <w:rPr>
          <w:rFonts w:ascii="Open Sans" w:cs="Open Sans" w:eastAsia="Open Sans" w:hAnsi="Open Sans"/>
          <w:sz w:val="22"/>
          <w:szCs w:val="22"/>
        </w:rPr>
      </w:pPr>
      <w:r w:rsidDel="00000000" w:rsidR="00000000" w:rsidRPr="00000000">
        <w:rPr>
          <w:rFonts w:ascii="Open Sans" w:cs="Open Sans" w:eastAsia="Open Sans" w:hAnsi="Open Sans"/>
          <w:color w:val="434343"/>
          <w:sz w:val="22"/>
          <w:szCs w:val="22"/>
          <w:rtl w:val="0"/>
        </w:rPr>
        <w:t xml:space="preserve">Implemented TestNG listeners along with log4j libraries to log and report specific events in the tests. This provides great flexibility to customize the framework as per new requirements and reduces the maintenance time. </w:t>
      </w:r>
    </w:p>
    <w:p w:rsidR="00000000" w:rsidDel="00000000" w:rsidP="00000000" w:rsidRDefault="00000000" w:rsidRPr="00000000" w14:paraId="00000013">
      <w:pPr>
        <w:numPr>
          <w:ilvl w:val="1"/>
          <w:numId w:val="4"/>
        </w:numPr>
        <w:tabs>
          <w:tab w:val="left" w:pos="1256.0000000000002"/>
        </w:tabs>
        <w:spacing w:line="360" w:lineRule="auto"/>
        <w:ind w:left="1710" w:right="396" w:hanging="540"/>
        <w:jc w:val="both"/>
        <w:rPr>
          <w:rFonts w:ascii="Open Sans" w:cs="Open Sans" w:eastAsia="Open Sans" w:hAnsi="Open Sans"/>
          <w:sz w:val="22"/>
          <w:szCs w:val="22"/>
        </w:rPr>
      </w:pPr>
      <w:r w:rsidDel="00000000" w:rsidR="00000000" w:rsidRPr="00000000">
        <w:rPr>
          <w:rFonts w:ascii="Open Sans" w:cs="Open Sans" w:eastAsia="Open Sans" w:hAnsi="Open Sans"/>
          <w:color w:val="434343"/>
          <w:sz w:val="22"/>
          <w:szCs w:val="22"/>
          <w:rtl w:val="0"/>
        </w:rPr>
        <w:t xml:space="preserve">Implemented screenshots for all test steps in the final HTML report and TestNG’s RetryAnalyzer to rerun the failed test case.</w:t>
      </w:r>
    </w:p>
    <w:p w:rsidR="00000000" w:rsidDel="00000000" w:rsidP="00000000" w:rsidRDefault="00000000" w:rsidRPr="00000000" w14:paraId="00000014">
      <w:pPr>
        <w:numPr>
          <w:ilvl w:val="1"/>
          <w:numId w:val="4"/>
        </w:numPr>
        <w:tabs>
          <w:tab w:val="left" w:pos="1256.0000000000002"/>
        </w:tabs>
        <w:spacing w:line="360" w:lineRule="auto"/>
        <w:ind w:left="1710" w:right="396" w:hanging="540"/>
        <w:jc w:val="both"/>
        <w:rPr>
          <w:rFonts w:ascii="Open Sans" w:cs="Open Sans" w:eastAsia="Open Sans" w:hAnsi="Open Sans"/>
          <w:sz w:val="22"/>
          <w:szCs w:val="22"/>
        </w:rPr>
      </w:pPr>
      <w:r w:rsidDel="00000000" w:rsidR="00000000" w:rsidRPr="00000000">
        <w:rPr>
          <w:rFonts w:ascii="Open Sans" w:cs="Open Sans" w:eastAsia="Open Sans" w:hAnsi="Open Sans"/>
          <w:color w:val="434343"/>
          <w:sz w:val="22"/>
          <w:szCs w:val="22"/>
          <w:rtl w:val="0"/>
        </w:rPr>
        <w:t xml:space="preserve">Implemented HtmlUnitDriver to run the suites in headless mode and achieved faster execution time.</w:t>
      </w:r>
    </w:p>
    <w:p w:rsidR="00000000" w:rsidDel="00000000" w:rsidP="00000000" w:rsidRDefault="00000000" w:rsidRPr="00000000" w14:paraId="00000015">
      <w:pPr>
        <w:numPr>
          <w:ilvl w:val="1"/>
          <w:numId w:val="4"/>
        </w:numPr>
        <w:tabs>
          <w:tab w:val="left" w:pos="1256.0000000000002"/>
        </w:tabs>
        <w:spacing w:line="360" w:lineRule="auto"/>
        <w:ind w:left="1710" w:right="396" w:hanging="540"/>
        <w:jc w:val="both"/>
        <w:rPr>
          <w:rFonts w:ascii="Open Sans" w:cs="Open Sans" w:eastAsia="Open Sans" w:hAnsi="Open Sans"/>
          <w:sz w:val="22"/>
          <w:szCs w:val="22"/>
        </w:rPr>
      </w:pPr>
      <w:r w:rsidDel="00000000" w:rsidR="00000000" w:rsidRPr="00000000">
        <w:rPr>
          <w:rFonts w:ascii="Open Sans" w:cs="Open Sans" w:eastAsia="Open Sans" w:hAnsi="Open Sans"/>
          <w:color w:val="434343"/>
          <w:sz w:val="22"/>
          <w:szCs w:val="22"/>
          <w:rtl w:val="0"/>
        </w:rPr>
        <w:t xml:space="preserve">Implemented parallel testing using Selenium Grid, Docker, Azure VM instances, Saucelabs, Browserstacks, and PerfectoMobile</w:t>
      </w:r>
    </w:p>
    <w:p w:rsidR="00000000" w:rsidDel="00000000" w:rsidP="00000000" w:rsidRDefault="00000000" w:rsidRPr="00000000" w14:paraId="00000016">
      <w:pPr>
        <w:numPr>
          <w:ilvl w:val="1"/>
          <w:numId w:val="4"/>
        </w:numPr>
        <w:tabs>
          <w:tab w:val="left" w:pos="1256.0000000000002"/>
        </w:tabs>
        <w:spacing w:line="360" w:lineRule="auto"/>
        <w:ind w:left="1710" w:right="396" w:hanging="540"/>
        <w:jc w:val="both"/>
        <w:rPr>
          <w:rFonts w:ascii="Open Sans" w:cs="Open Sans" w:eastAsia="Open Sans" w:hAnsi="Open Sans"/>
          <w:sz w:val="22"/>
          <w:szCs w:val="22"/>
        </w:rPr>
      </w:pPr>
      <w:r w:rsidDel="00000000" w:rsidR="00000000" w:rsidRPr="00000000">
        <w:rPr>
          <w:rFonts w:ascii="Open Sans" w:cs="Open Sans" w:eastAsia="Open Sans" w:hAnsi="Open Sans"/>
          <w:color w:val="434343"/>
          <w:sz w:val="22"/>
          <w:szCs w:val="22"/>
          <w:rtl w:val="0"/>
        </w:rPr>
        <w:t xml:space="preserve">Developed end-to-end Cucumber-based API Test Automation framework using RestAssured, Serenity, and expert in analyzing webservices using POSTMAN.</w:t>
      </w:r>
    </w:p>
    <w:p w:rsidR="00000000" w:rsidDel="00000000" w:rsidP="00000000" w:rsidRDefault="00000000" w:rsidRPr="00000000" w14:paraId="00000017">
      <w:pPr>
        <w:numPr>
          <w:ilvl w:val="1"/>
          <w:numId w:val="4"/>
        </w:numPr>
        <w:tabs>
          <w:tab w:val="left" w:pos="1256.0000000000002"/>
        </w:tabs>
        <w:spacing w:line="360" w:lineRule="auto"/>
        <w:ind w:left="1710" w:right="396" w:hanging="540"/>
        <w:jc w:val="both"/>
        <w:rPr>
          <w:rFonts w:ascii="Open Sans" w:cs="Open Sans" w:eastAsia="Open Sans" w:hAnsi="Open Sans"/>
          <w:sz w:val="22"/>
          <w:szCs w:val="22"/>
        </w:rPr>
      </w:pPr>
      <w:r w:rsidDel="00000000" w:rsidR="00000000" w:rsidRPr="00000000">
        <w:rPr>
          <w:rFonts w:ascii="Open Sans" w:cs="Open Sans" w:eastAsia="Open Sans" w:hAnsi="Open Sans"/>
          <w:color w:val="434343"/>
          <w:sz w:val="22"/>
          <w:szCs w:val="22"/>
          <w:rtl w:val="0"/>
        </w:rPr>
        <w:t xml:space="preserve">Excellent knowledge of various grant types -  OAuth2.0, Client credentials, Password credentials, sessions keys, and synchronous and asynchronous HTTP connections; API gateway. </w:t>
      </w:r>
    </w:p>
    <w:p w:rsidR="00000000" w:rsidDel="00000000" w:rsidP="00000000" w:rsidRDefault="00000000" w:rsidRPr="00000000" w14:paraId="00000018">
      <w:pPr>
        <w:numPr>
          <w:ilvl w:val="1"/>
          <w:numId w:val="4"/>
        </w:numPr>
        <w:tabs>
          <w:tab w:val="left" w:pos="1256.0000000000002"/>
        </w:tabs>
        <w:spacing w:line="360" w:lineRule="auto"/>
        <w:ind w:left="1710" w:right="396" w:hanging="540"/>
        <w:jc w:val="both"/>
        <w:rPr>
          <w:rFonts w:ascii="Open Sans" w:cs="Open Sans" w:eastAsia="Open Sans" w:hAnsi="Open Sans"/>
          <w:sz w:val="22"/>
          <w:szCs w:val="22"/>
        </w:rPr>
      </w:pPr>
      <w:r w:rsidDel="00000000" w:rsidR="00000000" w:rsidRPr="00000000">
        <w:rPr>
          <w:rFonts w:ascii="Open Sans" w:cs="Open Sans" w:eastAsia="Open Sans" w:hAnsi="Open Sans"/>
          <w:color w:val="434343"/>
          <w:sz w:val="22"/>
          <w:szCs w:val="22"/>
          <w:rtl w:val="0"/>
        </w:rPr>
        <w:t xml:space="preserve">Implemented Serialization/Deserialization of JSON using Jackson and Juneau libraries. </w:t>
      </w:r>
    </w:p>
    <w:p w:rsidR="00000000" w:rsidDel="00000000" w:rsidP="00000000" w:rsidRDefault="00000000" w:rsidRPr="00000000" w14:paraId="00000019">
      <w:pPr>
        <w:numPr>
          <w:ilvl w:val="1"/>
          <w:numId w:val="4"/>
        </w:numPr>
        <w:tabs>
          <w:tab w:val="left" w:pos="1256.0000000000002"/>
        </w:tabs>
        <w:spacing w:line="360" w:lineRule="auto"/>
        <w:ind w:left="1710" w:right="396" w:hanging="540"/>
        <w:jc w:val="both"/>
        <w:rPr>
          <w:rFonts w:ascii="Open Sans" w:cs="Open Sans" w:eastAsia="Open Sans" w:hAnsi="Open Sans"/>
          <w:sz w:val="22"/>
          <w:szCs w:val="22"/>
        </w:rPr>
      </w:pPr>
      <w:r w:rsidDel="00000000" w:rsidR="00000000" w:rsidRPr="00000000">
        <w:rPr>
          <w:rFonts w:ascii="Open Sans" w:cs="Open Sans" w:eastAsia="Open Sans" w:hAnsi="Open Sans"/>
          <w:color w:val="434343"/>
          <w:sz w:val="22"/>
          <w:szCs w:val="22"/>
          <w:rtl w:val="0"/>
        </w:rPr>
        <w:t xml:space="preserve">Excellent understanding of CI/CD pipeline using Jenkins and Experienced in working with Azure pipeline.</w:t>
      </w:r>
    </w:p>
    <w:p w:rsidR="00000000" w:rsidDel="00000000" w:rsidP="00000000" w:rsidRDefault="00000000" w:rsidRPr="00000000" w14:paraId="0000001A">
      <w:pPr>
        <w:numPr>
          <w:ilvl w:val="1"/>
          <w:numId w:val="4"/>
        </w:numPr>
        <w:tabs>
          <w:tab w:val="left" w:pos="1256.0000000000002"/>
        </w:tabs>
        <w:spacing w:line="360" w:lineRule="auto"/>
        <w:ind w:left="1710" w:right="396" w:hanging="540"/>
        <w:jc w:val="both"/>
        <w:rPr>
          <w:rFonts w:ascii="Open Sans" w:cs="Open Sans" w:eastAsia="Open Sans" w:hAnsi="Open Sans"/>
          <w:sz w:val="22"/>
          <w:szCs w:val="22"/>
        </w:rPr>
      </w:pPr>
      <w:r w:rsidDel="00000000" w:rsidR="00000000" w:rsidRPr="00000000">
        <w:rPr>
          <w:rFonts w:ascii="Open Sans" w:cs="Open Sans" w:eastAsia="Open Sans" w:hAnsi="Open Sans"/>
          <w:color w:val="434343"/>
          <w:sz w:val="22"/>
          <w:szCs w:val="22"/>
          <w:rtl w:val="0"/>
        </w:rPr>
        <w:t xml:space="preserve">Experienced in working in UFT using data and Keyword driven frameworks. Automated more than 900 regressions test cases.</w:t>
      </w:r>
    </w:p>
    <w:p w:rsidR="00000000" w:rsidDel="00000000" w:rsidP="00000000" w:rsidRDefault="00000000" w:rsidRPr="00000000" w14:paraId="0000001B">
      <w:pPr>
        <w:numPr>
          <w:ilvl w:val="1"/>
          <w:numId w:val="4"/>
        </w:numPr>
        <w:tabs>
          <w:tab w:val="left" w:pos="1256.0000000000002"/>
        </w:tabs>
        <w:spacing w:line="360" w:lineRule="auto"/>
        <w:ind w:left="1710" w:right="396" w:hanging="540"/>
        <w:jc w:val="both"/>
        <w:rPr>
          <w:rFonts w:ascii="Open Sans" w:cs="Open Sans" w:eastAsia="Open Sans" w:hAnsi="Open Sans"/>
          <w:sz w:val="22"/>
          <w:szCs w:val="22"/>
        </w:rPr>
      </w:pPr>
      <w:r w:rsidDel="00000000" w:rsidR="00000000" w:rsidRPr="00000000">
        <w:rPr>
          <w:rFonts w:ascii="Open Sans" w:cs="Open Sans" w:eastAsia="Open Sans" w:hAnsi="Open Sans"/>
          <w:color w:val="434343"/>
          <w:sz w:val="22"/>
          <w:szCs w:val="22"/>
          <w:rtl w:val="0"/>
        </w:rPr>
        <w:t xml:space="preserve">Developed various tools, utilities, and reports using ALM OTAclient in UFT, ALM’s REST API, and, Excel Macros.</w:t>
      </w:r>
    </w:p>
    <w:p w:rsidR="00000000" w:rsidDel="00000000" w:rsidP="00000000" w:rsidRDefault="00000000" w:rsidRPr="00000000" w14:paraId="0000001C">
      <w:pPr>
        <w:numPr>
          <w:ilvl w:val="1"/>
          <w:numId w:val="4"/>
        </w:numPr>
        <w:tabs>
          <w:tab w:val="left" w:pos="1256.0000000000002"/>
        </w:tabs>
        <w:spacing w:line="360" w:lineRule="auto"/>
        <w:ind w:left="1710" w:right="396" w:hanging="540"/>
        <w:jc w:val="both"/>
        <w:rPr>
          <w:rFonts w:ascii="Open Sans" w:cs="Open Sans" w:eastAsia="Open Sans" w:hAnsi="Open Sans"/>
          <w:b w:val="1"/>
          <w:sz w:val="22"/>
          <w:szCs w:val="22"/>
        </w:rPr>
      </w:pPr>
      <w:r w:rsidDel="00000000" w:rsidR="00000000" w:rsidRPr="00000000">
        <w:rPr>
          <w:rFonts w:ascii="Open Sans" w:cs="Open Sans" w:eastAsia="Open Sans" w:hAnsi="Open Sans"/>
          <w:color w:val="434343"/>
          <w:sz w:val="22"/>
          <w:szCs w:val="22"/>
          <w:rtl w:val="0"/>
        </w:rPr>
        <w:t xml:space="preserve">An integral member of QA CoE and contributed regularly with new tools, utilities, performance optimization. Identified weaknesses in the QA process, Automation Frameworks. Implemented required solutions and achieved better overall performances. </w:t>
      </w:r>
    </w:p>
    <w:p w:rsidR="00000000" w:rsidDel="00000000" w:rsidP="00000000" w:rsidRDefault="00000000" w:rsidRPr="00000000" w14:paraId="0000001D">
      <w:pPr>
        <w:numPr>
          <w:ilvl w:val="1"/>
          <w:numId w:val="4"/>
        </w:numPr>
        <w:tabs>
          <w:tab w:val="left" w:pos="1256.0000000000002"/>
        </w:tabs>
        <w:spacing w:line="360" w:lineRule="auto"/>
        <w:ind w:left="1710" w:right="396" w:hanging="540"/>
        <w:jc w:val="both"/>
        <w:rPr>
          <w:rFonts w:ascii="Open Sans" w:cs="Open Sans" w:eastAsia="Open Sans" w:hAnsi="Open Sans"/>
          <w:sz w:val="22"/>
          <w:szCs w:val="22"/>
        </w:rPr>
      </w:pPr>
      <w:r w:rsidDel="00000000" w:rsidR="00000000" w:rsidRPr="00000000">
        <w:rPr>
          <w:rFonts w:ascii="Open Sans" w:cs="Open Sans" w:eastAsia="Open Sans" w:hAnsi="Open Sans"/>
          <w:color w:val="434343"/>
          <w:sz w:val="22"/>
          <w:szCs w:val="22"/>
          <w:rtl w:val="0"/>
        </w:rPr>
        <w:t xml:space="preserve">Acquired good domain knowledge in </w:t>
      </w:r>
      <w:r w:rsidDel="00000000" w:rsidR="00000000" w:rsidRPr="00000000">
        <w:rPr>
          <w:rFonts w:ascii="Open Sans" w:cs="Open Sans" w:eastAsia="Open Sans" w:hAnsi="Open Sans"/>
          <w:color w:val="434343"/>
          <w:sz w:val="22"/>
          <w:szCs w:val="22"/>
          <w:vertAlign w:val="baseline"/>
          <w:rtl w:val="0"/>
        </w:rPr>
        <w:t xml:space="preserve">BFSI</w:t>
      </w:r>
      <w:r w:rsidDel="00000000" w:rsidR="00000000" w:rsidRPr="00000000">
        <w:rPr>
          <w:rFonts w:ascii="Open Sans" w:cs="Open Sans" w:eastAsia="Open Sans" w:hAnsi="Open Sans"/>
          <w:color w:val="434343"/>
          <w:sz w:val="22"/>
          <w:szCs w:val="22"/>
          <w:rtl w:val="0"/>
        </w:rPr>
        <w:t xml:space="preserve">,</w:t>
      </w:r>
      <w:r w:rsidDel="00000000" w:rsidR="00000000" w:rsidRPr="00000000">
        <w:rPr>
          <w:rFonts w:ascii="Open Sans" w:cs="Open Sans" w:eastAsia="Open Sans" w:hAnsi="Open Sans"/>
          <w:color w:val="434343"/>
          <w:sz w:val="22"/>
          <w:szCs w:val="22"/>
          <w:vertAlign w:val="baseline"/>
          <w:rtl w:val="0"/>
        </w:rPr>
        <w:t xml:space="preserve"> Wealth &amp; Investment Management</w:t>
      </w:r>
      <w:r w:rsidDel="00000000" w:rsidR="00000000" w:rsidRPr="00000000">
        <w:rPr>
          <w:rFonts w:ascii="Open Sans" w:cs="Open Sans" w:eastAsia="Open Sans" w:hAnsi="Open Sans"/>
          <w:color w:val="434343"/>
          <w:sz w:val="22"/>
          <w:szCs w:val="22"/>
          <w:rtl w:val="0"/>
        </w:rPr>
        <w:t xml:space="preserve">, Cards.</w:t>
      </w:r>
    </w:p>
    <w:p w:rsidR="00000000" w:rsidDel="00000000" w:rsidP="00000000" w:rsidRDefault="00000000" w:rsidRPr="00000000" w14:paraId="0000001E">
      <w:pPr>
        <w:numPr>
          <w:ilvl w:val="1"/>
          <w:numId w:val="4"/>
        </w:numPr>
        <w:tabs>
          <w:tab w:val="left" w:pos="1256.0000000000002"/>
        </w:tabs>
        <w:spacing w:line="360" w:lineRule="auto"/>
        <w:ind w:left="1710" w:right="396" w:hanging="540"/>
        <w:jc w:val="both"/>
        <w:rPr>
          <w:rFonts w:ascii="Open Sans" w:cs="Open Sans" w:eastAsia="Open Sans" w:hAnsi="Open Sans"/>
          <w:sz w:val="22"/>
          <w:szCs w:val="22"/>
        </w:rPr>
      </w:pPr>
      <w:r w:rsidDel="00000000" w:rsidR="00000000" w:rsidRPr="00000000">
        <w:rPr>
          <w:rFonts w:ascii="Open Sans" w:cs="Open Sans" w:eastAsia="Open Sans" w:hAnsi="Open Sans"/>
          <w:color w:val="434343"/>
          <w:sz w:val="22"/>
          <w:szCs w:val="22"/>
          <w:rtl w:val="0"/>
        </w:rPr>
        <w:t xml:space="preserve">Experienced in project management, client communication, process improvements.</w:t>
      </w:r>
    </w:p>
    <w:p w:rsidR="00000000" w:rsidDel="00000000" w:rsidP="00000000" w:rsidRDefault="00000000" w:rsidRPr="00000000" w14:paraId="0000001F">
      <w:pPr>
        <w:tabs>
          <w:tab w:val="left" w:pos="720"/>
        </w:tabs>
        <w:spacing w:line="360" w:lineRule="auto"/>
        <w:ind w:left="270" w:right="396" w:firstLine="0"/>
        <w:rPr>
          <w:rFonts w:ascii="Open Sans" w:cs="Open Sans" w:eastAsia="Open Sans" w:hAnsi="Open Sans"/>
          <w:color w:val="434343"/>
          <w:sz w:val="22"/>
          <w:szCs w:val="22"/>
        </w:rPr>
      </w:pPr>
      <w:r w:rsidDel="00000000" w:rsidR="00000000" w:rsidRPr="00000000">
        <w:rPr>
          <w:rtl w:val="0"/>
        </w:rPr>
      </w:r>
    </w:p>
    <w:p w:rsidR="00000000" w:rsidDel="00000000" w:rsidP="00000000" w:rsidRDefault="00000000" w:rsidRPr="00000000" w14:paraId="00000020">
      <w:pPr>
        <w:tabs>
          <w:tab w:val="left" w:pos="720"/>
        </w:tabs>
        <w:spacing w:line="360" w:lineRule="auto"/>
        <w:ind w:left="270" w:right="396" w:firstLine="0"/>
        <w:rPr>
          <w:rFonts w:ascii="Open Sans" w:cs="Open Sans" w:eastAsia="Open Sans" w:hAnsi="Open Sans"/>
          <w:color w:val="434343"/>
          <w:sz w:val="22"/>
          <w:szCs w:val="22"/>
        </w:rPr>
      </w:pPr>
      <w:r w:rsidDel="00000000" w:rsidR="00000000" w:rsidRPr="00000000">
        <w:rPr>
          <w:rtl w:val="0"/>
        </w:rPr>
      </w:r>
    </w:p>
    <w:p w:rsidR="00000000" w:rsidDel="00000000" w:rsidP="00000000" w:rsidRDefault="00000000" w:rsidRPr="00000000" w14:paraId="00000021">
      <w:pPr>
        <w:numPr>
          <w:ilvl w:val="0"/>
          <w:numId w:val="8"/>
        </w:numPr>
        <w:tabs>
          <w:tab w:val="left" w:pos="270"/>
        </w:tabs>
        <w:spacing w:line="360" w:lineRule="auto"/>
        <w:ind w:left="630" w:right="396" w:hanging="360"/>
        <w:rPr>
          <w:rFonts w:ascii="Open Sans" w:cs="Open Sans" w:eastAsia="Open Sans" w:hAnsi="Open Sans"/>
          <w:b w:val="1"/>
          <w:color w:val="3d85c6"/>
          <w:sz w:val="22"/>
          <w:szCs w:val="22"/>
        </w:rPr>
      </w:pPr>
      <w:r w:rsidDel="00000000" w:rsidR="00000000" w:rsidRPr="00000000">
        <w:rPr>
          <w:rFonts w:ascii="Open Sans" w:cs="Open Sans" w:eastAsia="Open Sans" w:hAnsi="Open Sans"/>
          <w:b w:val="1"/>
          <w:color w:val="3d85c6"/>
          <w:sz w:val="22"/>
          <w:szCs w:val="22"/>
          <w:rtl w:val="0"/>
        </w:rPr>
        <w:t xml:space="preserve">SKILLS:</w:t>
      </w:r>
    </w:p>
    <w:tbl>
      <w:tblPr>
        <w:tblStyle w:val="Table1"/>
        <w:tblW w:w="10020.0" w:type="dxa"/>
        <w:jc w:val="left"/>
        <w:tblInd w:w="6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
        <w:gridCol w:w="6975"/>
        <w:tblGridChange w:id="0">
          <w:tblGrid>
            <w:gridCol w:w="3045"/>
            <w:gridCol w:w="6975"/>
          </w:tblGrid>
        </w:tblGridChange>
      </w:tblGrid>
      <w:tr>
        <w:trPr>
          <w:cantSplit w:val="0"/>
          <w:trHeight w:val="315" w:hRule="atLeast"/>
          <w:tblHeader w:val="0"/>
        </w:trPr>
        <w:tc>
          <w:tcPr>
            <w:tcBorders>
              <w:top w:color="3d85c6" w:space="0" w:sz="4" w:val="single"/>
              <w:left w:color="3d85c6" w:space="0" w:sz="4" w:val="single"/>
              <w:bottom w:color="3d85c6" w:space="0" w:sz="4" w:val="single"/>
              <w:right w:color="3d85c6" w:space="0" w:sz="4" w:val="single"/>
            </w:tcBorders>
            <w:tcMar>
              <w:top w:w="40.0" w:type="dxa"/>
              <w:left w:w="40.0" w:type="dxa"/>
              <w:bottom w:w="40.0" w:type="dxa"/>
              <w:right w:w="40.0" w:type="dxa"/>
            </w:tcMar>
            <w:vAlign w:val="center"/>
          </w:tcPr>
          <w:p w:rsidR="00000000" w:rsidDel="00000000" w:rsidP="00000000" w:rsidRDefault="00000000" w:rsidRPr="00000000" w14:paraId="00000022">
            <w:pPr>
              <w:widowControl w:val="0"/>
              <w:spacing w:line="360" w:lineRule="auto"/>
              <w:ind w:left="270" w:right="396" w:firstLine="0"/>
              <w:rPr>
                <w:rFonts w:ascii="Open Sans" w:cs="Open Sans" w:eastAsia="Open Sans" w:hAnsi="Open Sans"/>
                <w:color w:val="434343"/>
                <w:sz w:val="22"/>
                <w:szCs w:val="22"/>
              </w:rPr>
            </w:pPr>
            <w:r w:rsidDel="00000000" w:rsidR="00000000" w:rsidRPr="00000000">
              <w:rPr>
                <w:rFonts w:ascii="Open Sans" w:cs="Open Sans" w:eastAsia="Open Sans" w:hAnsi="Open Sans"/>
                <w:color w:val="434343"/>
                <w:sz w:val="22"/>
                <w:szCs w:val="22"/>
                <w:rtl w:val="0"/>
              </w:rPr>
              <w:t xml:space="preserve">Programming Languages</w:t>
            </w:r>
          </w:p>
        </w:tc>
        <w:tc>
          <w:tcPr>
            <w:tcBorders>
              <w:top w:color="3d85c6" w:space="0" w:sz="4" w:val="single"/>
              <w:left w:color="3d85c6" w:space="0" w:sz="4" w:val="single"/>
              <w:bottom w:color="3d85c6" w:space="0" w:sz="4" w:val="single"/>
              <w:right w:color="3d85c6" w:space="0" w:sz="4" w:val="single"/>
            </w:tcBorders>
            <w:tcMar>
              <w:top w:w="40.0" w:type="dxa"/>
              <w:left w:w="40.0" w:type="dxa"/>
              <w:bottom w:w="40.0" w:type="dxa"/>
              <w:right w:w="40.0" w:type="dxa"/>
            </w:tcMar>
            <w:vAlign w:val="center"/>
          </w:tcPr>
          <w:p w:rsidR="00000000" w:rsidDel="00000000" w:rsidP="00000000" w:rsidRDefault="00000000" w:rsidRPr="00000000" w14:paraId="00000023">
            <w:pPr>
              <w:widowControl w:val="0"/>
              <w:spacing w:line="360" w:lineRule="auto"/>
              <w:ind w:left="270" w:right="396" w:firstLine="0"/>
              <w:jc w:val="both"/>
              <w:rPr>
                <w:rFonts w:ascii="Open Sans" w:cs="Open Sans" w:eastAsia="Open Sans" w:hAnsi="Open Sans"/>
                <w:color w:val="434343"/>
                <w:sz w:val="22"/>
                <w:szCs w:val="22"/>
              </w:rPr>
            </w:pPr>
            <w:r w:rsidDel="00000000" w:rsidR="00000000" w:rsidRPr="00000000">
              <w:rPr>
                <w:rFonts w:ascii="Open Sans" w:cs="Open Sans" w:eastAsia="Open Sans" w:hAnsi="Open Sans"/>
                <w:color w:val="434343"/>
                <w:sz w:val="22"/>
                <w:szCs w:val="22"/>
                <w:rtl w:val="0"/>
              </w:rPr>
              <w:t xml:space="preserve">Java, JavaScript, Python, VBScript, VBA</w:t>
            </w:r>
          </w:p>
        </w:tc>
      </w:tr>
      <w:tr>
        <w:trPr>
          <w:cantSplit w:val="0"/>
          <w:trHeight w:val="315" w:hRule="atLeast"/>
          <w:tblHeader w:val="0"/>
        </w:trPr>
        <w:tc>
          <w:tcPr>
            <w:tcBorders>
              <w:top w:color="3d85c6" w:space="0" w:sz="4" w:val="single"/>
              <w:left w:color="3d85c6" w:space="0" w:sz="4" w:val="single"/>
              <w:bottom w:color="3d85c6" w:space="0" w:sz="4" w:val="single"/>
              <w:right w:color="3d85c6" w:space="0" w:sz="4" w:val="single"/>
            </w:tcBorders>
            <w:tcMar>
              <w:top w:w="40.0" w:type="dxa"/>
              <w:left w:w="40.0" w:type="dxa"/>
              <w:bottom w:w="40.0" w:type="dxa"/>
              <w:right w:w="40.0" w:type="dxa"/>
            </w:tcMar>
            <w:vAlign w:val="center"/>
          </w:tcPr>
          <w:p w:rsidR="00000000" w:rsidDel="00000000" w:rsidP="00000000" w:rsidRDefault="00000000" w:rsidRPr="00000000" w14:paraId="00000024">
            <w:pPr>
              <w:widowControl w:val="0"/>
              <w:spacing w:line="360" w:lineRule="auto"/>
              <w:ind w:left="270" w:right="396" w:firstLine="0"/>
              <w:rPr>
                <w:rFonts w:ascii="Open Sans" w:cs="Open Sans" w:eastAsia="Open Sans" w:hAnsi="Open Sans"/>
                <w:color w:val="434343"/>
                <w:sz w:val="22"/>
                <w:szCs w:val="22"/>
              </w:rPr>
            </w:pPr>
            <w:r w:rsidDel="00000000" w:rsidR="00000000" w:rsidRPr="00000000">
              <w:rPr>
                <w:rFonts w:ascii="Open Sans" w:cs="Open Sans" w:eastAsia="Open Sans" w:hAnsi="Open Sans"/>
                <w:color w:val="434343"/>
                <w:sz w:val="22"/>
                <w:szCs w:val="22"/>
                <w:rtl w:val="0"/>
              </w:rPr>
              <w:t xml:space="preserve">Test Automation APIs/Libraries</w:t>
            </w:r>
          </w:p>
        </w:tc>
        <w:tc>
          <w:tcPr>
            <w:tcBorders>
              <w:top w:color="3d85c6" w:space="0" w:sz="4" w:val="single"/>
              <w:left w:color="3d85c6" w:space="0" w:sz="4" w:val="single"/>
              <w:bottom w:color="3d85c6" w:space="0" w:sz="4" w:val="single"/>
              <w:right w:color="3d85c6" w:space="0" w:sz="4" w:val="single"/>
            </w:tcBorders>
            <w:tcMar>
              <w:top w:w="40.0" w:type="dxa"/>
              <w:left w:w="40.0" w:type="dxa"/>
              <w:bottom w:w="40.0" w:type="dxa"/>
              <w:right w:w="40.0" w:type="dxa"/>
            </w:tcMar>
            <w:vAlign w:val="center"/>
          </w:tcPr>
          <w:p w:rsidR="00000000" w:rsidDel="00000000" w:rsidP="00000000" w:rsidRDefault="00000000" w:rsidRPr="00000000" w14:paraId="00000025">
            <w:pPr>
              <w:widowControl w:val="0"/>
              <w:spacing w:line="360" w:lineRule="auto"/>
              <w:ind w:left="270" w:right="396" w:firstLine="0"/>
              <w:jc w:val="both"/>
              <w:rPr>
                <w:rFonts w:ascii="Open Sans" w:cs="Open Sans" w:eastAsia="Open Sans" w:hAnsi="Open Sans"/>
                <w:color w:val="434343"/>
                <w:sz w:val="22"/>
                <w:szCs w:val="22"/>
              </w:rPr>
            </w:pPr>
            <w:r w:rsidDel="00000000" w:rsidR="00000000" w:rsidRPr="00000000">
              <w:rPr>
                <w:rFonts w:ascii="Open Sans" w:cs="Open Sans" w:eastAsia="Open Sans" w:hAnsi="Open Sans"/>
                <w:color w:val="434343"/>
                <w:sz w:val="22"/>
                <w:szCs w:val="22"/>
                <w:rtl w:val="0"/>
              </w:rPr>
              <w:t xml:space="preserve">Selenium, RESTAssured, HttpURLConnection, Cypress, Jackson, GSon, Juneau</w:t>
            </w:r>
          </w:p>
        </w:tc>
      </w:tr>
      <w:tr>
        <w:trPr>
          <w:cantSplit w:val="0"/>
          <w:trHeight w:val="315" w:hRule="atLeast"/>
          <w:tblHeader w:val="0"/>
        </w:trPr>
        <w:tc>
          <w:tcPr>
            <w:tcBorders>
              <w:top w:color="3d85c6" w:space="0" w:sz="4" w:val="single"/>
              <w:left w:color="3d85c6" w:space="0" w:sz="4" w:val="single"/>
              <w:bottom w:color="3d85c6" w:space="0" w:sz="4" w:val="single"/>
              <w:right w:color="3d85c6" w:space="0" w:sz="4" w:val="single"/>
            </w:tcBorders>
            <w:tcMar>
              <w:top w:w="40.0" w:type="dxa"/>
              <w:left w:w="40.0" w:type="dxa"/>
              <w:bottom w:w="40.0" w:type="dxa"/>
              <w:right w:w="40.0" w:type="dxa"/>
            </w:tcMar>
            <w:vAlign w:val="center"/>
          </w:tcPr>
          <w:p w:rsidR="00000000" w:rsidDel="00000000" w:rsidP="00000000" w:rsidRDefault="00000000" w:rsidRPr="00000000" w14:paraId="00000026">
            <w:pPr>
              <w:widowControl w:val="0"/>
              <w:spacing w:line="360" w:lineRule="auto"/>
              <w:ind w:left="270" w:right="396" w:firstLine="0"/>
              <w:rPr>
                <w:rFonts w:ascii="Open Sans" w:cs="Open Sans" w:eastAsia="Open Sans" w:hAnsi="Open Sans"/>
                <w:color w:val="434343"/>
                <w:sz w:val="22"/>
                <w:szCs w:val="22"/>
              </w:rPr>
            </w:pPr>
            <w:r w:rsidDel="00000000" w:rsidR="00000000" w:rsidRPr="00000000">
              <w:rPr>
                <w:rFonts w:ascii="Open Sans" w:cs="Open Sans" w:eastAsia="Open Sans" w:hAnsi="Open Sans"/>
                <w:color w:val="434343"/>
                <w:sz w:val="22"/>
                <w:szCs w:val="22"/>
                <w:rtl w:val="0"/>
              </w:rPr>
              <w:t xml:space="preserve">API Tools</w:t>
            </w:r>
          </w:p>
        </w:tc>
        <w:tc>
          <w:tcPr>
            <w:tcBorders>
              <w:top w:color="3d85c6" w:space="0" w:sz="4" w:val="single"/>
              <w:left w:color="3d85c6" w:space="0" w:sz="4" w:val="single"/>
              <w:bottom w:color="3d85c6" w:space="0" w:sz="4" w:val="single"/>
              <w:right w:color="3d85c6" w:space="0" w:sz="4" w:val="single"/>
            </w:tcBorders>
            <w:tcMar>
              <w:top w:w="40.0" w:type="dxa"/>
              <w:left w:w="40.0" w:type="dxa"/>
              <w:bottom w:w="40.0" w:type="dxa"/>
              <w:right w:w="40.0" w:type="dxa"/>
            </w:tcMar>
            <w:vAlign w:val="center"/>
          </w:tcPr>
          <w:p w:rsidR="00000000" w:rsidDel="00000000" w:rsidP="00000000" w:rsidRDefault="00000000" w:rsidRPr="00000000" w14:paraId="00000027">
            <w:pPr>
              <w:widowControl w:val="0"/>
              <w:spacing w:line="360" w:lineRule="auto"/>
              <w:ind w:left="270" w:right="396" w:firstLine="0"/>
              <w:jc w:val="both"/>
              <w:rPr>
                <w:rFonts w:ascii="Open Sans" w:cs="Open Sans" w:eastAsia="Open Sans" w:hAnsi="Open Sans"/>
                <w:color w:val="434343"/>
                <w:sz w:val="22"/>
                <w:szCs w:val="22"/>
              </w:rPr>
            </w:pPr>
            <w:r w:rsidDel="00000000" w:rsidR="00000000" w:rsidRPr="00000000">
              <w:rPr>
                <w:rFonts w:ascii="Open Sans" w:cs="Open Sans" w:eastAsia="Open Sans" w:hAnsi="Open Sans"/>
                <w:color w:val="434343"/>
                <w:sz w:val="22"/>
                <w:szCs w:val="22"/>
                <w:rtl w:val="0"/>
              </w:rPr>
              <w:t xml:space="preserve">Postman, Swagger</w:t>
            </w:r>
          </w:p>
        </w:tc>
      </w:tr>
      <w:tr>
        <w:trPr>
          <w:cantSplit w:val="0"/>
          <w:trHeight w:val="315" w:hRule="atLeast"/>
          <w:tblHeader w:val="0"/>
        </w:trPr>
        <w:tc>
          <w:tcPr>
            <w:tcBorders>
              <w:top w:color="3d85c6" w:space="0" w:sz="4" w:val="single"/>
              <w:left w:color="3d85c6" w:space="0" w:sz="4" w:val="single"/>
              <w:bottom w:color="3d85c6" w:space="0" w:sz="4" w:val="single"/>
              <w:right w:color="3d85c6" w:space="0" w:sz="4" w:val="single"/>
            </w:tcBorders>
            <w:tcMar>
              <w:top w:w="40.0" w:type="dxa"/>
              <w:left w:w="40.0" w:type="dxa"/>
              <w:bottom w:w="40.0" w:type="dxa"/>
              <w:right w:w="40.0" w:type="dxa"/>
            </w:tcMar>
            <w:vAlign w:val="center"/>
          </w:tcPr>
          <w:p w:rsidR="00000000" w:rsidDel="00000000" w:rsidP="00000000" w:rsidRDefault="00000000" w:rsidRPr="00000000" w14:paraId="00000028">
            <w:pPr>
              <w:widowControl w:val="0"/>
              <w:spacing w:line="360" w:lineRule="auto"/>
              <w:ind w:left="270" w:right="396" w:firstLine="0"/>
              <w:rPr>
                <w:rFonts w:ascii="Open Sans" w:cs="Open Sans" w:eastAsia="Open Sans" w:hAnsi="Open Sans"/>
                <w:color w:val="434343"/>
                <w:sz w:val="22"/>
                <w:szCs w:val="22"/>
              </w:rPr>
            </w:pPr>
            <w:r w:rsidDel="00000000" w:rsidR="00000000" w:rsidRPr="00000000">
              <w:rPr>
                <w:rFonts w:ascii="Open Sans" w:cs="Open Sans" w:eastAsia="Open Sans" w:hAnsi="Open Sans"/>
                <w:color w:val="434343"/>
                <w:sz w:val="22"/>
                <w:szCs w:val="22"/>
                <w:rtl w:val="0"/>
              </w:rPr>
              <w:t xml:space="preserve">Automation Frameworks</w:t>
            </w:r>
          </w:p>
        </w:tc>
        <w:tc>
          <w:tcPr>
            <w:tcBorders>
              <w:top w:color="3d85c6" w:space="0" w:sz="4" w:val="single"/>
              <w:left w:color="3d85c6" w:space="0" w:sz="4" w:val="single"/>
              <w:bottom w:color="3d85c6" w:space="0" w:sz="4" w:val="single"/>
              <w:right w:color="3d85c6" w:space="0" w:sz="4" w:val="single"/>
            </w:tcBorders>
            <w:tcMar>
              <w:top w:w="40.0" w:type="dxa"/>
              <w:left w:w="40.0" w:type="dxa"/>
              <w:bottom w:w="40.0" w:type="dxa"/>
              <w:right w:w="40.0" w:type="dxa"/>
            </w:tcMar>
            <w:vAlign w:val="center"/>
          </w:tcPr>
          <w:p w:rsidR="00000000" w:rsidDel="00000000" w:rsidP="00000000" w:rsidRDefault="00000000" w:rsidRPr="00000000" w14:paraId="00000029">
            <w:pPr>
              <w:widowControl w:val="0"/>
              <w:spacing w:line="360" w:lineRule="auto"/>
              <w:ind w:left="270" w:right="396" w:firstLine="0"/>
              <w:jc w:val="both"/>
              <w:rPr>
                <w:rFonts w:ascii="Open Sans" w:cs="Open Sans" w:eastAsia="Open Sans" w:hAnsi="Open Sans"/>
                <w:color w:val="434343"/>
                <w:sz w:val="22"/>
                <w:szCs w:val="22"/>
              </w:rPr>
            </w:pPr>
            <w:r w:rsidDel="00000000" w:rsidR="00000000" w:rsidRPr="00000000">
              <w:rPr>
                <w:rFonts w:ascii="Open Sans" w:cs="Open Sans" w:eastAsia="Open Sans" w:hAnsi="Open Sans"/>
                <w:color w:val="434343"/>
                <w:sz w:val="22"/>
                <w:szCs w:val="22"/>
                <w:rtl w:val="0"/>
              </w:rPr>
              <w:t xml:space="preserve">Hybrid, Data-driven, Selenium GRID, Selenium Grid in Docker, Sikuli, TestNG, JUnit, Cucumber, Serenity BDD, Saucelabs, Browserstack, PerfectoMobile</w:t>
            </w:r>
          </w:p>
        </w:tc>
      </w:tr>
      <w:tr>
        <w:trPr>
          <w:cantSplit w:val="0"/>
          <w:trHeight w:val="315" w:hRule="atLeast"/>
          <w:tblHeader w:val="0"/>
        </w:trPr>
        <w:tc>
          <w:tcPr>
            <w:tcBorders>
              <w:top w:color="3d85c6" w:space="0" w:sz="4" w:val="single"/>
              <w:left w:color="3d85c6" w:space="0" w:sz="4" w:val="single"/>
              <w:bottom w:color="3d85c6" w:space="0" w:sz="4" w:val="single"/>
              <w:right w:color="3d85c6" w:space="0" w:sz="4" w:val="single"/>
            </w:tcBorders>
            <w:tcMar>
              <w:top w:w="40.0" w:type="dxa"/>
              <w:left w:w="40.0" w:type="dxa"/>
              <w:bottom w:w="40.0" w:type="dxa"/>
              <w:right w:w="40.0" w:type="dxa"/>
            </w:tcMar>
            <w:vAlign w:val="center"/>
          </w:tcPr>
          <w:p w:rsidR="00000000" w:rsidDel="00000000" w:rsidP="00000000" w:rsidRDefault="00000000" w:rsidRPr="00000000" w14:paraId="0000002A">
            <w:pPr>
              <w:widowControl w:val="0"/>
              <w:spacing w:line="360" w:lineRule="auto"/>
              <w:ind w:left="270" w:right="396" w:firstLine="0"/>
              <w:rPr>
                <w:rFonts w:ascii="Open Sans" w:cs="Open Sans" w:eastAsia="Open Sans" w:hAnsi="Open Sans"/>
                <w:color w:val="434343"/>
                <w:sz w:val="22"/>
                <w:szCs w:val="22"/>
              </w:rPr>
            </w:pPr>
            <w:r w:rsidDel="00000000" w:rsidR="00000000" w:rsidRPr="00000000">
              <w:rPr>
                <w:rFonts w:ascii="Open Sans" w:cs="Open Sans" w:eastAsia="Open Sans" w:hAnsi="Open Sans"/>
                <w:color w:val="434343"/>
                <w:sz w:val="22"/>
                <w:szCs w:val="22"/>
                <w:rtl w:val="0"/>
              </w:rPr>
              <w:t xml:space="preserve">IDE</w:t>
            </w:r>
          </w:p>
        </w:tc>
        <w:tc>
          <w:tcPr>
            <w:tcBorders>
              <w:top w:color="3d85c6" w:space="0" w:sz="4" w:val="single"/>
              <w:left w:color="3d85c6" w:space="0" w:sz="4" w:val="single"/>
              <w:bottom w:color="3d85c6" w:space="0" w:sz="4" w:val="single"/>
              <w:right w:color="3d85c6" w:space="0" w:sz="4" w:val="single"/>
            </w:tcBorders>
            <w:tcMar>
              <w:top w:w="40.0" w:type="dxa"/>
              <w:left w:w="40.0" w:type="dxa"/>
              <w:bottom w:w="40.0" w:type="dxa"/>
              <w:right w:w="40.0" w:type="dxa"/>
            </w:tcMar>
            <w:vAlign w:val="center"/>
          </w:tcPr>
          <w:p w:rsidR="00000000" w:rsidDel="00000000" w:rsidP="00000000" w:rsidRDefault="00000000" w:rsidRPr="00000000" w14:paraId="0000002B">
            <w:pPr>
              <w:widowControl w:val="0"/>
              <w:spacing w:line="360" w:lineRule="auto"/>
              <w:ind w:left="270" w:right="396" w:firstLine="0"/>
              <w:jc w:val="both"/>
              <w:rPr>
                <w:rFonts w:ascii="Open Sans" w:cs="Open Sans" w:eastAsia="Open Sans" w:hAnsi="Open Sans"/>
                <w:color w:val="434343"/>
                <w:sz w:val="22"/>
                <w:szCs w:val="22"/>
              </w:rPr>
            </w:pPr>
            <w:r w:rsidDel="00000000" w:rsidR="00000000" w:rsidRPr="00000000">
              <w:rPr>
                <w:rFonts w:ascii="Open Sans" w:cs="Open Sans" w:eastAsia="Open Sans" w:hAnsi="Open Sans"/>
                <w:color w:val="434343"/>
                <w:sz w:val="22"/>
                <w:szCs w:val="22"/>
                <w:rtl w:val="0"/>
              </w:rPr>
              <w:t xml:space="preserve">Eclipse, Intellij Idea, Visual Studio Code, UFT</w:t>
            </w:r>
          </w:p>
        </w:tc>
      </w:tr>
      <w:tr>
        <w:trPr>
          <w:cantSplit w:val="0"/>
          <w:trHeight w:val="315" w:hRule="atLeast"/>
          <w:tblHeader w:val="0"/>
        </w:trPr>
        <w:tc>
          <w:tcPr>
            <w:tcBorders>
              <w:top w:color="3d85c6" w:space="0" w:sz="4" w:val="single"/>
              <w:left w:color="3d85c6" w:space="0" w:sz="4" w:val="single"/>
              <w:bottom w:color="3d85c6" w:space="0" w:sz="4" w:val="single"/>
              <w:right w:color="3d85c6" w:space="0" w:sz="4" w:val="single"/>
            </w:tcBorders>
            <w:tcMar>
              <w:top w:w="40.0" w:type="dxa"/>
              <w:left w:w="40.0" w:type="dxa"/>
              <w:bottom w:w="40.0" w:type="dxa"/>
              <w:right w:w="40.0" w:type="dxa"/>
            </w:tcMar>
            <w:vAlign w:val="center"/>
          </w:tcPr>
          <w:p w:rsidR="00000000" w:rsidDel="00000000" w:rsidP="00000000" w:rsidRDefault="00000000" w:rsidRPr="00000000" w14:paraId="0000002C">
            <w:pPr>
              <w:widowControl w:val="0"/>
              <w:spacing w:line="360" w:lineRule="auto"/>
              <w:ind w:left="270" w:right="396" w:firstLine="0"/>
              <w:rPr>
                <w:rFonts w:ascii="Open Sans" w:cs="Open Sans" w:eastAsia="Open Sans" w:hAnsi="Open Sans"/>
                <w:color w:val="434343"/>
                <w:sz w:val="22"/>
                <w:szCs w:val="22"/>
              </w:rPr>
            </w:pPr>
            <w:r w:rsidDel="00000000" w:rsidR="00000000" w:rsidRPr="00000000">
              <w:rPr>
                <w:rFonts w:ascii="Open Sans" w:cs="Open Sans" w:eastAsia="Open Sans" w:hAnsi="Open Sans"/>
                <w:color w:val="434343"/>
                <w:sz w:val="22"/>
                <w:szCs w:val="22"/>
                <w:rtl w:val="0"/>
              </w:rPr>
              <w:t xml:space="preserve">Dev Ops</w:t>
            </w:r>
          </w:p>
        </w:tc>
        <w:tc>
          <w:tcPr>
            <w:tcBorders>
              <w:top w:color="3d85c6" w:space="0" w:sz="4" w:val="single"/>
              <w:left w:color="3d85c6" w:space="0" w:sz="4" w:val="single"/>
              <w:bottom w:color="3d85c6" w:space="0" w:sz="4" w:val="single"/>
              <w:right w:color="3d85c6" w:space="0" w:sz="4" w:val="single"/>
            </w:tcBorders>
            <w:tcMar>
              <w:top w:w="40.0" w:type="dxa"/>
              <w:left w:w="40.0" w:type="dxa"/>
              <w:bottom w:w="40.0" w:type="dxa"/>
              <w:right w:w="40.0" w:type="dxa"/>
            </w:tcMar>
            <w:vAlign w:val="center"/>
          </w:tcPr>
          <w:p w:rsidR="00000000" w:rsidDel="00000000" w:rsidP="00000000" w:rsidRDefault="00000000" w:rsidRPr="00000000" w14:paraId="0000002D">
            <w:pPr>
              <w:widowControl w:val="0"/>
              <w:spacing w:line="360" w:lineRule="auto"/>
              <w:ind w:left="270" w:right="396" w:firstLine="0"/>
              <w:jc w:val="both"/>
              <w:rPr>
                <w:rFonts w:ascii="Open Sans" w:cs="Open Sans" w:eastAsia="Open Sans" w:hAnsi="Open Sans"/>
                <w:color w:val="434343"/>
                <w:sz w:val="22"/>
                <w:szCs w:val="22"/>
              </w:rPr>
            </w:pPr>
            <w:r w:rsidDel="00000000" w:rsidR="00000000" w:rsidRPr="00000000">
              <w:rPr>
                <w:rFonts w:ascii="Open Sans" w:cs="Open Sans" w:eastAsia="Open Sans" w:hAnsi="Open Sans"/>
                <w:color w:val="434343"/>
                <w:sz w:val="22"/>
                <w:szCs w:val="22"/>
                <w:rtl w:val="0"/>
              </w:rPr>
              <w:t xml:space="preserve">Jenkins, Maven, Docker-Solenoid, Azure DevOps Release Pipeline</w:t>
            </w:r>
          </w:p>
        </w:tc>
      </w:tr>
      <w:tr>
        <w:trPr>
          <w:cantSplit w:val="0"/>
          <w:trHeight w:val="315" w:hRule="atLeast"/>
          <w:tblHeader w:val="0"/>
        </w:trPr>
        <w:tc>
          <w:tcPr>
            <w:tcBorders>
              <w:top w:color="3d85c6" w:space="0" w:sz="4" w:val="single"/>
              <w:left w:color="3d85c6" w:space="0" w:sz="4" w:val="single"/>
              <w:bottom w:color="3d85c6" w:space="0" w:sz="4" w:val="single"/>
              <w:right w:color="3d85c6" w:space="0" w:sz="4" w:val="single"/>
            </w:tcBorders>
            <w:tcMar>
              <w:top w:w="40.0" w:type="dxa"/>
              <w:left w:w="40.0" w:type="dxa"/>
              <w:bottom w:w="40.0" w:type="dxa"/>
              <w:right w:w="40.0" w:type="dxa"/>
            </w:tcMar>
            <w:vAlign w:val="center"/>
          </w:tcPr>
          <w:p w:rsidR="00000000" w:rsidDel="00000000" w:rsidP="00000000" w:rsidRDefault="00000000" w:rsidRPr="00000000" w14:paraId="0000002E">
            <w:pPr>
              <w:widowControl w:val="0"/>
              <w:spacing w:line="360" w:lineRule="auto"/>
              <w:ind w:left="270" w:right="396" w:firstLine="0"/>
              <w:rPr>
                <w:rFonts w:ascii="Open Sans" w:cs="Open Sans" w:eastAsia="Open Sans" w:hAnsi="Open Sans"/>
                <w:color w:val="434343"/>
                <w:sz w:val="22"/>
                <w:szCs w:val="22"/>
              </w:rPr>
            </w:pPr>
            <w:r w:rsidDel="00000000" w:rsidR="00000000" w:rsidRPr="00000000">
              <w:rPr>
                <w:rFonts w:ascii="Open Sans" w:cs="Open Sans" w:eastAsia="Open Sans" w:hAnsi="Open Sans"/>
                <w:color w:val="434343"/>
                <w:sz w:val="22"/>
                <w:szCs w:val="22"/>
                <w:rtl w:val="0"/>
              </w:rPr>
              <w:t xml:space="preserve">Test Management Tools</w:t>
            </w:r>
          </w:p>
        </w:tc>
        <w:tc>
          <w:tcPr>
            <w:tcBorders>
              <w:top w:color="3d85c6" w:space="0" w:sz="4" w:val="single"/>
              <w:left w:color="3d85c6" w:space="0" w:sz="4" w:val="single"/>
              <w:bottom w:color="3d85c6" w:space="0" w:sz="4" w:val="single"/>
              <w:right w:color="3d85c6" w:space="0" w:sz="4" w:val="single"/>
            </w:tcBorders>
            <w:tcMar>
              <w:top w:w="40.0" w:type="dxa"/>
              <w:left w:w="40.0" w:type="dxa"/>
              <w:bottom w:w="40.0" w:type="dxa"/>
              <w:right w:w="40.0" w:type="dxa"/>
            </w:tcMar>
            <w:vAlign w:val="center"/>
          </w:tcPr>
          <w:p w:rsidR="00000000" w:rsidDel="00000000" w:rsidP="00000000" w:rsidRDefault="00000000" w:rsidRPr="00000000" w14:paraId="0000002F">
            <w:pPr>
              <w:widowControl w:val="0"/>
              <w:spacing w:line="360" w:lineRule="auto"/>
              <w:ind w:left="270" w:right="396" w:firstLine="0"/>
              <w:jc w:val="both"/>
              <w:rPr>
                <w:rFonts w:ascii="Open Sans" w:cs="Open Sans" w:eastAsia="Open Sans" w:hAnsi="Open Sans"/>
                <w:color w:val="434343"/>
                <w:sz w:val="22"/>
                <w:szCs w:val="22"/>
              </w:rPr>
            </w:pPr>
            <w:r w:rsidDel="00000000" w:rsidR="00000000" w:rsidRPr="00000000">
              <w:rPr>
                <w:rFonts w:ascii="Open Sans" w:cs="Open Sans" w:eastAsia="Open Sans" w:hAnsi="Open Sans"/>
                <w:color w:val="434343"/>
                <w:sz w:val="22"/>
                <w:szCs w:val="22"/>
                <w:rtl w:val="0"/>
              </w:rPr>
              <w:t xml:space="preserve">ALM, JIRA</w:t>
            </w:r>
          </w:p>
        </w:tc>
      </w:tr>
      <w:tr>
        <w:trPr>
          <w:cantSplit w:val="0"/>
          <w:trHeight w:val="315" w:hRule="atLeast"/>
          <w:tblHeader w:val="0"/>
        </w:trPr>
        <w:tc>
          <w:tcPr>
            <w:tcBorders>
              <w:top w:color="3d85c6" w:space="0" w:sz="4" w:val="single"/>
              <w:left w:color="3d85c6" w:space="0" w:sz="4" w:val="single"/>
              <w:bottom w:color="3d85c6" w:space="0" w:sz="4" w:val="single"/>
              <w:right w:color="3d85c6" w:space="0" w:sz="4" w:val="single"/>
            </w:tcBorders>
            <w:tcMar>
              <w:top w:w="40.0" w:type="dxa"/>
              <w:left w:w="40.0" w:type="dxa"/>
              <w:bottom w:w="40.0" w:type="dxa"/>
              <w:right w:w="40.0" w:type="dxa"/>
            </w:tcMar>
            <w:vAlign w:val="center"/>
          </w:tcPr>
          <w:p w:rsidR="00000000" w:rsidDel="00000000" w:rsidP="00000000" w:rsidRDefault="00000000" w:rsidRPr="00000000" w14:paraId="00000030">
            <w:pPr>
              <w:widowControl w:val="0"/>
              <w:spacing w:line="360" w:lineRule="auto"/>
              <w:ind w:left="270" w:right="396" w:firstLine="0"/>
              <w:rPr>
                <w:rFonts w:ascii="Open Sans" w:cs="Open Sans" w:eastAsia="Open Sans" w:hAnsi="Open Sans"/>
                <w:color w:val="434343"/>
                <w:sz w:val="22"/>
                <w:szCs w:val="22"/>
              </w:rPr>
            </w:pPr>
            <w:r w:rsidDel="00000000" w:rsidR="00000000" w:rsidRPr="00000000">
              <w:rPr>
                <w:rFonts w:ascii="Open Sans" w:cs="Open Sans" w:eastAsia="Open Sans" w:hAnsi="Open Sans"/>
                <w:color w:val="434343"/>
                <w:sz w:val="22"/>
                <w:szCs w:val="22"/>
                <w:rtl w:val="0"/>
              </w:rPr>
              <w:t xml:space="preserve">Database</w:t>
            </w:r>
          </w:p>
        </w:tc>
        <w:tc>
          <w:tcPr>
            <w:tcBorders>
              <w:top w:color="3d85c6" w:space="0" w:sz="4" w:val="single"/>
              <w:left w:color="3d85c6" w:space="0" w:sz="4" w:val="single"/>
              <w:bottom w:color="3d85c6" w:space="0" w:sz="4" w:val="single"/>
              <w:right w:color="3d85c6" w:space="0" w:sz="4" w:val="single"/>
            </w:tcBorders>
            <w:tcMar>
              <w:top w:w="40.0" w:type="dxa"/>
              <w:left w:w="40.0" w:type="dxa"/>
              <w:bottom w:w="40.0" w:type="dxa"/>
              <w:right w:w="40.0" w:type="dxa"/>
            </w:tcMar>
            <w:vAlign w:val="center"/>
          </w:tcPr>
          <w:p w:rsidR="00000000" w:rsidDel="00000000" w:rsidP="00000000" w:rsidRDefault="00000000" w:rsidRPr="00000000" w14:paraId="00000031">
            <w:pPr>
              <w:widowControl w:val="0"/>
              <w:spacing w:line="360" w:lineRule="auto"/>
              <w:ind w:left="270" w:right="396" w:firstLine="0"/>
              <w:jc w:val="both"/>
              <w:rPr>
                <w:rFonts w:ascii="Open Sans" w:cs="Open Sans" w:eastAsia="Open Sans" w:hAnsi="Open Sans"/>
                <w:color w:val="434343"/>
                <w:sz w:val="22"/>
                <w:szCs w:val="22"/>
              </w:rPr>
            </w:pPr>
            <w:r w:rsidDel="00000000" w:rsidR="00000000" w:rsidRPr="00000000">
              <w:rPr>
                <w:rFonts w:ascii="Open Sans" w:cs="Open Sans" w:eastAsia="Open Sans" w:hAnsi="Open Sans"/>
                <w:color w:val="434343"/>
                <w:sz w:val="22"/>
                <w:szCs w:val="22"/>
                <w:rtl w:val="0"/>
              </w:rPr>
              <w:t xml:space="preserve">Oracle SQL</w:t>
            </w:r>
          </w:p>
        </w:tc>
      </w:tr>
      <w:tr>
        <w:trPr>
          <w:cantSplit w:val="0"/>
          <w:trHeight w:val="315" w:hRule="atLeast"/>
          <w:tblHeader w:val="0"/>
        </w:trPr>
        <w:tc>
          <w:tcPr>
            <w:tcBorders>
              <w:top w:color="3d85c6" w:space="0" w:sz="4" w:val="single"/>
              <w:left w:color="3d85c6" w:space="0" w:sz="4" w:val="single"/>
              <w:bottom w:color="3d85c6" w:space="0" w:sz="4" w:val="single"/>
              <w:right w:color="3d85c6" w:space="0" w:sz="4" w:val="single"/>
            </w:tcBorders>
            <w:tcMar>
              <w:top w:w="40.0" w:type="dxa"/>
              <w:left w:w="40.0" w:type="dxa"/>
              <w:bottom w:w="40.0" w:type="dxa"/>
              <w:right w:w="40.0" w:type="dxa"/>
            </w:tcMar>
            <w:vAlign w:val="center"/>
          </w:tcPr>
          <w:p w:rsidR="00000000" w:rsidDel="00000000" w:rsidP="00000000" w:rsidRDefault="00000000" w:rsidRPr="00000000" w14:paraId="00000032">
            <w:pPr>
              <w:widowControl w:val="0"/>
              <w:spacing w:line="360" w:lineRule="auto"/>
              <w:ind w:left="270" w:right="396" w:firstLine="0"/>
              <w:rPr>
                <w:rFonts w:ascii="Open Sans" w:cs="Open Sans" w:eastAsia="Open Sans" w:hAnsi="Open Sans"/>
                <w:color w:val="434343"/>
                <w:sz w:val="22"/>
                <w:szCs w:val="22"/>
              </w:rPr>
            </w:pPr>
            <w:r w:rsidDel="00000000" w:rsidR="00000000" w:rsidRPr="00000000">
              <w:rPr>
                <w:rFonts w:ascii="Open Sans" w:cs="Open Sans" w:eastAsia="Open Sans" w:hAnsi="Open Sans"/>
                <w:color w:val="434343"/>
                <w:sz w:val="22"/>
                <w:szCs w:val="22"/>
                <w:rtl w:val="0"/>
              </w:rPr>
              <w:t xml:space="preserve">SCM</w:t>
            </w:r>
          </w:p>
        </w:tc>
        <w:tc>
          <w:tcPr>
            <w:tcBorders>
              <w:top w:color="3d85c6" w:space="0" w:sz="4" w:val="single"/>
              <w:left w:color="3d85c6" w:space="0" w:sz="4" w:val="single"/>
              <w:bottom w:color="3d85c6" w:space="0" w:sz="4" w:val="single"/>
              <w:right w:color="3d85c6" w:space="0" w:sz="4" w:val="single"/>
            </w:tcBorders>
            <w:tcMar>
              <w:top w:w="40.0" w:type="dxa"/>
              <w:left w:w="40.0" w:type="dxa"/>
              <w:bottom w:w="40.0" w:type="dxa"/>
              <w:right w:w="40.0" w:type="dxa"/>
            </w:tcMar>
            <w:vAlign w:val="center"/>
          </w:tcPr>
          <w:p w:rsidR="00000000" w:rsidDel="00000000" w:rsidP="00000000" w:rsidRDefault="00000000" w:rsidRPr="00000000" w14:paraId="00000033">
            <w:pPr>
              <w:widowControl w:val="0"/>
              <w:spacing w:line="360" w:lineRule="auto"/>
              <w:ind w:left="270" w:right="396" w:firstLine="0"/>
              <w:jc w:val="both"/>
              <w:rPr>
                <w:rFonts w:ascii="Open Sans" w:cs="Open Sans" w:eastAsia="Open Sans" w:hAnsi="Open Sans"/>
                <w:color w:val="434343"/>
                <w:sz w:val="22"/>
                <w:szCs w:val="22"/>
              </w:rPr>
            </w:pPr>
            <w:r w:rsidDel="00000000" w:rsidR="00000000" w:rsidRPr="00000000">
              <w:rPr>
                <w:rFonts w:ascii="Open Sans" w:cs="Open Sans" w:eastAsia="Open Sans" w:hAnsi="Open Sans"/>
                <w:color w:val="434343"/>
                <w:sz w:val="22"/>
                <w:szCs w:val="22"/>
                <w:rtl w:val="0"/>
              </w:rPr>
              <w:t xml:space="preserve">Git, GitHub, BitBucket</w:t>
            </w:r>
          </w:p>
        </w:tc>
      </w:tr>
    </w:tbl>
    <w:p w:rsidR="00000000" w:rsidDel="00000000" w:rsidP="00000000" w:rsidRDefault="00000000" w:rsidRPr="00000000" w14:paraId="00000034">
      <w:pPr>
        <w:tabs>
          <w:tab w:val="left" w:pos="270"/>
        </w:tabs>
        <w:spacing w:line="360" w:lineRule="auto"/>
        <w:ind w:left="270" w:right="396" w:firstLine="0"/>
        <w:rPr>
          <w:rFonts w:ascii="Open Sans" w:cs="Open Sans" w:eastAsia="Open Sans" w:hAnsi="Open Sans"/>
          <w:b w:val="1"/>
          <w:color w:val="434343"/>
          <w:sz w:val="22"/>
          <w:szCs w:val="22"/>
        </w:rPr>
      </w:pPr>
      <w:r w:rsidDel="00000000" w:rsidR="00000000" w:rsidRPr="00000000">
        <w:rPr>
          <w:rFonts w:ascii="Open Sans" w:cs="Open Sans" w:eastAsia="Open Sans" w:hAnsi="Open Sans"/>
          <w:b w:val="1"/>
          <w:color w:val="434343"/>
          <w:sz w:val="22"/>
          <w:szCs w:val="22"/>
          <w:rtl w:val="0"/>
        </w:rPr>
        <w:t xml:space="preserve"> </w:t>
      </w:r>
    </w:p>
    <w:p w:rsidR="00000000" w:rsidDel="00000000" w:rsidP="00000000" w:rsidRDefault="00000000" w:rsidRPr="00000000" w14:paraId="00000035">
      <w:pPr>
        <w:tabs>
          <w:tab w:val="left" w:pos="270"/>
        </w:tabs>
        <w:spacing w:line="360" w:lineRule="auto"/>
        <w:ind w:left="270" w:right="396" w:firstLine="0"/>
        <w:rPr>
          <w:rFonts w:ascii="Open Sans" w:cs="Open Sans" w:eastAsia="Open Sans" w:hAnsi="Open Sans"/>
          <w:b w:val="1"/>
          <w:color w:val="434343"/>
          <w:sz w:val="22"/>
          <w:szCs w:val="22"/>
        </w:rPr>
      </w:pPr>
      <w:r w:rsidDel="00000000" w:rsidR="00000000" w:rsidRPr="00000000">
        <w:rPr>
          <w:rtl w:val="0"/>
        </w:rPr>
      </w:r>
    </w:p>
    <w:p w:rsidR="00000000" w:rsidDel="00000000" w:rsidP="00000000" w:rsidRDefault="00000000" w:rsidRPr="00000000" w14:paraId="00000036">
      <w:pPr>
        <w:numPr>
          <w:ilvl w:val="0"/>
          <w:numId w:val="1"/>
        </w:numPr>
        <w:tabs>
          <w:tab w:val="left" w:pos="270"/>
        </w:tabs>
        <w:spacing w:line="360" w:lineRule="auto"/>
        <w:ind w:left="630" w:right="396" w:hanging="360"/>
        <w:rPr>
          <w:rFonts w:ascii="Open Sans" w:cs="Open Sans" w:eastAsia="Open Sans" w:hAnsi="Open Sans"/>
          <w:b w:val="1"/>
          <w:color w:val="3d85c6"/>
          <w:sz w:val="22"/>
          <w:szCs w:val="22"/>
        </w:rPr>
      </w:pPr>
      <w:r w:rsidDel="00000000" w:rsidR="00000000" w:rsidRPr="00000000">
        <w:rPr>
          <w:rFonts w:ascii="Open Sans" w:cs="Open Sans" w:eastAsia="Open Sans" w:hAnsi="Open Sans"/>
          <w:b w:val="1"/>
          <w:color w:val="3d85c6"/>
          <w:sz w:val="22"/>
          <w:szCs w:val="22"/>
          <w:rtl w:val="0"/>
        </w:rPr>
        <w:t xml:space="preserve">AWARDS/ACHIEVEMENTS:</w:t>
      </w:r>
    </w:p>
    <w:p w:rsidR="00000000" w:rsidDel="00000000" w:rsidP="00000000" w:rsidRDefault="00000000" w:rsidRPr="00000000" w14:paraId="00000037">
      <w:pPr>
        <w:numPr>
          <w:ilvl w:val="1"/>
          <w:numId w:val="4"/>
        </w:numPr>
        <w:tabs>
          <w:tab w:val="left" w:pos="270"/>
        </w:tabs>
        <w:spacing w:line="360" w:lineRule="auto"/>
        <w:ind w:left="1440" w:right="396" w:hanging="360"/>
        <w:rPr>
          <w:rFonts w:ascii="Open Sans" w:cs="Open Sans" w:eastAsia="Open Sans" w:hAnsi="Open Sans"/>
          <w:b w:val="1"/>
          <w:sz w:val="22"/>
          <w:szCs w:val="22"/>
        </w:rPr>
      </w:pPr>
      <w:r w:rsidDel="00000000" w:rsidR="00000000" w:rsidRPr="00000000">
        <w:rPr>
          <w:rFonts w:ascii="Open Sans" w:cs="Open Sans" w:eastAsia="Open Sans" w:hAnsi="Open Sans"/>
          <w:color w:val="434343"/>
          <w:sz w:val="22"/>
          <w:szCs w:val="22"/>
          <w:rtl w:val="0"/>
        </w:rPr>
        <w:t xml:space="preserve">5 times On the Spot Award received within the organization. </w:t>
      </w:r>
    </w:p>
    <w:p w:rsidR="00000000" w:rsidDel="00000000" w:rsidP="00000000" w:rsidRDefault="00000000" w:rsidRPr="00000000" w14:paraId="00000038">
      <w:pPr>
        <w:numPr>
          <w:ilvl w:val="1"/>
          <w:numId w:val="4"/>
        </w:numPr>
        <w:tabs>
          <w:tab w:val="left" w:pos="270"/>
        </w:tabs>
        <w:spacing w:line="360" w:lineRule="auto"/>
        <w:ind w:left="1440" w:right="396" w:hanging="360"/>
        <w:rPr>
          <w:rFonts w:ascii="Open Sans" w:cs="Open Sans" w:eastAsia="Open Sans" w:hAnsi="Open Sans"/>
          <w:b w:val="1"/>
          <w:sz w:val="22"/>
          <w:szCs w:val="22"/>
        </w:rPr>
      </w:pPr>
      <w:r w:rsidDel="00000000" w:rsidR="00000000" w:rsidRPr="00000000">
        <w:rPr>
          <w:rFonts w:ascii="Open Sans" w:cs="Open Sans" w:eastAsia="Open Sans" w:hAnsi="Open Sans"/>
          <w:color w:val="434343"/>
          <w:sz w:val="22"/>
          <w:szCs w:val="22"/>
          <w:rtl w:val="0"/>
        </w:rPr>
        <w:t xml:space="preserve">6 times “Start of the Quarter Award” received from Client. </w:t>
      </w:r>
    </w:p>
    <w:p w:rsidR="00000000" w:rsidDel="00000000" w:rsidP="00000000" w:rsidRDefault="00000000" w:rsidRPr="00000000" w14:paraId="00000039">
      <w:pPr>
        <w:numPr>
          <w:ilvl w:val="1"/>
          <w:numId w:val="4"/>
        </w:numPr>
        <w:tabs>
          <w:tab w:val="left" w:pos="270"/>
        </w:tabs>
        <w:spacing w:line="360" w:lineRule="auto"/>
        <w:ind w:left="1440" w:right="396" w:hanging="360"/>
        <w:rPr>
          <w:rFonts w:ascii="Open Sans" w:cs="Open Sans" w:eastAsia="Open Sans" w:hAnsi="Open Sans"/>
          <w:b w:val="1"/>
          <w:sz w:val="22"/>
          <w:szCs w:val="22"/>
        </w:rPr>
      </w:pPr>
      <w:r w:rsidDel="00000000" w:rsidR="00000000" w:rsidRPr="00000000">
        <w:rPr>
          <w:rFonts w:ascii="Open Sans" w:cs="Open Sans" w:eastAsia="Open Sans" w:hAnsi="Open Sans"/>
          <w:color w:val="434343"/>
          <w:sz w:val="22"/>
          <w:szCs w:val="22"/>
          <w:rtl w:val="0"/>
        </w:rPr>
        <w:t xml:space="preserve">2 times “Process Improvement Award” received for developing Automated defect tracking report and Customized ALM Traceability report. </w:t>
      </w:r>
    </w:p>
    <w:p w:rsidR="00000000" w:rsidDel="00000000" w:rsidP="00000000" w:rsidRDefault="00000000" w:rsidRPr="00000000" w14:paraId="0000003A">
      <w:pPr>
        <w:numPr>
          <w:ilvl w:val="1"/>
          <w:numId w:val="4"/>
        </w:numPr>
        <w:tabs>
          <w:tab w:val="left" w:pos="270"/>
        </w:tabs>
        <w:spacing w:line="360" w:lineRule="auto"/>
        <w:ind w:left="1440" w:right="396" w:hanging="360"/>
        <w:rPr>
          <w:rFonts w:ascii="Open Sans" w:cs="Open Sans" w:eastAsia="Open Sans" w:hAnsi="Open Sans"/>
          <w:b w:val="1"/>
          <w:sz w:val="22"/>
          <w:szCs w:val="22"/>
        </w:rPr>
      </w:pPr>
      <w:r w:rsidDel="00000000" w:rsidR="00000000" w:rsidRPr="00000000">
        <w:rPr>
          <w:rFonts w:ascii="Open Sans" w:cs="Open Sans" w:eastAsia="Open Sans" w:hAnsi="Open Sans"/>
          <w:color w:val="434343"/>
          <w:sz w:val="22"/>
          <w:szCs w:val="22"/>
          <w:rtl w:val="0"/>
        </w:rPr>
        <w:t xml:space="preserve">20 times Client appreciation emails were received for developing the test automation framework and completed 4 releases without any production bugs. </w:t>
      </w:r>
    </w:p>
    <w:p w:rsidR="00000000" w:rsidDel="00000000" w:rsidP="00000000" w:rsidRDefault="00000000" w:rsidRPr="00000000" w14:paraId="0000003B">
      <w:pPr>
        <w:numPr>
          <w:ilvl w:val="1"/>
          <w:numId w:val="4"/>
        </w:numPr>
        <w:tabs>
          <w:tab w:val="left" w:pos="270"/>
        </w:tabs>
        <w:spacing w:line="360" w:lineRule="auto"/>
        <w:ind w:left="1440" w:right="396" w:hanging="360"/>
        <w:rPr>
          <w:rFonts w:ascii="Open Sans" w:cs="Open Sans" w:eastAsia="Open Sans" w:hAnsi="Open Sans"/>
          <w:b w:val="1"/>
          <w:sz w:val="22"/>
          <w:szCs w:val="22"/>
        </w:rPr>
      </w:pPr>
      <w:r w:rsidDel="00000000" w:rsidR="00000000" w:rsidRPr="00000000">
        <w:rPr>
          <w:rFonts w:ascii="Open Sans" w:cs="Open Sans" w:eastAsia="Open Sans" w:hAnsi="Open Sans"/>
          <w:color w:val="434343"/>
          <w:sz w:val="22"/>
          <w:szCs w:val="22"/>
          <w:rtl w:val="0"/>
        </w:rPr>
        <w:t xml:space="preserve">Conducted several pieces of training and successfully set up the fully functional Test Automation Team in Mexico delivery Center. </w:t>
      </w:r>
    </w:p>
    <w:p w:rsidR="00000000" w:rsidDel="00000000" w:rsidP="00000000" w:rsidRDefault="00000000" w:rsidRPr="00000000" w14:paraId="0000003C">
      <w:pPr>
        <w:numPr>
          <w:ilvl w:val="1"/>
          <w:numId w:val="4"/>
        </w:numPr>
        <w:tabs>
          <w:tab w:val="left" w:pos="270"/>
        </w:tabs>
        <w:spacing w:line="360" w:lineRule="auto"/>
        <w:ind w:left="1440" w:right="396" w:hanging="360"/>
        <w:rPr>
          <w:rFonts w:ascii="Open Sans" w:cs="Open Sans" w:eastAsia="Open Sans" w:hAnsi="Open Sans"/>
          <w:b w:val="1"/>
          <w:sz w:val="22"/>
          <w:szCs w:val="22"/>
        </w:rPr>
      </w:pPr>
      <w:r w:rsidDel="00000000" w:rsidR="00000000" w:rsidRPr="00000000">
        <w:rPr>
          <w:rFonts w:ascii="Open Sans" w:cs="Open Sans" w:eastAsia="Open Sans" w:hAnsi="Open Sans"/>
          <w:color w:val="434343"/>
          <w:sz w:val="22"/>
          <w:szCs w:val="22"/>
          <w:rtl w:val="0"/>
        </w:rPr>
        <w:t xml:space="preserve">Selected in Top 5 as the best agile practitioner conducted across BFSI accounts.</w:t>
      </w:r>
    </w:p>
    <w:p w:rsidR="00000000" w:rsidDel="00000000" w:rsidP="00000000" w:rsidRDefault="00000000" w:rsidRPr="00000000" w14:paraId="0000003D">
      <w:pPr>
        <w:tabs>
          <w:tab w:val="left" w:pos="270"/>
        </w:tabs>
        <w:spacing w:line="360" w:lineRule="auto"/>
        <w:ind w:left="270" w:right="396" w:firstLine="0"/>
        <w:rPr>
          <w:rFonts w:ascii="Open Sans" w:cs="Open Sans" w:eastAsia="Open Sans" w:hAnsi="Open Sans"/>
          <w:color w:val="434343"/>
          <w:sz w:val="22"/>
          <w:szCs w:val="22"/>
        </w:rPr>
      </w:pPr>
      <w:r w:rsidDel="00000000" w:rsidR="00000000" w:rsidRPr="00000000">
        <w:rPr>
          <w:rtl w:val="0"/>
        </w:rPr>
      </w:r>
    </w:p>
    <w:p w:rsidR="00000000" w:rsidDel="00000000" w:rsidP="00000000" w:rsidRDefault="00000000" w:rsidRPr="00000000" w14:paraId="0000003E">
      <w:pPr>
        <w:tabs>
          <w:tab w:val="left" w:pos="270"/>
        </w:tabs>
        <w:spacing w:line="360" w:lineRule="auto"/>
        <w:ind w:left="270" w:right="396" w:firstLine="0"/>
        <w:rPr>
          <w:rFonts w:ascii="Open Sans" w:cs="Open Sans" w:eastAsia="Open Sans" w:hAnsi="Open Sans"/>
          <w:color w:val="434343"/>
          <w:sz w:val="22"/>
          <w:szCs w:val="22"/>
        </w:rPr>
      </w:pPr>
      <w:r w:rsidDel="00000000" w:rsidR="00000000" w:rsidRPr="00000000">
        <w:rPr>
          <w:rtl w:val="0"/>
        </w:rPr>
      </w:r>
    </w:p>
    <w:p w:rsidR="00000000" w:rsidDel="00000000" w:rsidP="00000000" w:rsidRDefault="00000000" w:rsidRPr="00000000" w14:paraId="0000003F">
      <w:pPr>
        <w:tabs>
          <w:tab w:val="left" w:pos="270"/>
        </w:tabs>
        <w:spacing w:line="360" w:lineRule="auto"/>
        <w:ind w:left="270" w:right="396" w:firstLine="0"/>
        <w:rPr>
          <w:rFonts w:ascii="Open Sans" w:cs="Open Sans" w:eastAsia="Open Sans" w:hAnsi="Open Sans"/>
          <w:color w:val="434343"/>
          <w:sz w:val="22"/>
          <w:szCs w:val="22"/>
        </w:rPr>
      </w:pPr>
      <w:r w:rsidDel="00000000" w:rsidR="00000000" w:rsidRPr="00000000">
        <w:rPr>
          <w:rtl w:val="0"/>
        </w:rPr>
      </w:r>
    </w:p>
    <w:p w:rsidR="00000000" w:rsidDel="00000000" w:rsidP="00000000" w:rsidRDefault="00000000" w:rsidRPr="00000000" w14:paraId="00000040">
      <w:pPr>
        <w:numPr>
          <w:ilvl w:val="0"/>
          <w:numId w:val="2"/>
        </w:numPr>
        <w:tabs>
          <w:tab w:val="left" w:pos="270"/>
        </w:tabs>
        <w:spacing w:line="360" w:lineRule="auto"/>
        <w:ind w:left="630" w:right="396" w:hanging="360"/>
        <w:rPr>
          <w:rFonts w:ascii="Open Sans" w:cs="Open Sans" w:eastAsia="Open Sans" w:hAnsi="Open Sans"/>
          <w:b w:val="1"/>
          <w:color w:val="3d85c6"/>
          <w:sz w:val="22"/>
          <w:szCs w:val="22"/>
        </w:rPr>
      </w:pPr>
      <w:r w:rsidDel="00000000" w:rsidR="00000000" w:rsidRPr="00000000">
        <w:rPr>
          <w:rFonts w:ascii="Open Sans" w:cs="Open Sans" w:eastAsia="Open Sans" w:hAnsi="Open Sans"/>
          <w:b w:val="1"/>
          <w:color w:val="3d85c6"/>
          <w:sz w:val="22"/>
          <w:szCs w:val="22"/>
          <w:rtl w:val="0"/>
        </w:rPr>
        <w:t xml:space="preserve">CERTIFICATIONS:</w:t>
      </w:r>
    </w:p>
    <w:p w:rsidR="00000000" w:rsidDel="00000000" w:rsidP="00000000" w:rsidRDefault="00000000" w:rsidRPr="00000000" w14:paraId="00000041">
      <w:pPr>
        <w:numPr>
          <w:ilvl w:val="1"/>
          <w:numId w:val="4"/>
        </w:numPr>
        <w:tabs>
          <w:tab w:val="left" w:pos="270"/>
        </w:tabs>
        <w:spacing w:line="360" w:lineRule="auto"/>
        <w:ind w:left="1440" w:right="396" w:hanging="360"/>
        <w:rPr>
          <w:rFonts w:ascii="Open Sans" w:cs="Open Sans" w:eastAsia="Open Sans" w:hAnsi="Open Sans"/>
          <w:b w:val="1"/>
          <w:sz w:val="22"/>
          <w:szCs w:val="22"/>
        </w:rPr>
      </w:pPr>
      <w:r w:rsidDel="00000000" w:rsidR="00000000" w:rsidRPr="00000000">
        <w:rPr>
          <w:rFonts w:ascii="Open Sans" w:cs="Open Sans" w:eastAsia="Open Sans" w:hAnsi="Open Sans"/>
          <w:color w:val="434343"/>
          <w:sz w:val="22"/>
          <w:szCs w:val="22"/>
          <w:rtl w:val="0"/>
        </w:rPr>
        <w:t xml:space="preserve">International Software Testing Qualifications Board (ISTQB) Software Tester Certifications: Certified Tester - Foundation Level. </w:t>
      </w:r>
    </w:p>
    <w:p w:rsidR="00000000" w:rsidDel="00000000" w:rsidP="00000000" w:rsidRDefault="00000000" w:rsidRPr="00000000" w14:paraId="00000042">
      <w:pPr>
        <w:numPr>
          <w:ilvl w:val="1"/>
          <w:numId w:val="4"/>
        </w:numPr>
        <w:tabs>
          <w:tab w:val="left" w:pos="270"/>
        </w:tabs>
        <w:spacing w:line="360" w:lineRule="auto"/>
        <w:ind w:left="1440" w:right="396" w:hanging="360"/>
        <w:rPr>
          <w:rFonts w:ascii="Open Sans" w:cs="Open Sans" w:eastAsia="Open Sans" w:hAnsi="Open Sans"/>
          <w:b w:val="1"/>
          <w:sz w:val="22"/>
          <w:szCs w:val="22"/>
        </w:rPr>
      </w:pPr>
      <w:r w:rsidDel="00000000" w:rsidR="00000000" w:rsidRPr="00000000">
        <w:rPr>
          <w:rFonts w:ascii="Open Sans" w:cs="Open Sans" w:eastAsia="Open Sans" w:hAnsi="Open Sans"/>
          <w:color w:val="434343"/>
          <w:sz w:val="22"/>
          <w:szCs w:val="22"/>
          <w:rtl w:val="0"/>
        </w:rPr>
        <w:t xml:space="preserve">Microsoft certified Azure Fundamental (AZ-900).</w:t>
      </w:r>
    </w:p>
    <w:p w:rsidR="00000000" w:rsidDel="00000000" w:rsidP="00000000" w:rsidRDefault="00000000" w:rsidRPr="00000000" w14:paraId="00000043">
      <w:pPr>
        <w:tabs>
          <w:tab w:val="left" w:pos="270"/>
        </w:tabs>
        <w:spacing w:line="360" w:lineRule="auto"/>
        <w:ind w:left="270" w:right="396" w:firstLine="0"/>
        <w:rPr>
          <w:rFonts w:ascii="Open Sans" w:cs="Open Sans" w:eastAsia="Open Sans" w:hAnsi="Open Sans"/>
          <w:color w:val="434343"/>
          <w:sz w:val="22"/>
          <w:szCs w:val="22"/>
        </w:rPr>
      </w:pPr>
      <w:r w:rsidDel="00000000" w:rsidR="00000000" w:rsidRPr="00000000">
        <w:rPr>
          <w:rtl w:val="0"/>
        </w:rPr>
      </w:r>
    </w:p>
    <w:p w:rsidR="00000000" w:rsidDel="00000000" w:rsidP="00000000" w:rsidRDefault="00000000" w:rsidRPr="00000000" w14:paraId="00000044">
      <w:pPr>
        <w:numPr>
          <w:ilvl w:val="0"/>
          <w:numId w:val="6"/>
        </w:numPr>
        <w:tabs>
          <w:tab w:val="left" w:pos="270"/>
        </w:tabs>
        <w:spacing w:line="360" w:lineRule="auto"/>
        <w:ind w:left="630" w:right="396" w:hanging="360"/>
        <w:rPr>
          <w:rFonts w:ascii="Open Sans" w:cs="Open Sans" w:eastAsia="Open Sans" w:hAnsi="Open Sans"/>
          <w:b w:val="1"/>
          <w:color w:val="3d85c6"/>
          <w:sz w:val="22"/>
          <w:szCs w:val="22"/>
        </w:rPr>
      </w:pPr>
      <w:r w:rsidDel="00000000" w:rsidR="00000000" w:rsidRPr="00000000">
        <w:rPr>
          <w:rFonts w:ascii="Open Sans" w:cs="Open Sans" w:eastAsia="Open Sans" w:hAnsi="Open Sans"/>
          <w:b w:val="1"/>
          <w:color w:val="3d85c6"/>
          <w:sz w:val="22"/>
          <w:szCs w:val="22"/>
          <w:rtl w:val="0"/>
        </w:rPr>
        <w:t xml:space="preserve">EDUCATION:</w:t>
      </w:r>
    </w:p>
    <w:p w:rsidR="00000000" w:rsidDel="00000000" w:rsidP="00000000" w:rsidRDefault="00000000" w:rsidRPr="00000000" w14:paraId="00000045">
      <w:pPr>
        <w:tabs>
          <w:tab w:val="left" w:pos="270"/>
        </w:tabs>
        <w:spacing w:line="360" w:lineRule="auto"/>
        <w:ind w:left="1440" w:right="396" w:firstLine="0"/>
        <w:rPr>
          <w:rFonts w:ascii="Open Sans" w:cs="Open Sans" w:eastAsia="Open Sans" w:hAnsi="Open Sans"/>
          <w:color w:val="434343"/>
          <w:sz w:val="22"/>
          <w:szCs w:val="22"/>
        </w:rPr>
      </w:pPr>
      <w:r w:rsidDel="00000000" w:rsidR="00000000" w:rsidRPr="00000000">
        <w:rPr>
          <w:rFonts w:ascii="Open Sans" w:cs="Open Sans" w:eastAsia="Open Sans" w:hAnsi="Open Sans"/>
          <w:color w:val="434343"/>
          <w:sz w:val="22"/>
          <w:szCs w:val="22"/>
          <w:rtl w:val="0"/>
        </w:rPr>
        <w:t xml:space="preserve">Bachelor of Technology in Electrical Engineering from West Bengal University of technology.</w:t>
      </w:r>
    </w:p>
    <w:p w:rsidR="00000000" w:rsidDel="00000000" w:rsidP="00000000" w:rsidRDefault="00000000" w:rsidRPr="00000000" w14:paraId="00000046">
      <w:pPr>
        <w:spacing w:line="360" w:lineRule="auto"/>
        <w:ind w:left="270" w:right="396" w:firstLine="0"/>
        <w:jc w:val="both"/>
        <w:rPr>
          <w:rFonts w:ascii="Open Sans" w:cs="Open Sans" w:eastAsia="Open Sans" w:hAnsi="Open Sans"/>
          <w:color w:val="434343"/>
          <w:sz w:val="22"/>
          <w:szCs w:val="22"/>
        </w:rPr>
      </w:pPr>
      <w:r w:rsidDel="00000000" w:rsidR="00000000" w:rsidRPr="00000000">
        <w:rPr>
          <w:rtl w:val="0"/>
        </w:rPr>
      </w:r>
    </w:p>
    <w:p w:rsidR="00000000" w:rsidDel="00000000" w:rsidP="00000000" w:rsidRDefault="00000000" w:rsidRPr="00000000" w14:paraId="00000047">
      <w:pPr>
        <w:numPr>
          <w:ilvl w:val="0"/>
          <w:numId w:val="5"/>
        </w:numPr>
        <w:tabs>
          <w:tab w:val="left" w:pos="270"/>
        </w:tabs>
        <w:spacing w:line="360" w:lineRule="auto"/>
        <w:ind w:left="630" w:right="396" w:hanging="360"/>
        <w:jc w:val="both"/>
        <w:rPr>
          <w:rFonts w:ascii="Open Sans" w:cs="Open Sans" w:eastAsia="Open Sans" w:hAnsi="Open Sans"/>
          <w:b w:val="1"/>
          <w:color w:val="3d85c6"/>
          <w:sz w:val="22"/>
          <w:szCs w:val="22"/>
        </w:rPr>
      </w:pPr>
      <w:r w:rsidDel="00000000" w:rsidR="00000000" w:rsidRPr="00000000">
        <w:rPr>
          <w:rFonts w:ascii="Open Sans" w:cs="Open Sans" w:eastAsia="Open Sans" w:hAnsi="Open Sans"/>
          <w:b w:val="1"/>
          <w:color w:val="3d85c6"/>
          <w:sz w:val="22"/>
          <w:szCs w:val="22"/>
          <w:rtl w:val="0"/>
        </w:rPr>
        <w:t xml:space="preserve">LANGUAGES: </w:t>
      </w:r>
    </w:p>
    <w:p w:rsidR="00000000" w:rsidDel="00000000" w:rsidP="00000000" w:rsidRDefault="00000000" w:rsidRPr="00000000" w14:paraId="00000048">
      <w:pPr>
        <w:tabs>
          <w:tab w:val="left" w:pos="270"/>
        </w:tabs>
        <w:spacing w:line="360" w:lineRule="auto"/>
        <w:ind w:left="1440" w:right="396" w:firstLine="0"/>
        <w:jc w:val="both"/>
        <w:rPr>
          <w:rFonts w:ascii="Open Sans" w:cs="Open Sans" w:eastAsia="Open Sans" w:hAnsi="Open Sans"/>
          <w:color w:val="434343"/>
          <w:sz w:val="22"/>
          <w:szCs w:val="22"/>
        </w:rPr>
      </w:pPr>
      <w:r w:rsidDel="00000000" w:rsidR="00000000" w:rsidRPr="00000000">
        <w:rPr>
          <w:rFonts w:ascii="Open Sans" w:cs="Open Sans" w:eastAsia="Open Sans" w:hAnsi="Open Sans"/>
          <w:color w:val="434343"/>
          <w:sz w:val="22"/>
          <w:szCs w:val="22"/>
          <w:rtl w:val="0"/>
        </w:rPr>
        <w:t xml:space="preserve">English, Bengali, Hindi, Spanish (Basics).</w:t>
      </w:r>
    </w:p>
    <w:p w:rsidR="00000000" w:rsidDel="00000000" w:rsidP="00000000" w:rsidRDefault="00000000" w:rsidRPr="00000000" w14:paraId="00000049">
      <w:pPr>
        <w:tabs>
          <w:tab w:val="left" w:pos="360"/>
        </w:tabs>
        <w:spacing w:line="360" w:lineRule="auto"/>
        <w:ind w:left="270" w:right="396" w:firstLine="0"/>
        <w:jc w:val="both"/>
        <w:rPr>
          <w:rFonts w:ascii="Open Sans" w:cs="Open Sans" w:eastAsia="Open Sans" w:hAnsi="Open Sans"/>
          <w:color w:val="434343"/>
          <w:sz w:val="22"/>
          <w:szCs w:val="22"/>
        </w:rPr>
      </w:pPr>
      <w:r w:rsidDel="00000000" w:rsidR="00000000" w:rsidRPr="00000000">
        <w:rPr>
          <w:rtl w:val="0"/>
        </w:rPr>
      </w:r>
    </w:p>
    <w:p w:rsidR="00000000" w:rsidDel="00000000" w:rsidP="00000000" w:rsidRDefault="00000000" w:rsidRPr="00000000" w14:paraId="0000004A">
      <w:pPr>
        <w:numPr>
          <w:ilvl w:val="0"/>
          <w:numId w:val="3"/>
        </w:numPr>
        <w:tabs>
          <w:tab w:val="left" w:pos="270"/>
        </w:tabs>
        <w:spacing w:line="360" w:lineRule="auto"/>
        <w:ind w:left="630" w:right="396" w:hanging="360"/>
        <w:jc w:val="both"/>
        <w:rPr>
          <w:rFonts w:ascii="Open Sans" w:cs="Open Sans" w:eastAsia="Open Sans" w:hAnsi="Open Sans"/>
          <w:b w:val="1"/>
          <w:color w:val="3d85c6"/>
          <w:sz w:val="22"/>
          <w:szCs w:val="22"/>
        </w:rPr>
      </w:pPr>
      <w:r w:rsidDel="00000000" w:rsidR="00000000" w:rsidRPr="00000000">
        <w:rPr>
          <w:rFonts w:ascii="Open Sans" w:cs="Open Sans" w:eastAsia="Open Sans" w:hAnsi="Open Sans"/>
          <w:b w:val="1"/>
          <w:color w:val="3d85c6"/>
          <w:sz w:val="22"/>
          <w:szCs w:val="22"/>
          <w:rtl w:val="0"/>
        </w:rPr>
        <w:t xml:space="preserve">INTERESTS/HOBBIES:</w:t>
      </w:r>
    </w:p>
    <w:p w:rsidR="00000000" w:rsidDel="00000000" w:rsidP="00000000" w:rsidRDefault="00000000" w:rsidRPr="00000000" w14:paraId="0000004B">
      <w:pPr>
        <w:tabs>
          <w:tab w:val="left" w:pos="270"/>
        </w:tabs>
        <w:spacing w:line="360" w:lineRule="auto"/>
        <w:ind w:left="1440" w:right="396" w:firstLine="0"/>
        <w:jc w:val="both"/>
        <w:rPr>
          <w:rFonts w:ascii="Open Sans" w:cs="Open Sans" w:eastAsia="Open Sans" w:hAnsi="Open Sans"/>
          <w:color w:val="434343"/>
          <w:sz w:val="22"/>
          <w:szCs w:val="22"/>
        </w:rPr>
      </w:pPr>
      <w:r w:rsidDel="00000000" w:rsidR="00000000" w:rsidRPr="00000000">
        <w:rPr>
          <w:rFonts w:ascii="Open Sans" w:cs="Open Sans" w:eastAsia="Open Sans" w:hAnsi="Open Sans"/>
          <w:color w:val="434343"/>
          <w:sz w:val="22"/>
          <w:szCs w:val="22"/>
          <w:rtl w:val="0"/>
        </w:rPr>
        <w:t xml:space="preserve">Photography, Cooking, Gaming, Movies</w:t>
      </w:r>
    </w:p>
    <w:p w:rsidR="00000000" w:rsidDel="00000000" w:rsidP="00000000" w:rsidRDefault="00000000" w:rsidRPr="00000000" w14:paraId="0000004C">
      <w:pPr>
        <w:spacing w:line="360" w:lineRule="auto"/>
        <w:ind w:left="270" w:right="396" w:firstLine="0"/>
        <w:rPr>
          <w:rFonts w:ascii="Open Sans" w:cs="Open Sans" w:eastAsia="Open Sans" w:hAnsi="Open Sans"/>
          <w:color w:val="434343"/>
          <w:vertAlign w:val="baseline"/>
        </w:rPr>
      </w:pPr>
      <w:r w:rsidDel="00000000" w:rsidR="00000000" w:rsidRPr="00000000">
        <w:rPr>
          <w:rtl w:val="0"/>
        </w:rPr>
      </w:r>
    </w:p>
    <w:p w:rsidR="00000000" w:rsidDel="00000000" w:rsidP="00000000" w:rsidRDefault="00000000" w:rsidRPr="00000000" w14:paraId="0000004D">
      <w:pPr>
        <w:spacing w:line="360" w:lineRule="auto"/>
        <w:ind w:left="270" w:right="396" w:firstLine="0"/>
        <w:rPr>
          <w:rFonts w:ascii="Open Sans" w:cs="Open Sans" w:eastAsia="Open Sans" w:hAnsi="Open Sans"/>
          <w:color w:val="434343"/>
          <w:vertAlign w:val="baseline"/>
        </w:rPr>
      </w:pPr>
      <w:r w:rsidDel="00000000" w:rsidR="00000000" w:rsidRPr="00000000">
        <w:rPr>
          <w:rtl w:val="0"/>
        </w:rPr>
      </w:r>
    </w:p>
    <w:sectPr>
      <w:headerReference r:id="rId7" w:type="default"/>
      <w:headerReference r:id="rId8" w:type="first"/>
      <w:headerReference r:id="rId9" w:type="even"/>
      <w:footerReference r:id="rId10" w:type="first"/>
      <w:footerReference r:id="rId11" w:type="even"/>
      <w:pgSz w:h="16841" w:w="11900" w:orient="portrait"/>
      <w:pgMar w:bottom="720" w:top="720" w:left="720" w:right="720" w:header="720" w:footer="720"/>
      <w:pgNumType w:start="1"/>
      <w:cols w:equalWidth="0" w:num="1">
        <w:col w:space="0" w:w="10465.5"/>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color w:val="3d85c6"/>
        <w:u w:val="none"/>
      </w:rPr>
    </w:lvl>
    <w:lvl w:ilvl="1">
      <w:start w:val="1"/>
      <w:numFmt w:val="bullet"/>
      <w:lvlText w:val="○"/>
      <w:lvlJc w:val="left"/>
      <w:pPr>
        <w:ind w:left="1440" w:hanging="360"/>
      </w:pPr>
      <w:rPr>
        <w:color w:val="3d85c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linkedin.com/in/anit-sarker-558114213/" TargetMode="External"/><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