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357767">
      <w:pPr>
        <w:pStyle w:val="10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357767">
      <w:pPr>
        <w:pStyle w:val="2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6D1152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7B208F">
            <w:pPr>
              <w:spacing w:before="120" w:after="120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</w:t>
            </w:r>
            <w:proofErr w:type="gramStart"/>
            <w:r w:rsidRPr="0017301D">
              <w:rPr>
                <w:b/>
                <w:bCs/>
              </w:rPr>
              <w:t>%}Рыночная</w:t>
            </w:r>
            <w:proofErr w:type="gramEnd"/>
            <w:r w:rsidRPr="0017301D">
              <w:rPr>
                <w:b/>
                <w:bCs/>
              </w:rPr>
              <w:t xml:space="preserve">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357767">
      <w:pPr>
        <w:pStyle w:val="2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7B208F">
            <w:pPr>
              <w:spacing w:before="120" w:after="120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7B208F">
            <w:pPr>
              <w:spacing w:before="120" w:after="120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7B208F">
            <w:pPr>
              <w:spacing w:before="120" w:after="120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17301D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Квалификационный </w:t>
            </w:r>
            <w:r w:rsidR="003F2D01" w:rsidRPr="0017301D">
              <w:rPr>
                <w:b/>
                <w:bCs/>
              </w:rPr>
              <w:t>Сертификат</w:t>
            </w:r>
            <w:r w:rsidRPr="0017301D">
              <w:rPr>
                <w:b/>
                <w:bCs/>
              </w:rPr>
              <w:t xml:space="preserve"> №006</w:t>
            </w:r>
            <w:r w:rsidR="003F2D01" w:rsidRPr="0017301D">
              <w:rPr>
                <w:b/>
                <w:bCs/>
              </w:rPr>
              <w:t xml:space="preserve"> Объединения Кыргызских Оценщиков «</w:t>
            </w:r>
            <w:r w:rsidRPr="0017301D">
              <w:rPr>
                <w:b/>
                <w:bCs/>
              </w:rPr>
              <w:t>Оценщик I категории по движимому имуществу</w:t>
            </w:r>
            <w:r w:rsidR="003F2D01" w:rsidRPr="0017301D">
              <w:rPr>
                <w:b/>
                <w:bCs/>
              </w:rPr>
              <w:t>» от </w:t>
            </w:r>
            <w:r w:rsidRPr="0017301D">
              <w:rPr>
                <w:b/>
                <w:bCs/>
              </w:rPr>
              <w:t>25</w:t>
            </w:r>
            <w:r w:rsidR="003F2D01" w:rsidRPr="0017301D">
              <w:rPr>
                <w:b/>
                <w:bCs/>
              </w:rPr>
              <w:t>.0</w:t>
            </w:r>
            <w:r w:rsidRPr="0017301D">
              <w:rPr>
                <w:b/>
                <w:bCs/>
              </w:rPr>
              <w:t>3</w:t>
            </w:r>
            <w:r w:rsidR="003F2D01" w:rsidRPr="0017301D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</w:tr>
      <w:tr w:rsidR="00750B43" w:rsidRPr="006D1152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{{vehicle_frame}}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</w:t>
            </w:r>
            <w:proofErr w:type="gramStart"/>
            <w:r w:rsidRPr="00DE11F7">
              <w:rPr>
                <w:rFonts w:cs="Times New Roman"/>
                <w:b/>
                <w:lang w:val="en-US"/>
              </w:rPr>
              <w:t>%}{</w:t>
            </w:r>
            <w:proofErr w:type="gramEnd"/>
            <w:r w:rsidRPr="00DE11F7">
              <w:rPr>
                <w:rFonts w:cs="Times New Roman"/>
                <w:b/>
                <w:lang w:val="en-US"/>
              </w:rPr>
              <w:t xml:space="preserve">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{{vehicle_passport}}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{{vehicle_adress}}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</w:t>
      </w:r>
      <w:proofErr w:type="gramStart"/>
      <w:r w:rsidRPr="00DE11F7">
        <w:rPr>
          <w:rFonts w:cs="Times New Roman"/>
          <w:b/>
          <w:spacing w:val="-2"/>
          <w:lang w:val="en-US"/>
        </w:rPr>
        <w:t>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DE11F7">
        <w:rPr>
          <w:rFonts w:cs="Times New Roman"/>
          <w:b/>
          <w:spacing w:val="-2"/>
          <w:lang w:val="en-US"/>
        </w:rPr>
        <w:t>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</w:t>
      </w:r>
      <w:proofErr w:type="gramStart"/>
      <w:r w:rsidRPr="00DE11F7">
        <w:rPr>
          <w:rFonts w:eastAsia="Times New Roman" w:cs="Times New Roman"/>
          <w:b/>
          <w:lang w:val="en-US" w:eastAsia="ru-RU"/>
        </w:rPr>
        <w:t xml:space="preserve">id </w:t>
      </w:r>
      <w:r w:rsidR="005F311F" w:rsidRPr="00DE11F7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DE11F7">
        <w:rPr>
          <w:rFonts w:eastAsia="Times New Roman" w:cs="Times New Roman"/>
          <w:b/>
          <w:lang w:val="en-US" w:eastAsia="ru-RU"/>
        </w:rPr>
        <w:t>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6D1152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6D1152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6D1152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6D1152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6D1152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6D1152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5F21F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C00E52">
            <w:pPr>
              <w:spacing w:before="20" w:after="2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C00E52">
            <w:pPr>
              <w:spacing w:before="20" w:after="2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5F21F4">
      <w:pPr>
        <w:spacing w:after="0"/>
      </w:pPr>
    </w:p>
    <w:p w14:paraId="0F8655D2" w14:textId="77777777" w:rsidR="005F21F4" w:rsidRPr="0017301D" w:rsidRDefault="005F21F4" w:rsidP="005F21F4">
      <w:pPr>
        <w:spacing w:after="0"/>
      </w:pPr>
    </w:p>
    <w:p w14:paraId="0D3A62A7" w14:textId="13E76501" w:rsidR="005F21F4" w:rsidRPr="0017301D" w:rsidRDefault="005F21F4" w:rsidP="005F21F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if cost_type_id== '1' </w:t>
      </w:r>
      <w:proofErr w:type="gramStart"/>
      <w:r w:rsidR="003E1965" w:rsidRPr="0017301D">
        <w:rPr>
          <w:rFonts w:cs="Times New Roman"/>
        </w:rPr>
        <w:t>%}</w:t>
      </w:r>
      <w:r w:rsidRPr="0017301D">
        <w:rPr>
          <w:rFonts w:cs="Times New Roman"/>
        </w:rPr>
        <w:t>для</w:t>
      </w:r>
      <w:proofErr w:type="gramEnd"/>
      <w:r w:rsidRPr="0017301D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</w:t>
      </w:r>
      <w:proofErr w:type="gramStart"/>
      <w:r w:rsidRPr="00DE11F7">
        <w:rPr>
          <w:rFonts w:cs="Times New Roman"/>
          <w:lang w:val="en-US"/>
        </w:rPr>
        <w:t>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>!</w:t>
      </w:r>
      <w:proofErr w:type="gramEnd"/>
      <w:r w:rsidRPr="00DE11F7">
        <w:rPr>
          <w:rFonts w:cs="Times New Roman"/>
          <w:lang w:val="en-US"/>
        </w:rPr>
        <w:t xml:space="preserve">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5D6B9FF0" w14:textId="7B11841F" w:rsidR="00B50DA5" w:rsidRPr="0017301D" w:rsidRDefault="00C00E52" w:rsidP="00AA3623"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определяется</w:t>
      </w:r>
      <w:r w:rsidR="0084595A" w:rsidRPr="0017301D">
        <w:rPr>
          <w:rFonts w:cs="Times New Roman"/>
        </w:rPr>
        <w:t xml:space="preserve"> </w:t>
      </w:r>
      <w:r w:rsidR="0084595A" w:rsidRPr="0017301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17301D">
        <w:rPr>
          <w:highlight w:val="yellow"/>
        </w:rPr>
        <w:t>.</w:t>
      </w:r>
      <w:r w:rsidR="00754A8D" w:rsidRPr="0017301D">
        <w:rPr>
          <w:highlight w:val="yellow"/>
        </w:rPr>
        <w:t xml:space="preserve"> / </w:t>
      </w:r>
      <w:r w:rsidR="00754A8D" w:rsidRPr="0017301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</w:t>
      </w:r>
      <w:proofErr w:type="gramStart"/>
      <w:r w:rsidRPr="0017301D">
        <w:rPr>
          <w:rFonts w:cs="Times New Roman"/>
        </w:rPr>
        <w:t>оценки.</w:t>
      </w:r>
      <w:bookmarkStart w:id="15" w:name="_Hlk44279595"/>
      <w:r w:rsidR="00571F52" w:rsidRPr="0017301D">
        <w:rPr>
          <w:rFonts w:cs="Times New Roman"/>
        </w:rPr>
        <w:t>{</w:t>
      </w:r>
      <w:proofErr w:type="gramEnd"/>
      <w:r w:rsidR="00571F52" w:rsidRPr="0017301D">
        <w:rPr>
          <w:rFonts w:cs="Times New Roman"/>
        </w:rPr>
        <w:t>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</w:t>
      </w:r>
      <w:proofErr w:type="gramStart"/>
      <w:r w:rsidRPr="0017301D">
        <w:rPr>
          <w:rFonts w:cs="Times New Roman"/>
        </w:rPr>
        <w:t>%.</w:t>
      </w:r>
      <w:r w:rsidR="00C41442" w:rsidRPr="0017301D">
        <w:rPr>
          <w:rFonts w:cs="Times New Roman"/>
        </w:rPr>
        <w:t>{</w:t>
      </w:r>
      <w:proofErr w:type="gramEnd"/>
      <w:r w:rsidR="00C41442" w:rsidRPr="0017301D">
        <w:rPr>
          <w:rFonts w:cs="Times New Roman"/>
        </w:rPr>
        <w:t>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</w:t>
      </w:r>
      <w:proofErr w:type="gramStart"/>
      <w:r w:rsidRPr="0017301D">
        <w:rPr>
          <w:rFonts w:cs="Times New Roman"/>
        </w:rPr>
        <w:t>восстановления</w:t>
      </w:r>
      <w:r w:rsidR="00CF3862" w:rsidRPr="0017301D">
        <w:rPr>
          <w:rFonts w:cs="Times New Roman"/>
        </w:rPr>
        <w:t>{</w:t>
      </w:r>
      <w:proofErr w:type="gramEnd"/>
      <w:r w:rsidR="00CF3862" w:rsidRPr="0017301D">
        <w:rPr>
          <w:rFonts w:cs="Times New Roman"/>
        </w:rPr>
        <w:t>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6D115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>{{ s</w:t>
            </w:r>
            <w:proofErr w:type="gramEnd"/>
            <w:r w:rsidRPr="0017301D">
              <w:rPr>
                <w:rFonts w:cs="Times New Roman"/>
                <w:b/>
              </w:rPr>
              <w:t>_result }},00</w:t>
            </w:r>
          </w:p>
        </w:tc>
      </w:tr>
    </w:tbl>
    <w:p w14:paraId="7AAA55FF" w14:textId="37CD3273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>определена согласно анализу стоимости услуг на станциях технического обслуживания, в частности: СТО "Первый Автосервис", +996312321916;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"Корея Моторс", +996701160804; Автосервис "Победа", +996779332262; ИП "Сманов Н. Д.", +996772511572;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"ЭВИ-автоцентр", +996312352200.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6D115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>{{ m</w:t>
            </w:r>
            <w:proofErr w:type="gramEnd"/>
            <w:r w:rsidRPr="0017301D">
              <w:rPr>
                <w:rFonts w:cs="Times New Roman"/>
                <w:b/>
              </w:rPr>
              <w:t>_result }},00</w:t>
            </w:r>
          </w:p>
        </w:tc>
      </w:tr>
    </w:tbl>
    <w:p w14:paraId="5CC893A0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6D115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130702F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baza.drom.ru,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proofErr w:type="gramStart"/>
      <w:r w:rsidRPr="00DE11F7">
        <w:rPr>
          <w:rFonts w:cs="Times New Roman"/>
          <w:b/>
          <w:lang w:val="en-US"/>
        </w:rPr>
        <w:t>%}{</w:t>
      </w:r>
      <w:proofErr w:type="gramEnd"/>
      <w:r w:rsidRPr="00DE11F7">
        <w:rPr>
          <w:rFonts w:cs="Times New Roman"/>
          <w:b/>
          <w:lang w:val="en-US"/>
        </w:rPr>
        <w:t>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5D7A4B34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2225E34F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017818" w:rsidRPr="00017818">
        <w:rPr>
          <w:rFonts w:cs="Times New Roman"/>
          <w:sz w:val="18"/>
          <w:szCs w:val="18"/>
          <w:highlight w:val="yellow"/>
        </w:rPr>
        <w:t>2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сом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CA055AE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35E5C28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D1152">
        <w:rPr>
          <w:rFonts w:cs="Times New Roman"/>
          <w:sz w:val="18"/>
          <w:szCs w:val="18"/>
          <w:highlight w:val="yellow"/>
        </w:rPr>
        <w:t>2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сом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6D1152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item.ost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proofErr w:type="gramStart"/>
            <w:r w:rsidRPr="0017301D">
              <w:rPr>
                <w:rFonts w:cs="Times New Roman"/>
                <w:b/>
              </w:rPr>
              <w:t>{{ ost</w:t>
            </w:r>
            <w:proofErr w:type="gramEnd"/>
            <w:r w:rsidRPr="0017301D">
              <w:rPr>
                <w:rFonts w:cs="Times New Roman"/>
                <w:b/>
              </w:rPr>
              <w:t>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6D1152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</w:t>
            </w:r>
            <w:proofErr w:type="gramEnd"/>
            <w:r w:rsidRPr="0017301D">
              <w:rPr>
                <w:rFonts w:cs="Times New Roman"/>
                <w:bCs/>
              </w:rPr>
              <w:t>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>{{ item.uts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>{{ uts</w:t>
            </w:r>
            <w:proofErr w:type="gramEnd"/>
            <w:r w:rsidRPr="0017301D">
              <w:rPr>
                <w:rFonts w:cs="Times New Roman"/>
                <w:b/>
              </w:rPr>
              <w:t>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if cost_type_id== '1' </w:t>
      </w:r>
      <w:proofErr w:type="gramStart"/>
      <w:r w:rsidR="0049072D" w:rsidRPr="0017301D">
        <w:rPr>
          <w:rFonts w:cs="Times New Roman"/>
        </w:rPr>
        <w:t>%}</w:t>
      </w:r>
      <w:r w:rsidRPr="0017301D">
        <w:rPr>
          <w:rFonts w:cs="Times New Roman"/>
        </w:rPr>
        <w:t>среднерыночной</w:t>
      </w:r>
      <w:proofErr w:type="gramEnd"/>
      <w:r w:rsidRPr="0017301D">
        <w:rPr>
          <w:rFonts w:cs="Times New Roman"/>
        </w:rPr>
        <w:t xml:space="preserve">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17301D" w:rsidRDefault="001927BF" w:rsidP="001927BF">
      <w:r w:rsidRPr="0017301D">
        <w:rPr>
          <w:rFonts w:cs="Times New Roman"/>
          <w:b/>
          <w:sz w:val="18"/>
          <w:szCs w:val="18"/>
          <w:highlight w:val="yellow"/>
        </w:rPr>
        <w:t>Примечание: данная величина стоимости приведена для ознакомления и не выносится в Заключение, поскольку</w:t>
      </w:r>
      <w:r w:rsidRPr="0017301D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7301D">
        <w:rPr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21385B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 xml:space="preserve">{% if cost_type_id== '0' and not parts_table|length </w:t>
      </w:r>
      <w:proofErr w:type="gramStart"/>
      <w:r w:rsidR="00060821" w:rsidRPr="00DE11F7">
        <w:rPr>
          <w:rFonts w:cs="Times New Roman"/>
          <w:b/>
          <w:lang w:val="en-US"/>
        </w:rPr>
        <w:t>%}</w:t>
      </w:r>
      <w:r w:rsidR="00500FE5" w:rsidRPr="00DE11F7">
        <w:rPr>
          <w:rFonts w:cs="Times New Roman"/>
          <w:b/>
          <w:lang w:val="en-US"/>
        </w:rPr>
        <w:t>{</w:t>
      </w:r>
      <w:proofErr w:type="gramEnd"/>
      <w:r w:rsidR="00500FE5" w:rsidRPr="00DE11F7">
        <w:rPr>
          <w:rFonts w:cs="Times New Roman"/>
          <w:b/>
          <w:lang w:val="en-US"/>
        </w:rPr>
        <w:t>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6C15B75A" w:rsidR="00CE684D" w:rsidRPr="0017301D" w:rsidRDefault="00F51883" w:rsidP="00951F35">
      <w:pPr>
        <w:spacing w:after="0"/>
      </w:pPr>
      <w:r>
        <w:rPr>
          <w:noProof/>
        </w:rPr>
        <w:drawing>
          <wp:inline distT="0" distB="0" distL="0" distR="0" wp14:anchorId="385FC442" wp14:editId="7ADC2F76">
            <wp:extent cx="5943600" cy="86315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547BD" w14:textId="77777777" w:rsidR="00D778B7" w:rsidRDefault="00D778B7" w:rsidP="00E37C7F">
      <w:pPr>
        <w:spacing w:after="0"/>
      </w:pPr>
      <w:r>
        <w:separator/>
      </w:r>
    </w:p>
  </w:endnote>
  <w:endnote w:type="continuationSeparator" w:id="0">
    <w:p w14:paraId="744596D8" w14:textId="77777777" w:rsidR="00D778B7" w:rsidRDefault="00D778B7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0A396C1E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DE11F7">
      <w:rPr>
        <w:rFonts w:cs="Times New Roman"/>
        <w:lang w:val="en-US"/>
      </w:rPr>
      <w:t>2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4C8245" w14:textId="77777777" w:rsidR="00D778B7" w:rsidRDefault="00D778B7" w:rsidP="00E37C7F">
      <w:pPr>
        <w:spacing w:after="0"/>
      </w:pPr>
      <w:r>
        <w:separator/>
      </w:r>
    </w:p>
  </w:footnote>
  <w:footnote w:type="continuationSeparator" w:id="0">
    <w:p w14:paraId="7EBEF5CF" w14:textId="77777777" w:rsidR="00D778B7" w:rsidRDefault="00D778B7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48pt;height:48pt" o:bullet="t">
        <v:imagedata r:id="rId1" o:title="balls"/>
      </v:shape>
    </w:pict>
  </w:numPicBullet>
  <w:numPicBullet w:numPicBulletId="1">
    <w:pict>
      <v:shape id="_x0000_i1058" type="#_x0000_t75" style="width:14.2pt;height:14.2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18</Pages>
  <Words>4500</Words>
  <Characters>25651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189</cp:revision>
  <cp:lastPrinted>2020-01-02T16:26:00Z</cp:lastPrinted>
  <dcterms:created xsi:type="dcterms:W3CDTF">2020-06-19T10:50:00Z</dcterms:created>
  <dcterms:modified xsi:type="dcterms:W3CDTF">2022-12-12T16:33:00Z</dcterms:modified>
</cp:coreProperties>
</file>